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CDE8E" w14:textId="77777777" w:rsidR="008579E0" w:rsidRDefault="00F750C4" w:rsidP="008579E0">
      <w:pPr>
        <w:pStyle w:val="Header"/>
      </w:pPr>
      <w:r>
        <w:rPr>
          <w:noProof/>
          <w:color w:val="FF0000"/>
          <w:lang w:val="fr-FR"/>
        </w:rPr>
        <w:pict w14:anchorId="66E5D134">
          <v:group id="グループ化 1" o:spid="_x0000_s1027" style="position:absolute;margin-left:-36.65pt;margin-top:-24.4pt;width:544.35pt;height:59.65pt;z-index:251662336;mso-position-horizontal-relative:margin;mso-width-relative:margin;mso-height-relative:margin" coordorigin=",-711" coordsize="87129,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">
            <v:group id="グループ化 3" o:spid="_x0000_s1028" style="position:absolute;top:-630;width:87129;height:7803" coordorigin=",-630" coordsize="87129,7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グループ化 4" o:spid="_x0000_s1029" style="position:absolute;left:1189;top:-630;width:79585;height:7285" coordorigin="1189,-630" coordsize="79584,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0" type="#_x0000_t75" style="position:absolute;left:1189;top:-630;width:11434;height:7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9iFLEAAAA2wAAAA8AAABkcnMvZG93bnJldi54bWxEj91qAjEUhO8LfYdwCr3TpKJit2bFFkrF&#10;XvjTPsBhc/ZHNydhE3V9e1MQejnMzDfMfNHbVpypC41jDS9DBYK4cKbhSsPvz+dgBiJEZIOtY9Jw&#10;pQCL/PFhjplxF97ReR8rkSAcMtRQx+gzKUNRk8UwdJ44eaXrLMYku0qaDi8Jbls5UmoqLTacFmr0&#10;9FFTcdyfrIbluvTqXW2/vw6n8WZyHb0a74zWz0/98g1EpD7+h+/tldEwnsLfl/Q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9iFLEAAAA2wAAAA8AAAAAAAAAAAAAAAAA&#10;nwIAAGRycy9kb3ducmV2LnhtbFBLBQYAAAAABAAEAPcAAACQAwAAAAA=&#10;" fillcolor="#4f81bd [3204]" strokecolor="black [3213]">
                  <v:imagedata r:id="rId8" o:title=""/>
                  <v:shadow color="#eeece1 [3214]"/>
                </v:shape>
                <v:rect id="正方形/長方形 8" o:spid="_x0000_s1031" style="position:absolute;left:6279;top:-503;width:74494;height:3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style="mso-next-textbox:#正方形/長方形 8">
                    <w:txbxContent>
                      <w:p w14:paraId="6D975EAA" w14:textId="77777777" w:rsidR="00F034D7" w:rsidRPr="00F034D7" w:rsidRDefault="00F034D7" w:rsidP="00F034D7">
                        <w:pPr>
                          <w:pStyle w:val="NormalWeb"/>
                          <w:spacing w:before="0" w:beforeAutospacing="0" w:after="0" w:afterAutospacing="0"/>
                          <w:ind w:left="-284" w:firstLine="284"/>
                          <w:jc w:val="center"/>
                          <w:rPr>
                            <w:rFonts w:asciiTheme="minorHAnsi" w:hAnsiTheme="minorHAnsi" w:cs="Arial"/>
                            <w:b/>
                            <w:sz w:val="34"/>
                            <w:szCs w:val="34"/>
                          </w:rPr>
                        </w:pPr>
                        <w:r w:rsidRPr="00F034D7">
                          <w:rPr>
                            <w:rFonts w:asciiTheme="minorHAnsi" w:hAnsiTheme="minorHAnsi" w:cs="Arial"/>
                            <w:b/>
                            <w:bCs/>
                            <w:kern w:val="24"/>
                            <w:sz w:val="34"/>
                            <w:szCs w:val="34"/>
                          </w:rPr>
                          <w:t>Dhaka Transport Coordination Authority (DTCA)</w:t>
                        </w:r>
                      </w:p>
                      <w:p w14:paraId="074D32BA" w14:textId="79D4C6CC" w:rsidR="00827D7E" w:rsidRPr="00C94168" w:rsidRDefault="00827D7E" w:rsidP="008579E0">
                        <w:pPr>
                          <w:pStyle w:val="NormalWeb"/>
                          <w:spacing w:before="0" w:beforeAutospacing="0" w:after="0" w:afterAutospacing="0"/>
                          <w:jc w:val="center"/>
                          <w:rPr>
                            <w:rFonts w:asciiTheme="minorHAnsi" w:hAnsiTheme="minorHAnsi" w:cstheme="majorHAnsi"/>
                            <w:sz w:val="32"/>
                            <w:szCs w:val="26"/>
                          </w:rPr>
                        </w:pPr>
                      </w:p>
                    </w:txbxContent>
                  </v:textbox>
                </v:rect>
                <v:rect id="正方形/長方形 9" o:spid="_x0000_s1032" style="position:absolute;left:19667;top:3054;width:48015;height:2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anr8A&#10;AADbAAAADwAAAGRycy9kb3ducmV2LnhtbERPTYvCMBC9C/6HMMLe1lQRWaqpiCh4EtZdisexmTbF&#10;ZlKa1Hb//eYgeHy87+1utI14UudrxwoW8wQEceF0zZWC35/T5xcIH5A1No5JwR952GXTyRZT7Qb+&#10;puc1VCKGsE9RgQmhTaX0hSGLfu5a4siVrrMYIuwqqTscYrht5DJJ1tJizbHBYEsHQ8Xj2lsF7nQf&#10;Hj0uj3S85f2hzM2lToxSH7NxvwERaAxv8ct91gpWcWz8En+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jhqevwAAANsAAAAPAAAAAAAAAAAAAAAAAJgCAABkcnMvZG93bnJl&#10;di54bWxQSwUGAAAAAAQABAD1AAAAhAMAAAAA&#10;" filled="f" stroked="f">
                  <v:textbox style="mso-next-textbox:#正方形/長方形 9" inset=",.37mm,,.37mm">
                    <w:txbxContent>
                      <w:p w14:paraId="07AB3572" w14:textId="6244344D" w:rsidR="00827D7E" w:rsidRPr="00D838F2" w:rsidRDefault="00827D7E" w:rsidP="008579E0">
                        <w:pPr>
                          <w:pStyle w:val="NormalWeb"/>
                          <w:spacing w:before="0" w:beforeAutospacing="0" w:after="0" w:afterAutospacing="0"/>
                          <w:ind w:left="-284" w:firstLine="284"/>
                          <w:jc w:val="center"/>
                          <w:rPr>
                            <w:rFonts w:asciiTheme="minorHAnsi" w:hAnsiTheme="minorHAnsi" w:cs="Arial"/>
                            <w:b/>
                            <w:sz w:val="28"/>
                            <w:szCs w:val="28"/>
                          </w:rPr>
                        </w:pPr>
                      </w:p>
                    </w:txbxContent>
                  </v:textbox>
                </v:rect>
              </v:group>
              <v:line id="直線コネクタ 5" o:spid="_x0000_s1033" style="position:absolute;visibility:visible" from="0,7173" to="87129,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jGsQAAADbAAAADwAAAGRycy9kb3ducmV2LnhtbESPwWrDMBBE74X8g9hAb7UcU0riWgkh&#10;bcA5lBKlH7BYG9uJtTKWGrt/HxUKPQ4z84YpNpPtxI0G3zpWsEhSEMSVMy3XCr5O+6clCB+QDXaO&#10;ScEPedisZw8F5saNfKSbDrWIEPY5KmhC6HMpfdWQRZ+4njh6ZzdYDFEOtTQDjhFuO5ml6Yu02HJc&#10;aLCnXUPVVX/bSHnbf7aHLLyXVpul/ljoyzXTSj3Op+0riEBT+A//tUuj4HkFv1/i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iMaxAAAANsAAAAPAAAAAAAAAAAA&#10;AAAAAKECAABkcnMvZG93bnJldi54bWxQSwUGAAAAAAQABAD5AAAAkgMAAAAA&#10;" strokecolor="#0d0d0d" strokeweight="1pt"/>
            </v:group>
            <v:shape id="Picture 48" o:spid="_x0000_s1034" type="#_x0000_t75" style="position:absolute;left:74490;top:-711;width:8915;height:74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2ktO+AAAA2wAAAA8AAABkcnMvZG93bnJldi54bWxET8uKwjAU3Q/4D+EK7sZUwaFWU1FBcDGb&#10;+thfmmtbbG5KEmv16yeLAZeH815vBtOKnpxvLCuYTRMQxKXVDVcKLufDdwrCB2SNrWVS8CIPm3z0&#10;tcZM2ycX1J9CJWII+wwV1CF0mZS+rMmgn9qOOHI36wyGCF0ltcNnDDetnCfJjzTYcGyosaN9TeX9&#10;9DAKuqX/RTomeE3d+7WbpQWV10KpyXjYrkAEGsJH/O8+agWLuD5+iT9A5n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2ktO+AAAA2wAAAA8AAAAAAAAAAAAAAAAAnwIAAGRy&#10;cy9kb3ducmV2LnhtbFBLBQYAAAAABAAEAPcAAACKAwAAAAA=&#10;">
              <v:imagedata r:id="rId9" o:title=""/>
            </v:shape>
            <w10:wrap anchorx="margin"/>
          </v:group>
        </w:pict>
      </w:r>
    </w:p>
    <w:p w14:paraId="1D42A7BC" w14:textId="77777777" w:rsidR="008579E0" w:rsidRDefault="008579E0" w:rsidP="008579E0">
      <w:pPr>
        <w:pStyle w:val="Header"/>
      </w:pPr>
    </w:p>
    <w:p w14:paraId="212988FA" w14:textId="77777777" w:rsidR="008579E0" w:rsidRPr="00723AEA" w:rsidRDefault="008579E0" w:rsidP="008579E0">
      <w:pPr>
        <w:pStyle w:val="Title"/>
        <w:spacing w:after="240" w:line="240" w:lineRule="auto"/>
        <w:ind w:left="0" w:right="28"/>
        <w:jc w:val="center"/>
        <w:rPr>
          <w:rFonts w:ascii="Arial" w:hAnsi="Arial" w:cs="Arial"/>
          <w:b/>
          <w:color w:val="4F6228" w:themeColor="accent3" w:themeShade="80"/>
          <w:sz w:val="22"/>
        </w:rPr>
      </w:pPr>
    </w:p>
    <w:p w14:paraId="17D6D124" w14:textId="77777777" w:rsidR="000C5B24" w:rsidRDefault="000C5B24" w:rsidP="008579E0">
      <w:pPr>
        <w:pStyle w:val="Title"/>
        <w:ind w:left="0" w:right="28"/>
        <w:jc w:val="center"/>
        <w:rPr>
          <w:rFonts w:ascii="Arial" w:hAnsi="Arial" w:cs="Arial"/>
          <w:b/>
          <w:sz w:val="40"/>
          <w:szCs w:val="40"/>
        </w:rPr>
      </w:pPr>
    </w:p>
    <w:p w14:paraId="636EF9E3" w14:textId="77777777" w:rsidR="000C5B24" w:rsidRDefault="000C5B24" w:rsidP="008579E0">
      <w:pPr>
        <w:pStyle w:val="Title"/>
        <w:ind w:left="0" w:right="28"/>
        <w:jc w:val="center"/>
        <w:rPr>
          <w:rFonts w:ascii="Arial" w:hAnsi="Arial" w:cs="Arial"/>
          <w:b/>
          <w:sz w:val="40"/>
          <w:szCs w:val="40"/>
        </w:rPr>
      </w:pPr>
    </w:p>
    <w:p w14:paraId="3BB57335" w14:textId="77777777" w:rsidR="000C5B24" w:rsidRDefault="000C5B24" w:rsidP="008579E0">
      <w:pPr>
        <w:pStyle w:val="Title"/>
        <w:ind w:left="0" w:right="28"/>
        <w:jc w:val="center"/>
        <w:rPr>
          <w:rFonts w:ascii="Arial" w:hAnsi="Arial" w:cs="Arial"/>
          <w:b/>
          <w:sz w:val="40"/>
          <w:szCs w:val="40"/>
        </w:rPr>
      </w:pPr>
    </w:p>
    <w:p w14:paraId="2DD9207A" w14:textId="77777777" w:rsidR="000C5B24" w:rsidRDefault="000C5B24" w:rsidP="008579E0">
      <w:pPr>
        <w:pStyle w:val="Title"/>
        <w:ind w:left="0" w:right="28"/>
        <w:jc w:val="center"/>
        <w:rPr>
          <w:rFonts w:ascii="Arial" w:hAnsi="Arial" w:cs="Arial"/>
          <w:b/>
          <w:sz w:val="40"/>
          <w:szCs w:val="40"/>
        </w:rPr>
      </w:pPr>
    </w:p>
    <w:p w14:paraId="1C06C2F6" w14:textId="3B119DA2" w:rsidR="008579E0" w:rsidRDefault="00F750C4" w:rsidP="008579E0">
      <w:pPr>
        <w:pStyle w:val="Title"/>
        <w:ind w:left="0" w:right="28"/>
        <w:jc w:val="center"/>
        <w:rPr>
          <w:rFonts w:ascii="Arial" w:hAnsi="Arial" w:cs="Arial"/>
          <w:b/>
          <w:sz w:val="40"/>
          <w:szCs w:val="40"/>
        </w:rPr>
      </w:pPr>
      <w:r>
        <w:rPr>
          <w:rFonts w:ascii="Arial" w:hAnsi="Arial" w:cs="Arial"/>
          <w:noProof/>
          <w:color w:val="C00000"/>
          <w:sz w:val="24"/>
        </w:rPr>
        <w:pict w14:anchorId="19979ACC">
          <v:line id="_x0000_s1035" style="position:absolute;left:0;text-align:left;z-index:251664384;visibility:visible;mso-wrap-distance-top:-3e-5mm;mso-wrap-distance-bottom:-3e-5mm" from="1.1pt,27.25pt" to="465.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" o:allowincell="f" strokecolor="#00c" strokeweight="4.5pt">
            <v:stroke linestyle="thickThin"/>
          </v:line>
        </w:pict>
      </w:r>
    </w:p>
    <w:p w14:paraId="4A721C9A" w14:textId="77777777" w:rsidR="008579E0" w:rsidRPr="00C62755" w:rsidRDefault="008579E0" w:rsidP="008579E0">
      <w:pPr>
        <w:pStyle w:val="Title"/>
        <w:spacing w:after="0"/>
        <w:ind w:left="0" w:right="28"/>
        <w:jc w:val="center"/>
        <w:rPr>
          <w:rFonts w:ascii="Arial" w:hAnsi="Arial" w:cs="Arial"/>
          <w:b/>
          <w:sz w:val="40"/>
          <w:szCs w:val="40"/>
        </w:rPr>
      </w:pPr>
    </w:p>
    <w:p w14:paraId="16C0137E" w14:textId="77777777" w:rsidR="008579E0" w:rsidRPr="00D73D09" w:rsidRDefault="003D58D5" w:rsidP="008579E0">
      <w:pPr>
        <w:pStyle w:val="Title"/>
        <w:spacing w:after="360"/>
        <w:ind w:left="0" w:right="28"/>
        <w:jc w:val="center"/>
        <w:rPr>
          <w:rFonts w:ascii="Vrinda" w:hAnsi="Vrinda" w:cs="Vrinda"/>
          <w:b/>
          <w:color w:val="547F1B"/>
          <w:sz w:val="40"/>
          <w:szCs w:val="40"/>
        </w:rPr>
      </w:pPr>
      <w:r>
        <w:rPr>
          <w:rFonts w:ascii="Arial" w:hAnsi="Arial" w:cs="Arial"/>
          <w:b/>
          <w:noProof/>
          <w:color w:val="547F1B"/>
          <w:sz w:val="40"/>
          <w:szCs w:val="40"/>
        </w:rPr>
        <w:drawing>
          <wp:anchor distT="0" distB="0" distL="114300" distR="114300" simplePos="0" relativeHeight="251744256" behindDoc="0" locked="0" layoutInCell="1" allowOverlap="1" wp14:anchorId="681A54F4" wp14:editId="553A1478">
            <wp:simplePos x="0" y="0"/>
            <wp:positionH relativeFrom="column">
              <wp:posOffset>2085975</wp:posOffset>
            </wp:positionH>
            <wp:positionV relativeFrom="paragraph">
              <wp:posOffset>440690</wp:posOffset>
            </wp:positionV>
            <wp:extent cx="1647825" cy="2266950"/>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3491" t="26279" r="32944" b="26164"/>
                    <a:stretch>
                      <a:fillRect/>
                    </a:stretch>
                  </pic:blipFill>
                  <pic:spPr bwMode="auto">
                    <a:xfrm>
                      <a:off x="0" y="0"/>
                      <a:ext cx="1647825" cy="2266950"/>
                    </a:xfrm>
                    <a:prstGeom prst="roundRect">
                      <a:avLst/>
                    </a:prstGeom>
                    <a:noFill/>
                    <a:ln w="9525">
                      <a:noFill/>
                      <a:miter lim="800000"/>
                      <a:headEnd/>
                      <a:tailEnd/>
                    </a:ln>
                  </pic:spPr>
                </pic:pic>
              </a:graphicData>
            </a:graphic>
          </wp:anchor>
        </w:drawing>
      </w:r>
      <w:r w:rsidR="00AE1E96">
        <w:rPr>
          <w:rFonts w:ascii="Arial" w:hAnsi="Arial" w:cs="Arial"/>
          <w:b/>
          <w:noProof/>
          <w:color w:val="547F1B"/>
          <w:sz w:val="40"/>
          <w:szCs w:val="40"/>
        </w:rPr>
        <w:drawing>
          <wp:anchor distT="0" distB="0" distL="114300" distR="114300" simplePos="0" relativeHeight="251666432" behindDoc="0" locked="0" layoutInCell="1" allowOverlap="1" wp14:anchorId="303014CA" wp14:editId="3F9A5104">
            <wp:simplePos x="0" y="0"/>
            <wp:positionH relativeFrom="column">
              <wp:posOffset>438150</wp:posOffset>
            </wp:positionH>
            <wp:positionV relativeFrom="paragraph">
              <wp:posOffset>440690</wp:posOffset>
            </wp:positionV>
            <wp:extent cx="2377440" cy="3280410"/>
            <wp:effectExtent l="57150" t="19050" r="41910" b="1024890"/>
            <wp:wrapNone/>
            <wp:docPr id="2" name="Picture 2" descr="D:\worksKS2017\DTCA\PicRoadDTCA_Mohakhali\SAM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KS2017\DTCA\PicRoadDTCA_Mohakhali\SAM_0763.JPG"/>
                    <pic:cNvPicPr>
                      <a:picLocks noChangeAspect="1" noChangeArrowheads="1"/>
                    </pic:cNvPicPr>
                  </pic:nvPicPr>
                  <pic:blipFill>
                    <a:blip r:embed="rId11" cstate="print">
                      <a:grayscl/>
                    </a:blip>
                    <a:srcRect l="11972" t="8107"/>
                    <a:stretch>
                      <a:fillRect/>
                    </a:stretch>
                  </pic:blipFill>
                  <pic:spPr bwMode="auto">
                    <a:xfrm>
                      <a:off x="0" y="0"/>
                      <a:ext cx="2377440" cy="3280410"/>
                    </a:xfrm>
                    <a:prstGeom prst="roundRect">
                      <a:avLst>
                        <a:gd name="adj" fmla="val 8594"/>
                      </a:avLst>
                    </a:prstGeom>
                    <a:solidFill>
                      <a:srgbClr val="FFFFFF">
                        <a:shade val="85000"/>
                      </a:srgbClr>
                    </a:solidFill>
                    <a:ln>
                      <a:solidFill>
                        <a:srgbClr val="1950FF"/>
                      </a:solidFill>
                    </a:ln>
                    <a:effectLst>
                      <a:reflection blurRad="12700" stA="38000" endPos="28000" dist="5000" dir="5400000" sy="-100000" algn="bl" rotWithShape="0"/>
                    </a:effectLst>
                  </pic:spPr>
                </pic:pic>
              </a:graphicData>
            </a:graphic>
          </wp:anchor>
        </w:drawing>
      </w:r>
      <w:r w:rsidR="00B072F3">
        <w:rPr>
          <w:rFonts w:ascii="Arial" w:hAnsi="Arial" w:cs="Arial"/>
          <w:b/>
          <w:noProof/>
          <w:color w:val="547F1B"/>
          <w:sz w:val="40"/>
          <w:szCs w:val="40"/>
        </w:rPr>
        <w:drawing>
          <wp:anchor distT="0" distB="0" distL="114300" distR="114300" simplePos="0" relativeHeight="251665408" behindDoc="0" locked="0" layoutInCell="1" allowOverlap="1" wp14:anchorId="1E22D2CF" wp14:editId="38FE0633">
            <wp:simplePos x="0" y="0"/>
            <wp:positionH relativeFrom="column">
              <wp:posOffset>2962275</wp:posOffset>
            </wp:positionH>
            <wp:positionV relativeFrom="paragraph">
              <wp:posOffset>440690</wp:posOffset>
            </wp:positionV>
            <wp:extent cx="2371090" cy="3329940"/>
            <wp:effectExtent l="57150" t="19050" r="29210" b="1032510"/>
            <wp:wrapNone/>
            <wp:docPr id="1" name="Picture 1" descr="D:\worksKS2017\DTCA\PicRoadDTCA_Mohakhali\SAM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KS2017\DTCA\PicRoadDTCA_Mohakhali\SAM_0767.JPG"/>
                    <pic:cNvPicPr>
                      <a:picLocks noChangeAspect="1" noChangeArrowheads="1"/>
                    </pic:cNvPicPr>
                  </pic:nvPicPr>
                  <pic:blipFill>
                    <a:blip r:embed="rId12" cstate="print">
                      <a:grayscl/>
                    </a:blip>
                    <a:srcRect l="12057" t="6284"/>
                    <a:stretch>
                      <a:fillRect/>
                    </a:stretch>
                  </pic:blipFill>
                  <pic:spPr bwMode="auto">
                    <a:xfrm>
                      <a:off x="0" y="0"/>
                      <a:ext cx="2371090" cy="3329940"/>
                    </a:xfrm>
                    <a:prstGeom prst="roundRect">
                      <a:avLst>
                        <a:gd name="adj" fmla="val 8594"/>
                      </a:avLst>
                    </a:prstGeom>
                    <a:solidFill>
                      <a:srgbClr val="FFFFFF">
                        <a:shade val="85000"/>
                      </a:srgbClr>
                    </a:solidFill>
                    <a:ln>
                      <a:solidFill>
                        <a:srgbClr val="1950FF"/>
                      </a:solidFill>
                    </a:ln>
                    <a:effectLst>
                      <a:reflection blurRad="12700" stA="38000" endPos="28000" dist="5000" dir="5400000" sy="-100000" algn="bl" rotWithShape="0"/>
                    </a:effectLst>
                  </pic:spPr>
                </pic:pic>
              </a:graphicData>
            </a:graphic>
          </wp:anchor>
        </w:drawing>
      </w:r>
      <w:r w:rsidR="0062626F" w:rsidRPr="00D73D09">
        <w:rPr>
          <w:rFonts w:ascii="Arial" w:hAnsi="Arial" w:cs="Arial"/>
          <w:b/>
          <w:color w:val="547F1B"/>
          <w:sz w:val="40"/>
          <w:szCs w:val="40"/>
        </w:rPr>
        <w:t>Tr</w:t>
      </w:r>
      <w:r w:rsidR="003100B3" w:rsidRPr="00D73D09">
        <w:rPr>
          <w:rFonts w:ascii="Arial" w:hAnsi="Arial" w:cs="Arial"/>
          <w:b/>
          <w:color w:val="547F1B"/>
          <w:sz w:val="40"/>
          <w:szCs w:val="40"/>
        </w:rPr>
        <w:t>affic Impact Assessment (TIA)</w:t>
      </w:r>
      <w:r w:rsidR="00650D88">
        <w:rPr>
          <w:rFonts w:ascii="Arial" w:hAnsi="Arial" w:cs="Arial"/>
          <w:b/>
          <w:color w:val="547F1B"/>
          <w:sz w:val="40"/>
          <w:szCs w:val="40"/>
        </w:rPr>
        <w:t xml:space="preserve"> Guideline</w:t>
      </w:r>
    </w:p>
    <w:p w14:paraId="61B8908E"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008E71E1"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73B3737E"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46628FCD"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4E33878F"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29E45BDB"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38A4B168"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2136BC3F"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4BE09214" w14:textId="77777777" w:rsidR="008579E0" w:rsidRDefault="008579E0" w:rsidP="008579E0">
      <w:pPr>
        <w:pStyle w:val="Title"/>
        <w:spacing w:after="0"/>
        <w:ind w:left="0" w:right="28"/>
        <w:jc w:val="center"/>
        <w:rPr>
          <w:rFonts w:ascii="Arial" w:hAnsi="Arial" w:cs="Arial"/>
          <w:b/>
          <w:color w:val="984806" w:themeColor="accent6" w:themeShade="80"/>
          <w:sz w:val="40"/>
          <w:szCs w:val="40"/>
        </w:rPr>
      </w:pPr>
    </w:p>
    <w:p w14:paraId="0150F744" w14:textId="77777777" w:rsidR="008579E0" w:rsidRPr="00522937" w:rsidRDefault="008579E0" w:rsidP="008579E0">
      <w:pPr>
        <w:pStyle w:val="Title"/>
        <w:spacing w:after="0"/>
        <w:ind w:left="0" w:right="28"/>
        <w:jc w:val="center"/>
        <w:rPr>
          <w:rFonts w:ascii="Arial" w:hAnsi="Arial" w:cs="Arial"/>
          <w:b/>
          <w:color w:val="984806" w:themeColor="accent6" w:themeShade="80"/>
          <w:sz w:val="40"/>
          <w:szCs w:val="40"/>
        </w:rPr>
      </w:pPr>
    </w:p>
    <w:p w14:paraId="1A2A91B2" w14:textId="77777777" w:rsidR="008579E0" w:rsidRPr="00C62755" w:rsidRDefault="00F750C4" w:rsidP="008579E0">
      <w:pPr>
        <w:pStyle w:val="Title"/>
        <w:spacing w:after="0"/>
        <w:ind w:left="0" w:right="29"/>
        <w:jc w:val="center"/>
        <w:rPr>
          <w:rFonts w:ascii="Arial" w:hAnsi="Arial" w:cs="Arial"/>
          <w:sz w:val="28"/>
        </w:rPr>
      </w:pPr>
      <w:r>
        <w:rPr>
          <w:rFonts w:ascii="Arial" w:hAnsi="Arial" w:cs="Arial"/>
          <w:noProof/>
          <w:color w:val="C00000"/>
          <w:sz w:val="24"/>
        </w:rPr>
        <w:pict w14:anchorId="04409272">
          <v:line id="Line 14" o:spid="_x0000_s1026" style="position:absolute;left:0;text-align:left;z-index:251660288;visibility:visible;mso-wrap-distance-top:-3e-5mm;mso-wrap-distance-bottom:-3e-5mm" from="1.1pt,9.9pt" to="465.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" o:allowincell="f" strokecolor="#00c" strokeweight="4.5pt">
            <v:stroke linestyle="thickThin"/>
          </v:line>
        </w:pict>
      </w:r>
    </w:p>
    <w:p w14:paraId="6E2410A9" w14:textId="77777777" w:rsidR="008579E0" w:rsidRPr="00251732" w:rsidRDefault="008579E0" w:rsidP="008579E0">
      <w:pPr>
        <w:pStyle w:val="Title"/>
        <w:spacing w:after="0"/>
        <w:ind w:left="0" w:right="28"/>
        <w:jc w:val="center"/>
        <w:rPr>
          <w:rFonts w:ascii="Arial" w:hAnsi="Arial" w:cs="Arial"/>
          <w:b/>
          <w:color w:val="000099"/>
          <w:sz w:val="18"/>
          <w:szCs w:val="40"/>
        </w:rPr>
      </w:pPr>
    </w:p>
    <w:p w14:paraId="78A0152C" w14:textId="43A28E04" w:rsidR="008579E0" w:rsidRPr="00C1569F" w:rsidRDefault="008579E0" w:rsidP="008579E0">
      <w:pPr>
        <w:pStyle w:val="Title"/>
        <w:spacing w:after="0" w:line="240" w:lineRule="auto"/>
        <w:ind w:left="0" w:right="28"/>
        <w:jc w:val="center"/>
        <w:rPr>
          <w:rFonts w:ascii="Arial" w:hAnsi="Arial" w:cs="Arial"/>
          <w:b/>
          <w:color w:val="703504"/>
          <w:sz w:val="40"/>
          <w:szCs w:val="40"/>
        </w:rPr>
      </w:pPr>
    </w:p>
    <w:p w14:paraId="30591F43" w14:textId="77777777" w:rsidR="008579E0" w:rsidRDefault="008579E0" w:rsidP="008579E0">
      <w:pPr>
        <w:pStyle w:val="Title"/>
        <w:spacing w:after="0" w:line="240" w:lineRule="auto"/>
        <w:ind w:left="0" w:right="28"/>
        <w:rPr>
          <w:rFonts w:ascii="Arial" w:hAnsi="Arial" w:cs="Arial"/>
          <w:sz w:val="28"/>
        </w:rPr>
      </w:pPr>
    </w:p>
    <w:p w14:paraId="661124EE" w14:textId="77777777" w:rsidR="008579E0" w:rsidRDefault="008579E0" w:rsidP="008579E0">
      <w:pPr>
        <w:pStyle w:val="Title"/>
        <w:spacing w:after="0" w:line="240" w:lineRule="auto"/>
        <w:ind w:left="0" w:right="28"/>
        <w:jc w:val="center"/>
        <w:rPr>
          <w:rFonts w:ascii="Arial" w:hAnsi="Arial" w:cs="Arial"/>
          <w:b/>
          <w:color w:val="7030A0"/>
          <w:sz w:val="28"/>
          <w:szCs w:val="28"/>
          <w:highlight w:val="yellow"/>
        </w:rPr>
      </w:pPr>
    </w:p>
    <w:p w14:paraId="4B17896A" w14:textId="6F366E77" w:rsidR="008579E0" w:rsidRPr="0053611D" w:rsidRDefault="008579E0" w:rsidP="008579E0">
      <w:pPr>
        <w:pStyle w:val="Title"/>
        <w:spacing w:after="0"/>
        <w:ind w:left="0" w:right="28"/>
        <w:jc w:val="center"/>
        <w:rPr>
          <w:sz w:val="44"/>
          <w:szCs w:val="44"/>
        </w:rPr>
        <w:sectPr w:rsidR="008579E0" w:rsidRPr="0053611D" w:rsidSect="00D92CAB">
          <w:headerReference w:type="even" r:id="rId13"/>
          <w:headerReference w:type="default" r:id="rId14"/>
          <w:footerReference w:type="even" r:id="rId15"/>
          <w:footerReference w:type="default" r:id="rId16"/>
          <w:headerReference w:type="first" r:id="rId17"/>
          <w:footerReference w:type="first" r:id="rId18"/>
          <w:pgSz w:w="11909" w:h="16834" w:code="9"/>
          <w:pgMar w:top="1440" w:right="1440" w:bottom="1440" w:left="1440" w:header="720" w:footer="720" w:gutter="0"/>
          <w:cols w:space="720"/>
          <w:titlePg/>
          <w:docGrid w:linePitch="360"/>
        </w:sectPr>
      </w:pPr>
    </w:p>
    <w:p w14:paraId="60FF902E" w14:textId="77777777" w:rsidR="008579E0" w:rsidRDefault="008579E0" w:rsidP="008579E0">
      <w:pPr>
        <w:jc w:val="center"/>
        <w:rPr>
          <w:rFonts w:cs="Times New Roman"/>
          <w:b/>
          <w:sz w:val="28"/>
          <w:szCs w:val="24"/>
        </w:rPr>
      </w:pPr>
      <w:r w:rsidRPr="00AA76E2">
        <w:rPr>
          <w:rFonts w:cs="Times New Roman"/>
          <w:b/>
          <w:sz w:val="28"/>
          <w:szCs w:val="24"/>
        </w:rPr>
        <w:lastRenderedPageBreak/>
        <w:t>TABLE OF CONTENT</w:t>
      </w:r>
    </w:p>
    <w:p w14:paraId="474B2B66" w14:textId="77777777" w:rsidR="0004156B" w:rsidRPr="0092568C" w:rsidRDefault="00AA2A6E">
      <w:pPr>
        <w:pStyle w:val="TOC1"/>
        <w:tabs>
          <w:tab w:val="right" w:leader="dot" w:pos="9019"/>
        </w:tabs>
        <w:rPr>
          <w:noProof/>
          <w:sz w:val="20"/>
        </w:rPr>
      </w:pPr>
      <w:r>
        <w:rPr>
          <w:rFonts w:cstheme="minorHAnsi"/>
          <w:b/>
          <w:sz w:val="24"/>
          <w:szCs w:val="24"/>
        </w:rPr>
        <w:fldChar w:fldCharType="begin"/>
      </w:r>
      <w:r w:rsidR="00595CE1">
        <w:rPr>
          <w:rFonts w:cstheme="minorHAnsi"/>
          <w:b/>
          <w:sz w:val="24"/>
          <w:szCs w:val="24"/>
        </w:rPr>
        <w:instrText xml:space="preserve"> TOC \o "1-3" \h \z \u </w:instrText>
      </w:r>
      <w:r>
        <w:rPr>
          <w:rFonts w:cstheme="minorHAnsi"/>
          <w:b/>
          <w:sz w:val="24"/>
          <w:szCs w:val="24"/>
        </w:rPr>
        <w:fldChar w:fldCharType="separate"/>
      </w:r>
      <w:hyperlink w:anchor="_Toc500855854" w:history="1">
        <w:r w:rsidR="0004156B" w:rsidRPr="0092568C">
          <w:rPr>
            <w:rStyle w:val="Hyperlink"/>
            <w:rFonts w:ascii="Arial" w:hAnsi="Arial" w:cs="Arial"/>
            <w:noProof/>
            <w:sz w:val="20"/>
            <w:lang w:bidi="bn-BD"/>
          </w:rPr>
          <w:t>1. INTRODUCTION</w:t>
        </w:r>
        <w:r w:rsidR="0004156B" w:rsidRPr="0092568C">
          <w:rPr>
            <w:noProof/>
            <w:webHidden/>
            <w:sz w:val="20"/>
          </w:rPr>
          <w:tab/>
        </w:r>
        <w:r w:rsidRPr="0092568C">
          <w:rPr>
            <w:noProof/>
            <w:webHidden/>
            <w:sz w:val="20"/>
          </w:rPr>
          <w:fldChar w:fldCharType="begin"/>
        </w:r>
        <w:r w:rsidR="0004156B" w:rsidRPr="0092568C">
          <w:rPr>
            <w:noProof/>
            <w:webHidden/>
            <w:sz w:val="20"/>
          </w:rPr>
          <w:instrText xml:space="preserve"> PAGEREF _Toc500855854 \h </w:instrText>
        </w:r>
        <w:r w:rsidRPr="0092568C">
          <w:rPr>
            <w:noProof/>
            <w:webHidden/>
            <w:sz w:val="20"/>
          </w:rPr>
        </w:r>
        <w:r w:rsidRPr="0092568C">
          <w:rPr>
            <w:noProof/>
            <w:webHidden/>
            <w:sz w:val="20"/>
          </w:rPr>
          <w:fldChar w:fldCharType="separate"/>
        </w:r>
        <w:r w:rsidR="008C6999">
          <w:rPr>
            <w:noProof/>
            <w:webHidden/>
            <w:sz w:val="20"/>
          </w:rPr>
          <w:t>1</w:t>
        </w:r>
        <w:r w:rsidRPr="0092568C">
          <w:rPr>
            <w:noProof/>
            <w:webHidden/>
            <w:sz w:val="20"/>
          </w:rPr>
          <w:fldChar w:fldCharType="end"/>
        </w:r>
      </w:hyperlink>
    </w:p>
    <w:p w14:paraId="29CCB71B" w14:textId="77777777" w:rsidR="0004156B" w:rsidRPr="0092568C" w:rsidRDefault="00F750C4">
      <w:pPr>
        <w:pStyle w:val="TOC2"/>
        <w:tabs>
          <w:tab w:val="left" w:pos="880"/>
          <w:tab w:val="right" w:leader="dot" w:pos="9019"/>
        </w:tabs>
        <w:rPr>
          <w:noProof/>
          <w:sz w:val="20"/>
        </w:rPr>
      </w:pPr>
      <w:hyperlink w:anchor="_Toc500855855" w:history="1">
        <w:r w:rsidR="0004156B" w:rsidRPr="0092568C">
          <w:rPr>
            <w:rStyle w:val="Hyperlink"/>
            <w:rFonts w:ascii="Arial" w:hAnsi="Arial" w:cs="Arial"/>
            <w:noProof/>
            <w:sz w:val="20"/>
            <w:lang w:bidi="bn-BD"/>
          </w:rPr>
          <w:t>1.1</w:t>
        </w:r>
        <w:r w:rsidR="0004156B" w:rsidRPr="0092568C">
          <w:rPr>
            <w:noProof/>
            <w:sz w:val="20"/>
          </w:rPr>
          <w:tab/>
        </w:r>
        <w:r w:rsidR="0004156B" w:rsidRPr="0092568C">
          <w:rPr>
            <w:rStyle w:val="Hyperlink"/>
            <w:rFonts w:ascii="Arial" w:hAnsi="Arial" w:cs="Arial"/>
            <w:noProof/>
            <w:sz w:val="20"/>
            <w:lang w:bidi="bn-BD"/>
          </w:rPr>
          <w:t>Background</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_Toc500855855 \h </w:instrText>
        </w:r>
        <w:r w:rsidR="00AA2A6E" w:rsidRPr="0092568C">
          <w:rPr>
            <w:noProof/>
            <w:webHidden/>
            <w:sz w:val="20"/>
          </w:rPr>
        </w:r>
        <w:r w:rsidR="00AA2A6E" w:rsidRPr="0092568C">
          <w:rPr>
            <w:noProof/>
            <w:webHidden/>
            <w:sz w:val="20"/>
          </w:rPr>
          <w:fldChar w:fldCharType="separate"/>
        </w:r>
        <w:r w:rsidR="008C6999">
          <w:rPr>
            <w:noProof/>
            <w:webHidden/>
            <w:sz w:val="20"/>
          </w:rPr>
          <w:t>1</w:t>
        </w:r>
        <w:r w:rsidR="00AA2A6E" w:rsidRPr="0092568C">
          <w:rPr>
            <w:noProof/>
            <w:webHidden/>
            <w:sz w:val="20"/>
          </w:rPr>
          <w:fldChar w:fldCharType="end"/>
        </w:r>
      </w:hyperlink>
    </w:p>
    <w:p w14:paraId="2D99527D" w14:textId="77777777" w:rsidR="0004156B" w:rsidRPr="0092568C" w:rsidRDefault="00F750C4">
      <w:pPr>
        <w:pStyle w:val="TOC2"/>
        <w:tabs>
          <w:tab w:val="left" w:pos="880"/>
          <w:tab w:val="right" w:leader="dot" w:pos="9019"/>
        </w:tabs>
        <w:rPr>
          <w:noProof/>
          <w:sz w:val="20"/>
        </w:rPr>
      </w:pPr>
      <w:hyperlink w:anchor="_Toc500855856" w:history="1">
        <w:r w:rsidR="0004156B" w:rsidRPr="0092568C">
          <w:rPr>
            <w:rStyle w:val="Hyperlink"/>
            <w:rFonts w:ascii="Arial" w:hAnsi="Arial" w:cs="Arial"/>
            <w:noProof/>
            <w:sz w:val="20"/>
            <w:lang w:bidi="bn-BD"/>
          </w:rPr>
          <w:t>1.2</w:t>
        </w:r>
        <w:r w:rsidR="0004156B" w:rsidRPr="0092568C">
          <w:rPr>
            <w:noProof/>
            <w:sz w:val="20"/>
          </w:rPr>
          <w:tab/>
        </w:r>
        <w:r w:rsidR="0004156B" w:rsidRPr="0092568C">
          <w:rPr>
            <w:rStyle w:val="Hyperlink"/>
            <w:rFonts w:ascii="Arial" w:hAnsi="Arial" w:cs="Arial"/>
            <w:noProof/>
            <w:sz w:val="20"/>
            <w:lang w:bidi="bn-BD"/>
          </w:rPr>
          <w:t>Terminology</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_Toc500855856 \h </w:instrText>
        </w:r>
        <w:r w:rsidR="00AA2A6E" w:rsidRPr="0092568C">
          <w:rPr>
            <w:noProof/>
            <w:webHidden/>
            <w:sz w:val="20"/>
          </w:rPr>
        </w:r>
        <w:r w:rsidR="00AA2A6E" w:rsidRPr="0092568C">
          <w:rPr>
            <w:noProof/>
            <w:webHidden/>
            <w:sz w:val="20"/>
          </w:rPr>
          <w:fldChar w:fldCharType="separate"/>
        </w:r>
        <w:r w:rsidR="008C6999">
          <w:rPr>
            <w:noProof/>
            <w:webHidden/>
            <w:sz w:val="20"/>
          </w:rPr>
          <w:t>2</w:t>
        </w:r>
        <w:r w:rsidR="00AA2A6E" w:rsidRPr="0092568C">
          <w:rPr>
            <w:noProof/>
            <w:webHidden/>
            <w:sz w:val="20"/>
          </w:rPr>
          <w:fldChar w:fldCharType="end"/>
        </w:r>
      </w:hyperlink>
    </w:p>
    <w:p w14:paraId="6DFE4A6B" w14:textId="77777777" w:rsidR="0004156B" w:rsidRPr="0092568C" w:rsidRDefault="00F750C4">
      <w:pPr>
        <w:pStyle w:val="TOC2"/>
        <w:tabs>
          <w:tab w:val="left" w:pos="880"/>
          <w:tab w:val="right" w:leader="dot" w:pos="9019"/>
        </w:tabs>
        <w:rPr>
          <w:noProof/>
          <w:sz w:val="20"/>
        </w:rPr>
      </w:pPr>
      <w:hyperlink w:anchor="_Toc500855857" w:history="1">
        <w:r w:rsidR="0004156B" w:rsidRPr="0092568C">
          <w:rPr>
            <w:rStyle w:val="Hyperlink"/>
            <w:rFonts w:ascii="Arial" w:hAnsi="Arial" w:cs="Arial"/>
            <w:noProof/>
            <w:sz w:val="20"/>
            <w:lang w:bidi="bn-BD"/>
          </w:rPr>
          <w:t>1.3</w:t>
        </w:r>
        <w:r w:rsidR="0004156B" w:rsidRPr="0092568C">
          <w:rPr>
            <w:noProof/>
            <w:sz w:val="20"/>
          </w:rPr>
          <w:tab/>
        </w:r>
        <w:r w:rsidR="0004156B" w:rsidRPr="0092568C">
          <w:rPr>
            <w:rStyle w:val="Hyperlink"/>
            <w:rFonts w:ascii="Arial" w:hAnsi="Arial" w:cs="Arial"/>
            <w:noProof/>
            <w:sz w:val="20"/>
            <w:lang w:bidi="bn-BD"/>
          </w:rPr>
          <w:t>Policy Context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_Toc500855857 \h </w:instrText>
        </w:r>
        <w:r w:rsidR="00AA2A6E" w:rsidRPr="0092568C">
          <w:rPr>
            <w:noProof/>
            <w:webHidden/>
            <w:sz w:val="20"/>
          </w:rPr>
        </w:r>
        <w:r w:rsidR="00AA2A6E" w:rsidRPr="0092568C">
          <w:rPr>
            <w:noProof/>
            <w:webHidden/>
            <w:sz w:val="20"/>
          </w:rPr>
          <w:fldChar w:fldCharType="separate"/>
        </w:r>
        <w:r w:rsidR="008C6999">
          <w:rPr>
            <w:noProof/>
            <w:webHidden/>
            <w:sz w:val="20"/>
          </w:rPr>
          <w:t>2</w:t>
        </w:r>
        <w:r w:rsidR="00AA2A6E" w:rsidRPr="0092568C">
          <w:rPr>
            <w:noProof/>
            <w:webHidden/>
            <w:sz w:val="20"/>
          </w:rPr>
          <w:fldChar w:fldCharType="end"/>
        </w:r>
      </w:hyperlink>
    </w:p>
    <w:p w14:paraId="4F79CFE0" w14:textId="77777777" w:rsidR="0004156B" w:rsidRPr="0092568C" w:rsidRDefault="00F750C4">
      <w:pPr>
        <w:pStyle w:val="TOC2"/>
        <w:tabs>
          <w:tab w:val="left" w:pos="880"/>
          <w:tab w:val="right" w:leader="dot" w:pos="9019"/>
        </w:tabs>
        <w:rPr>
          <w:noProof/>
          <w:sz w:val="20"/>
        </w:rPr>
      </w:pPr>
      <w:hyperlink w:anchor="_Toc500855858" w:history="1">
        <w:r w:rsidR="0004156B" w:rsidRPr="0092568C">
          <w:rPr>
            <w:rStyle w:val="Hyperlink"/>
            <w:rFonts w:ascii="Arial" w:hAnsi="Arial" w:cs="Arial"/>
            <w:noProof/>
            <w:sz w:val="20"/>
            <w:lang w:bidi="bn-BD"/>
          </w:rPr>
          <w:t>1.4</w:t>
        </w:r>
        <w:r w:rsidR="0004156B" w:rsidRPr="0092568C">
          <w:rPr>
            <w:noProof/>
            <w:sz w:val="20"/>
          </w:rPr>
          <w:tab/>
        </w:r>
        <w:r w:rsidR="0004156B" w:rsidRPr="0092568C">
          <w:rPr>
            <w:rStyle w:val="Hyperlink"/>
            <w:rFonts w:ascii="Arial" w:hAnsi="Arial" w:cs="Arial"/>
            <w:noProof/>
            <w:sz w:val="20"/>
            <w:lang w:bidi="bn-BD"/>
          </w:rPr>
          <w:t>Definition of Traffic Impact Assessment (TIA)</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_Toc500855858 \h </w:instrText>
        </w:r>
        <w:r w:rsidR="00AA2A6E" w:rsidRPr="0092568C">
          <w:rPr>
            <w:noProof/>
            <w:webHidden/>
            <w:sz w:val="20"/>
          </w:rPr>
        </w:r>
        <w:r w:rsidR="00AA2A6E" w:rsidRPr="0092568C">
          <w:rPr>
            <w:noProof/>
            <w:webHidden/>
            <w:sz w:val="20"/>
          </w:rPr>
          <w:fldChar w:fldCharType="separate"/>
        </w:r>
        <w:r w:rsidR="008C6999">
          <w:rPr>
            <w:noProof/>
            <w:webHidden/>
            <w:sz w:val="20"/>
          </w:rPr>
          <w:t>3</w:t>
        </w:r>
        <w:r w:rsidR="00AA2A6E" w:rsidRPr="0092568C">
          <w:rPr>
            <w:noProof/>
            <w:webHidden/>
            <w:sz w:val="20"/>
          </w:rPr>
          <w:fldChar w:fldCharType="end"/>
        </w:r>
      </w:hyperlink>
    </w:p>
    <w:p w14:paraId="0F289886" w14:textId="77777777" w:rsidR="0004156B" w:rsidRPr="0092568C" w:rsidRDefault="00F750C4">
      <w:pPr>
        <w:pStyle w:val="TOC2"/>
        <w:tabs>
          <w:tab w:val="left" w:pos="880"/>
          <w:tab w:val="right" w:leader="dot" w:pos="9019"/>
        </w:tabs>
        <w:rPr>
          <w:noProof/>
          <w:sz w:val="20"/>
        </w:rPr>
      </w:pPr>
      <w:hyperlink w:anchor="_Toc500855859" w:history="1">
        <w:r w:rsidR="0004156B" w:rsidRPr="0092568C">
          <w:rPr>
            <w:rStyle w:val="Hyperlink"/>
            <w:rFonts w:ascii="Arial" w:hAnsi="Arial" w:cs="Arial"/>
            <w:noProof/>
            <w:sz w:val="20"/>
            <w:lang w:bidi="bn-BD"/>
          </w:rPr>
          <w:t>1.5</w:t>
        </w:r>
        <w:r w:rsidR="0004156B" w:rsidRPr="0092568C">
          <w:rPr>
            <w:noProof/>
            <w:sz w:val="20"/>
          </w:rPr>
          <w:tab/>
        </w:r>
        <w:r w:rsidR="0004156B" w:rsidRPr="0092568C">
          <w:rPr>
            <w:rStyle w:val="Hyperlink"/>
            <w:rFonts w:ascii="Arial" w:hAnsi="Arial" w:cs="Arial"/>
            <w:noProof/>
            <w:sz w:val="20"/>
            <w:lang w:bidi="bn-BD"/>
          </w:rPr>
          <w:t>Purpose of the TIA Study</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_Toc500855859 \h </w:instrText>
        </w:r>
        <w:r w:rsidR="00AA2A6E" w:rsidRPr="0092568C">
          <w:rPr>
            <w:noProof/>
            <w:webHidden/>
            <w:sz w:val="20"/>
          </w:rPr>
        </w:r>
        <w:r w:rsidR="00AA2A6E" w:rsidRPr="0092568C">
          <w:rPr>
            <w:noProof/>
            <w:webHidden/>
            <w:sz w:val="20"/>
          </w:rPr>
          <w:fldChar w:fldCharType="separate"/>
        </w:r>
        <w:r w:rsidR="008C6999">
          <w:rPr>
            <w:noProof/>
            <w:webHidden/>
            <w:sz w:val="20"/>
          </w:rPr>
          <w:t>3</w:t>
        </w:r>
        <w:r w:rsidR="00AA2A6E" w:rsidRPr="0092568C">
          <w:rPr>
            <w:noProof/>
            <w:webHidden/>
            <w:sz w:val="20"/>
          </w:rPr>
          <w:fldChar w:fldCharType="end"/>
        </w:r>
      </w:hyperlink>
    </w:p>
    <w:p w14:paraId="236FFF7C" w14:textId="77777777" w:rsidR="0004156B" w:rsidRPr="0092568C" w:rsidRDefault="00F750C4">
      <w:pPr>
        <w:pStyle w:val="TOC2"/>
        <w:tabs>
          <w:tab w:val="left" w:pos="880"/>
          <w:tab w:val="right" w:leader="dot" w:pos="9019"/>
        </w:tabs>
        <w:rPr>
          <w:noProof/>
          <w:sz w:val="20"/>
        </w:rPr>
      </w:pPr>
      <w:hyperlink w:anchor="_Toc500855860" w:history="1">
        <w:r w:rsidR="0004156B" w:rsidRPr="0092568C">
          <w:rPr>
            <w:rStyle w:val="Hyperlink"/>
            <w:rFonts w:ascii="Arial" w:hAnsi="Arial" w:cs="Arial"/>
            <w:noProof/>
            <w:sz w:val="20"/>
            <w:lang w:bidi="bn-BD"/>
          </w:rPr>
          <w:t>1.6</w:t>
        </w:r>
        <w:r w:rsidR="0004156B" w:rsidRPr="0092568C">
          <w:rPr>
            <w:noProof/>
            <w:sz w:val="20"/>
          </w:rPr>
          <w:tab/>
        </w:r>
        <w:r w:rsidR="0004156B" w:rsidRPr="0092568C">
          <w:rPr>
            <w:rStyle w:val="Hyperlink"/>
            <w:rFonts w:ascii="Arial" w:hAnsi="Arial" w:cs="Arial"/>
            <w:noProof/>
            <w:sz w:val="20"/>
            <w:lang w:bidi="bn-BD"/>
          </w:rPr>
          <w:t>Purpose of the Guidelines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_Toc500855860 \h </w:instrText>
        </w:r>
        <w:r w:rsidR="00AA2A6E" w:rsidRPr="0092568C">
          <w:rPr>
            <w:noProof/>
            <w:webHidden/>
            <w:sz w:val="20"/>
          </w:rPr>
        </w:r>
        <w:r w:rsidR="00AA2A6E" w:rsidRPr="0092568C">
          <w:rPr>
            <w:noProof/>
            <w:webHidden/>
            <w:sz w:val="20"/>
          </w:rPr>
          <w:fldChar w:fldCharType="separate"/>
        </w:r>
        <w:r w:rsidR="008C6999">
          <w:rPr>
            <w:noProof/>
            <w:webHidden/>
            <w:sz w:val="20"/>
          </w:rPr>
          <w:t>3</w:t>
        </w:r>
        <w:r w:rsidR="00AA2A6E" w:rsidRPr="0092568C">
          <w:rPr>
            <w:noProof/>
            <w:webHidden/>
            <w:sz w:val="20"/>
          </w:rPr>
          <w:fldChar w:fldCharType="end"/>
        </w:r>
      </w:hyperlink>
    </w:p>
    <w:p w14:paraId="1AA8F15F" w14:textId="77777777" w:rsidR="0004156B" w:rsidRPr="0092568C" w:rsidRDefault="00F750C4">
      <w:pPr>
        <w:pStyle w:val="TOC2"/>
        <w:tabs>
          <w:tab w:val="left" w:pos="880"/>
          <w:tab w:val="right" w:leader="dot" w:pos="9019"/>
        </w:tabs>
        <w:rPr>
          <w:noProof/>
          <w:sz w:val="20"/>
        </w:rPr>
      </w:pPr>
      <w:hyperlink w:anchor="_Toc500855861" w:history="1">
        <w:r w:rsidR="0004156B" w:rsidRPr="0092568C">
          <w:rPr>
            <w:rStyle w:val="Hyperlink"/>
            <w:rFonts w:ascii="Arial" w:hAnsi="Arial" w:cs="Arial"/>
            <w:noProof/>
            <w:sz w:val="20"/>
            <w:lang w:bidi="bn-BD"/>
          </w:rPr>
          <w:t>1.7</w:t>
        </w:r>
        <w:r w:rsidR="0004156B" w:rsidRPr="0092568C">
          <w:rPr>
            <w:noProof/>
            <w:sz w:val="20"/>
          </w:rPr>
          <w:tab/>
        </w:r>
        <w:r w:rsidR="0004156B" w:rsidRPr="0092568C">
          <w:rPr>
            <w:rStyle w:val="Hyperlink"/>
            <w:rFonts w:ascii="Arial" w:hAnsi="Arial" w:cs="Arial"/>
            <w:noProof/>
            <w:sz w:val="20"/>
            <w:lang w:bidi="bn-BD"/>
          </w:rPr>
          <w:t>Requirement for a Traffic Impact Assessment Study</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_Toc500855861 \h </w:instrText>
        </w:r>
        <w:r w:rsidR="00AA2A6E" w:rsidRPr="0092568C">
          <w:rPr>
            <w:noProof/>
            <w:webHidden/>
            <w:sz w:val="20"/>
          </w:rPr>
        </w:r>
        <w:r w:rsidR="00AA2A6E" w:rsidRPr="0092568C">
          <w:rPr>
            <w:noProof/>
            <w:webHidden/>
            <w:sz w:val="20"/>
          </w:rPr>
          <w:fldChar w:fldCharType="separate"/>
        </w:r>
        <w:r w:rsidR="008C6999">
          <w:rPr>
            <w:noProof/>
            <w:webHidden/>
            <w:sz w:val="20"/>
          </w:rPr>
          <w:t>5</w:t>
        </w:r>
        <w:r w:rsidR="00AA2A6E" w:rsidRPr="0092568C">
          <w:rPr>
            <w:noProof/>
            <w:webHidden/>
            <w:sz w:val="20"/>
          </w:rPr>
          <w:fldChar w:fldCharType="end"/>
        </w:r>
      </w:hyperlink>
    </w:p>
    <w:p w14:paraId="5E407B43" w14:textId="77777777" w:rsidR="0004156B" w:rsidRPr="0092568C" w:rsidRDefault="00F750C4">
      <w:pPr>
        <w:pStyle w:val="TOC2"/>
        <w:tabs>
          <w:tab w:val="left" w:pos="880"/>
          <w:tab w:val="right" w:leader="dot" w:pos="9019"/>
        </w:tabs>
        <w:rPr>
          <w:noProof/>
          <w:sz w:val="20"/>
        </w:rPr>
      </w:pPr>
      <w:hyperlink w:anchor="_Toc500855862" w:history="1">
        <w:r w:rsidR="0004156B" w:rsidRPr="0092568C">
          <w:rPr>
            <w:rStyle w:val="Hyperlink"/>
            <w:rFonts w:ascii="Arial" w:hAnsi="Arial" w:cs="Arial"/>
            <w:noProof/>
            <w:sz w:val="20"/>
            <w:lang w:bidi="bn-BD"/>
          </w:rPr>
          <w:t>1.8</w:t>
        </w:r>
        <w:r w:rsidR="0004156B" w:rsidRPr="0092568C">
          <w:rPr>
            <w:noProof/>
            <w:sz w:val="20"/>
          </w:rPr>
          <w:tab/>
        </w:r>
        <w:r w:rsidR="0004156B" w:rsidRPr="0092568C">
          <w:rPr>
            <w:rStyle w:val="Hyperlink"/>
            <w:rFonts w:ascii="Arial" w:hAnsi="Arial" w:cs="Arial"/>
            <w:noProof/>
            <w:sz w:val="20"/>
            <w:lang w:bidi="bn-BD"/>
          </w:rPr>
          <w:t>Sustainable Transport Objectives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_Toc500855862 \h </w:instrText>
        </w:r>
        <w:r w:rsidR="00AA2A6E" w:rsidRPr="0092568C">
          <w:rPr>
            <w:noProof/>
            <w:webHidden/>
            <w:sz w:val="20"/>
          </w:rPr>
        </w:r>
        <w:r w:rsidR="00AA2A6E" w:rsidRPr="0092568C">
          <w:rPr>
            <w:noProof/>
            <w:webHidden/>
            <w:sz w:val="20"/>
          </w:rPr>
          <w:fldChar w:fldCharType="separate"/>
        </w:r>
        <w:r w:rsidR="008C6999">
          <w:rPr>
            <w:noProof/>
            <w:webHidden/>
            <w:sz w:val="20"/>
          </w:rPr>
          <w:t>5</w:t>
        </w:r>
        <w:r w:rsidR="00AA2A6E" w:rsidRPr="0092568C">
          <w:rPr>
            <w:noProof/>
            <w:webHidden/>
            <w:sz w:val="20"/>
          </w:rPr>
          <w:fldChar w:fldCharType="end"/>
        </w:r>
      </w:hyperlink>
    </w:p>
    <w:p w14:paraId="6AC5AA8E" w14:textId="77777777" w:rsidR="0004156B" w:rsidRPr="0092568C" w:rsidRDefault="00F750C4">
      <w:pPr>
        <w:pStyle w:val="TOC2"/>
        <w:tabs>
          <w:tab w:val="left" w:pos="880"/>
          <w:tab w:val="right" w:leader="dot" w:pos="9019"/>
        </w:tabs>
        <w:rPr>
          <w:noProof/>
          <w:sz w:val="20"/>
        </w:rPr>
      </w:pPr>
      <w:hyperlink w:anchor="_Toc500855863" w:history="1">
        <w:r w:rsidR="0004156B" w:rsidRPr="0092568C">
          <w:rPr>
            <w:rStyle w:val="Hyperlink"/>
            <w:rFonts w:ascii="Arial" w:hAnsi="Arial" w:cs="Arial"/>
            <w:noProof/>
            <w:sz w:val="20"/>
            <w:lang w:bidi="bn-BD"/>
          </w:rPr>
          <w:t>1.9</w:t>
        </w:r>
        <w:r w:rsidR="0004156B" w:rsidRPr="0092568C">
          <w:rPr>
            <w:noProof/>
            <w:sz w:val="20"/>
          </w:rPr>
          <w:tab/>
        </w:r>
        <w:r w:rsidR="0004156B" w:rsidRPr="0092568C">
          <w:rPr>
            <w:rStyle w:val="Hyperlink"/>
            <w:rFonts w:ascii="Arial" w:hAnsi="Arial" w:cs="Arial"/>
            <w:noProof/>
            <w:sz w:val="20"/>
            <w:lang w:bidi="bn-BD"/>
          </w:rPr>
          <w:t>When a Transportation Impact Assessment needs to be prepared</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_Toc500855863 \h </w:instrText>
        </w:r>
        <w:r w:rsidR="00AA2A6E" w:rsidRPr="0092568C">
          <w:rPr>
            <w:noProof/>
            <w:webHidden/>
            <w:sz w:val="20"/>
          </w:rPr>
        </w:r>
        <w:r w:rsidR="00AA2A6E" w:rsidRPr="0092568C">
          <w:rPr>
            <w:noProof/>
            <w:webHidden/>
            <w:sz w:val="20"/>
          </w:rPr>
          <w:fldChar w:fldCharType="separate"/>
        </w:r>
        <w:r w:rsidR="008C6999">
          <w:rPr>
            <w:noProof/>
            <w:webHidden/>
            <w:sz w:val="20"/>
          </w:rPr>
          <w:t>6</w:t>
        </w:r>
        <w:r w:rsidR="00AA2A6E" w:rsidRPr="0092568C">
          <w:rPr>
            <w:noProof/>
            <w:webHidden/>
            <w:sz w:val="20"/>
          </w:rPr>
          <w:fldChar w:fldCharType="end"/>
        </w:r>
      </w:hyperlink>
    </w:p>
    <w:p w14:paraId="3C2CF509" w14:textId="77777777" w:rsidR="0004156B" w:rsidRPr="0092568C" w:rsidRDefault="00F750C4">
      <w:pPr>
        <w:pStyle w:val="TOC2"/>
        <w:tabs>
          <w:tab w:val="left" w:pos="880"/>
          <w:tab w:val="right" w:leader="dot" w:pos="9019"/>
        </w:tabs>
        <w:rPr>
          <w:noProof/>
          <w:sz w:val="20"/>
        </w:rPr>
      </w:pPr>
      <w:hyperlink w:anchor="_Toc500855864" w:history="1">
        <w:r w:rsidR="0004156B" w:rsidRPr="0092568C">
          <w:rPr>
            <w:rStyle w:val="Hyperlink"/>
            <w:rFonts w:ascii="Arial" w:hAnsi="Arial" w:cs="Arial"/>
            <w:noProof/>
            <w:sz w:val="20"/>
            <w:lang w:bidi="bn-BD"/>
          </w:rPr>
          <w:t>1.10</w:t>
        </w:r>
        <w:r w:rsidR="0004156B" w:rsidRPr="0092568C">
          <w:rPr>
            <w:noProof/>
            <w:sz w:val="20"/>
          </w:rPr>
          <w:tab/>
        </w:r>
        <w:r w:rsidR="0004156B" w:rsidRPr="0092568C">
          <w:rPr>
            <w:rStyle w:val="Hyperlink"/>
            <w:rFonts w:ascii="Arial" w:hAnsi="Arial" w:cs="Arial"/>
            <w:noProof/>
            <w:sz w:val="20"/>
            <w:lang w:bidi="bn-BD"/>
          </w:rPr>
          <w:t>Scope of the TIA Study</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_Toc500855864 \h </w:instrText>
        </w:r>
        <w:r w:rsidR="00AA2A6E" w:rsidRPr="0092568C">
          <w:rPr>
            <w:noProof/>
            <w:webHidden/>
            <w:sz w:val="20"/>
          </w:rPr>
        </w:r>
        <w:r w:rsidR="00AA2A6E" w:rsidRPr="0092568C">
          <w:rPr>
            <w:noProof/>
            <w:webHidden/>
            <w:sz w:val="20"/>
          </w:rPr>
          <w:fldChar w:fldCharType="separate"/>
        </w:r>
        <w:r w:rsidR="008C6999">
          <w:rPr>
            <w:noProof/>
            <w:webHidden/>
            <w:sz w:val="20"/>
          </w:rPr>
          <w:t>6</w:t>
        </w:r>
        <w:r w:rsidR="00AA2A6E" w:rsidRPr="0092568C">
          <w:rPr>
            <w:noProof/>
            <w:webHidden/>
            <w:sz w:val="20"/>
          </w:rPr>
          <w:fldChar w:fldCharType="end"/>
        </w:r>
      </w:hyperlink>
    </w:p>
    <w:p w14:paraId="23C12008" w14:textId="77777777" w:rsidR="0004156B" w:rsidRPr="0092568C" w:rsidRDefault="00F750C4">
      <w:pPr>
        <w:pStyle w:val="TOC1"/>
        <w:tabs>
          <w:tab w:val="right" w:leader="dot" w:pos="9019"/>
        </w:tabs>
        <w:rPr>
          <w:noProof/>
          <w:sz w:val="20"/>
        </w:rPr>
      </w:pPr>
      <w:hyperlink w:anchor="_Toc500855865" w:history="1">
        <w:r w:rsidR="0004156B" w:rsidRPr="0092568C">
          <w:rPr>
            <w:rStyle w:val="Hyperlink"/>
            <w:rFonts w:ascii="Arial" w:hAnsi="Arial" w:cs="Arial"/>
            <w:noProof/>
            <w:sz w:val="20"/>
            <w:lang w:bidi="bn-BD"/>
          </w:rPr>
          <w:t>2. THRESHOLD FOR REQUIRING A TIA</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_Toc500855865 \h </w:instrText>
        </w:r>
        <w:r w:rsidR="00AA2A6E" w:rsidRPr="0092568C">
          <w:rPr>
            <w:noProof/>
            <w:webHidden/>
            <w:sz w:val="20"/>
          </w:rPr>
        </w:r>
        <w:r w:rsidR="00AA2A6E" w:rsidRPr="0092568C">
          <w:rPr>
            <w:noProof/>
            <w:webHidden/>
            <w:sz w:val="20"/>
          </w:rPr>
          <w:fldChar w:fldCharType="separate"/>
        </w:r>
        <w:r w:rsidR="008C6999">
          <w:rPr>
            <w:noProof/>
            <w:webHidden/>
            <w:sz w:val="20"/>
          </w:rPr>
          <w:t>8</w:t>
        </w:r>
        <w:r w:rsidR="00AA2A6E" w:rsidRPr="0092568C">
          <w:rPr>
            <w:noProof/>
            <w:webHidden/>
            <w:sz w:val="20"/>
          </w:rPr>
          <w:fldChar w:fldCharType="end"/>
        </w:r>
      </w:hyperlink>
    </w:p>
    <w:p w14:paraId="42F68A81" w14:textId="77777777" w:rsidR="0004156B" w:rsidRPr="0092568C" w:rsidRDefault="00F750C4">
      <w:pPr>
        <w:pStyle w:val="TOC2"/>
        <w:tabs>
          <w:tab w:val="left" w:pos="880"/>
          <w:tab w:val="right" w:leader="dot" w:pos="9019"/>
        </w:tabs>
        <w:rPr>
          <w:noProof/>
          <w:sz w:val="20"/>
        </w:rPr>
      </w:pPr>
      <w:hyperlink w:anchor="_Toc500855866" w:history="1">
        <w:r w:rsidR="0004156B" w:rsidRPr="0092568C">
          <w:rPr>
            <w:rStyle w:val="Hyperlink"/>
            <w:rFonts w:ascii="Arial" w:hAnsi="Arial" w:cs="Arial"/>
            <w:noProof/>
            <w:sz w:val="20"/>
            <w:lang w:bidi="bn-BD"/>
          </w:rPr>
          <w:t>2.1</w:t>
        </w:r>
        <w:r w:rsidR="0004156B" w:rsidRPr="0092568C">
          <w:rPr>
            <w:noProof/>
            <w:sz w:val="20"/>
          </w:rPr>
          <w:tab/>
        </w:r>
        <w:r w:rsidR="0004156B" w:rsidRPr="0092568C">
          <w:rPr>
            <w:rStyle w:val="Hyperlink"/>
            <w:rFonts w:ascii="Arial" w:hAnsi="Arial" w:cs="Arial"/>
            <w:noProof/>
            <w:sz w:val="20"/>
            <w:lang w:bidi="bn-BD"/>
          </w:rPr>
          <w:t>Introduction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_Toc500855866 \h </w:instrText>
        </w:r>
        <w:r w:rsidR="00AA2A6E" w:rsidRPr="0092568C">
          <w:rPr>
            <w:noProof/>
            <w:webHidden/>
            <w:sz w:val="20"/>
          </w:rPr>
        </w:r>
        <w:r w:rsidR="00AA2A6E" w:rsidRPr="0092568C">
          <w:rPr>
            <w:noProof/>
            <w:webHidden/>
            <w:sz w:val="20"/>
          </w:rPr>
          <w:fldChar w:fldCharType="separate"/>
        </w:r>
        <w:r w:rsidR="008C6999">
          <w:rPr>
            <w:noProof/>
            <w:webHidden/>
            <w:sz w:val="20"/>
          </w:rPr>
          <w:t>8</w:t>
        </w:r>
        <w:r w:rsidR="00AA2A6E" w:rsidRPr="0092568C">
          <w:rPr>
            <w:noProof/>
            <w:webHidden/>
            <w:sz w:val="20"/>
          </w:rPr>
          <w:fldChar w:fldCharType="end"/>
        </w:r>
      </w:hyperlink>
    </w:p>
    <w:p w14:paraId="072C482A" w14:textId="77777777" w:rsidR="0004156B" w:rsidRPr="0092568C" w:rsidRDefault="00F750C4">
      <w:pPr>
        <w:pStyle w:val="TOC2"/>
        <w:tabs>
          <w:tab w:val="left" w:pos="880"/>
          <w:tab w:val="right" w:leader="dot" w:pos="9019"/>
        </w:tabs>
        <w:rPr>
          <w:noProof/>
          <w:sz w:val="20"/>
        </w:rPr>
      </w:pPr>
      <w:hyperlink w:anchor="_Toc500855867" w:history="1">
        <w:r w:rsidR="0004156B" w:rsidRPr="0092568C">
          <w:rPr>
            <w:rStyle w:val="Hyperlink"/>
            <w:rFonts w:ascii="Arial" w:hAnsi="Arial" w:cs="Arial"/>
            <w:noProof/>
            <w:sz w:val="20"/>
            <w:lang w:bidi="bn-BD"/>
          </w:rPr>
          <w:t>2.2</w:t>
        </w:r>
        <w:r w:rsidR="0004156B" w:rsidRPr="0092568C">
          <w:rPr>
            <w:noProof/>
            <w:sz w:val="20"/>
          </w:rPr>
          <w:tab/>
        </w:r>
        <w:r w:rsidR="0004156B" w:rsidRPr="0092568C">
          <w:rPr>
            <w:rStyle w:val="Hyperlink"/>
            <w:rFonts w:ascii="Arial" w:hAnsi="Arial" w:cs="Arial"/>
            <w:noProof/>
            <w:sz w:val="20"/>
            <w:lang w:bidi="bn-BD"/>
          </w:rPr>
          <w:t>Step – by – Step Process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_Toc500855867 \h </w:instrText>
        </w:r>
        <w:r w:rsidR="00AA2A6E" w:rsidRPr="0092568C">
          <w:rPr>
            <w:noProof/>
            <w:webHidden/>
            <w:sz w:val="20"/>
          </w:rPr>
        </w:r>
        <w:r w:rsidR="00AA2A6E" w:rsidRPr="0092568C">
          <w:rPr>
            <w:noProof/>
            <w:webHidden/>
            <w:sz w:val="20"/>
          </w:rPr>
          <w:fldChar w:fldCharType="separate"/>
        </w:r>
        <w:r w:rsidR="008C6999">
          <w:rPr>
            <w:noProof/>
            <w:webHidden/>
            <w:sz w:val="20"/>
          </w:rPr>
          <w:t>8</w:t>
        </w:r>
        <w:r w:rsidR="00AA2A6E" w:rsidRPr="0092568C">
          <w:rPr>
            <w:noProof/>
            <w:webHidden/>
            <w:sz w:val="20"/>
          </w:rPr>
          <w:fldChar w:fldCharType="end"/>
        </w:r>
      </w:hyperlink>
    </w:p>
    <w:p w14:paraId="48D929CE" w14:textId="77777777" w:rsidR="0004156B" w:rsidRPr="0092568C" w:rsidRDefault="00F750C4">
      <w:pPr>
        <w:pStyle w:val="TOC2"/>
        <w:tabs>
          <w:tab w:val="left" w:pos="880"/>
          <w:tab w:val="right" w:leader="dot" w:pos="9019"/>
        </w:tabs>
        <w:rPr>
          <w:noProof/>
          <w:sz w:val="20"/>
        </w:rPr>
      </w:pPr>
      <w:hyperlink w:anchor="_Toc500855868" w:history="1">
        <w:r w:rsidR="0004156B" w:rsidRPr="0092568C">
          <w:rPr>
            <w:rStyle w:val="Hyperlink"/>
            <w:rFonts w:ascii="Arial" w:hAnsi="Arial" w:cs="Arial"/>
            <w:noProof/>
            <w:sz w:val="20"/>
            <w:lang w:bidi="bn-BD"/>
          </w:rPr>
          <w:t>2.3</w:t>
        </w:r>
        <w:r w:rsidR="0004156B" w:rsidRPr="0092568C">
          <w:rPr>
            <w:noProof/>
            <w:sz w:val="20"/>
          </w:rPr>
          <w:tab/>
        </w:r>
        <w:r w:rsidR="0004156B" w:rsidRPr="0092568C">
          <w:rPr>
            <w:rStyle w:val="Hyperlink"/>
            <w:rFonts w:ascii="Arial" w:hAnsi="Arial" w:cs="Arial"/>
            <w:noProof/>
            <w:sz w:val="20"/>
            <w:lang w:bidi="bn-BD"/>
          </w:rPr>
          <w:t>Intent and Criteria</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_Toc500855868 \h </w:instrText>
        </w:r>
        <w:r w:rsidR="00AA2A6E" w:rsidRPr="0092568C">
          <w:rPr>
            <w:noProof/>
            <w:webHidden/>
            <w:sz w:val="20"/>
          </w:rPr>
        </w:r>
        <w:r w:rsidR="00AA2A6E" w:rsidRPr="0092568C">
          <w:rPr>
            <w:noProof/>
            <w:webHidden/>
            <w:sz w:val="20"/>
          </w:rPr>
          <w:fldChar w:fldCharType="separate"/>
        </w:r>
        <w:r w:rsidR="008C6999">
          <w:rPr>
            <w:noProof/>
            <w:webHidden/>
            <w:sz w:val="20"/>
          </w:rPr>
          <w:t>9</w:t>
        </w:r>
        <w:r w:rsidR="00AA2A6E" w:rsidRPr="0092568C">
          <w:rPr>
            <w:noProof/>
            <w:webHidden/>
            <w:sz w:val="20"/>
          </w:rPr>
          <w:fldChar w:fldCharType="end"/>
        </w:r>
      </w:hyperlink>
    </w:p>
    <w:p w14:paraId="4E25A6AA" w14:textId="77777777" w:rsidR="0004156B" w:rsidRPr="0092568C" w:rsidRDefault="00F750C4">
      <w:pPr>
        <w:pStyle w:val="TOC2"/>
        <w:tabs>
          <w:tab w:val="left" w:pos="880"/>
          <w:tab w:val="right" w:leader="dot" w:pos="9019"/>
        </w:tabs>
        <w:rPr>
          <w:noProof/>
          <w:sz w:val="20"/>
        </w:rPr>
      </w:pPr>
      <w:hyperlink w:anchor="_Toc500855869" w:history="1">
        <w:r w:rsidR="0004156B" w:rsidRPr="0092568C">
          <w:rPr>
            <w:rStyle w:val="Hyperlink"/>
            <w:rFonts w:ascii="Arial" w:hAnsi="Arial" w:cs="Arial"/>
            <w:noProof/>
            <w:sz w:val="20"/>
            <w:lang w:bidi="bn-BD"/>
          </w:rPr>
          <w:t>2.4</w:t>
        </w:r>
        <w:r w:rsidR="0004156B" w:rsidRPr="0092568C">
          <w:rPr>
            <w:noProof/>
            <w:sz w:val="20"/>
          </w:rPr>
          <w:tab/>
        </w:r>
        <w:r w:rsidR="0004156B" w:rsidRPr="0092568C">
          <w:rPr>
            <w:rStyle w:val="Hyperlink"/>
            <w:rFonts w:ascii="Arial" w:hAnsi="Arial" w:cs="Arial"/>
            <w:noProof/>
            <w:sz w:val="20"/>
            <w:lang w:bidi="bn-BD"/>
          </w:rPr>
          <w:t>Threshold and Criteria</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_Toc500855869 \h </w:instrText>
        </w:r>
        <w:r w:rsidR="00AA2A6E" w:rsidRPr="0092568C">
          <w:rPr>
            <w:noProof/>
            <w:webHidden/>
            <w:sz w:val="20"/>
          </w:rPr>
        </w:r>
        <w:r w:rsidR="00AA2A6E" w:rsidRPr="0092568C">
          <w:rPr>
            <w:noProof/>
            <w:webHidden/>
            <w:sz w:val="20"/>
          </w:rPr>
          <w:fldChar w:fldCharType="separate"/>
        </w:r>
        <w:r w:rsidR="008C6999">
          <w:rPr>
            <w:noProof/>
            <w:webHidden/>
            <w:sz w:val="20"/>
          </w:rPr>
          <w:t>10</w:t>
        </w:r>
        <w:r w:rsidR="00AA2A6E" w:rsidRPr="0092568C">
          <w:rPr>
            <w:noProof/>
            <w:webHidden/>
            <w:sz w:val="20"/>
          </w:rPr>
          <w:fldChar w:fldCharType="end"/>
        </w:r>
      </w:hyperlink>
    </w:p>
    <w:p w14:paraId="1577B801" w14:textId="77777777" w:rsidR="0004156B" w:rsidRPr="0092568C" w:rsidRDefault="00F750C4">
      <w:pPr>
        <w:pStyle w:val="TOC2"/>
        <w:tabs>
          <w:tab w:val="left" w:pos="880"/>
          <w:tab w:val="right" w:leader="dot" w:pos="9019"/>
        </w:tabs>
        <w:rPr>
          <w:noProof/>
          <w:sz w:val="20"/>
        </w:rPr>
      </w:pPr>
      <w:hyperlink w:anchor="_Toc500855870" w:history="1">
        <w:r w:rsidR="0004156B" w:rsidRPr="0092568C">
          <w:rPr>
            <w:rStyle w:val="Hyperlink"/>
            <w:rFonts w:ascii="Arial" w:hAnsi="Arial" w:cs="Arial"/>
            <w:noProof/>
            <w:sz w:val="20"/>
            <w:lang w:bidi="bn-BD"/>
          </w:rPr>
          <w:t>2.5</w:t>
        </w:r>
        <w:r w:rsidR="0004156B" w:rsidRPr="0092568C">
          <w:rPr>
            <w:noProof/>
            <w:sz w:val="20"/>
          </w:rPr>
          <w:tab/>
        </w:r>
        <w:r w:rsidR="0004156B" w:rsidRPr="0092568C">
          <w:rPr>
            <w:rStyle w:val="Hyperlink"/>
            <w:rFonts w:ascii="Arial" w:hAnsi="Arial" w:cs="Arial"/>
            <w:noProof/>
            <w:sz w:val="20"/>
            <w:lang w:bidi="bn-BD"/>
          </w:rPr>
          <w:t>Zoning Thresholds (Deviations)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_Toc500855870 \h </w:instrText>
        </w:r>
        <w:r w:rsidR="00AA2A6E" w:rsidRPr="0092568C">
          <w:rPr>
            <w:noProof/>
            <w:webHidden/>
            <w:sz w:val="20"/>
          </w:rPr>
        </w:r>
        <w:r w:rsidR="00AA2A6E" w:rsidRPr="0092568C">
          <w:rPr>
            <w:noProof/>
            <w:webHidden/>
            <w:sz w:val="20"/>
          </w:rPr>
          <w:fldChar w:fldCharType="separate"/>
        </w:r>
        <w:r w:rsidR="008C6999">
          <w:rPr>
            <w:noProof/>
            <w:webHidden/>
            <w:sz w:val="20"/>
          </w:rPr>
          <w:t>12</w:t>
        </w:r>
        <w:r w:rsidR="00AA2A6E" w:rsidRPr="0092568C">
          <w:rPr>
            <w:noProof/>
            <w:webHidden/>
            <w:sz w:val="20"/>
          </w:rPr>
          <w:fldChar w:fldCharType="end"/>
        </w:r>
      </w:hyperlink>
    </w:p>
    <w:p w14:paraId="2CDAB596" w14:textId="77777777" w:rsidR="0004156B" w:rsidRPr="0092568C" w:rsidRDefault="00F750C4">
      <w:pPr>
        <w:pStyle w:val="TOC2"/>
        <w:tabs>
          <w:tab w:val="left" w:pos="880"/>
          <w:tab w:val="right" w:leader="dot" w:pos="9019"/>
        </w:tabs>
        <w:rPr>
          <w:noProof/>
          <w:sz w:val="20"/>
        </w:rPr>
      </w:pPr>
      <w:hyperlink w:anchor="_Toc500855871" w:history="1">
        <w:r w:rsidR="0004156B" w:rsidRPr="0092568C">
          <w:rPr>
            <w:rStyle w:val="Hyperlink"/>
            <w:rFonts w:ascii="Arial" w:hAnsi="Arial" w:cs="Arial"/>
            <w:noProof/>
            <w:sz w:val="20"/>
            <w:lang w:bidi="bn-BD"/>
          </w:rPr>
          <w:t>2.6</w:t>
        </w:r>
        <w:r w:rsidR="0004156B" w:rsidRPr="0092568C">
          <w:rPr>
            <w:noProof/>
            <w:sz w:val="20"/>
          </w:rPr>
          <w:tab/>
        </w:r>
        <w:r w:rsidR="0004156B" w:rsidRPr="0092568C">
          <w:rPr>
            <w:rStyle w:val="Hyperlink"/>
            <w:rFonts w:ascii="Arial" w:hAnsi="Arial" w:cs="Arial"/>
            <w:noProof/>
            <w:sz w:val="20"/>
            <w:lang w:bidi="bn-BD"/>
          </w:rPr>
          <w:t>Project Size Thresholds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_Toc500855871 \h </w:instrText>
        </w:r>
        <w:r w:rsidR="00AA2A6E" w:rsidRPr="0092568C">
          <w:rPr>
            <w:noProof/>
            <w:webHidden/>
            <w:sz w:val="20"/>
          </w:rPr>
        </w:r>
        <w:r w:rsidR="00AA2A6E" w:rsidRPr="0092568C">
          <w:rPr>
            <w:noProof/>
            <w:webHidden/>
            <w:sz w:val="20"/>
          </w:rPr>
          <w:fldChar w:fldCharType="separate"/>
        </w:r>
        <w:r w:rsidR="008C6999">
          <w:rPr>
            <w:noProof/>
            <w:webHidden/>
            <w:sz w:val="20"/>
          </w:rPr>
          <w:t>12</w:t>
        </w:r>
        <w:r w:rsidR="00AA2A6E" w:rsidRPr="0092568C">
          <w:rPr>
            <w:noProof/>
            <w:webHidden/>
            <w:sz w:val="20"/>
          </w:rPr>
          <w:fldChar w:fldCharType="end"/>
        </w:r>
      </w:hyperlink>
    </w:p>
    <w:p w14:paraId="5D75104F" w14:textId="77777777" w:rsidR="0004156B" w:rsidRPr="0092568C" w:rsidRDefault="00F750C4">
      <w:pPr>
        <w:pStyle w:val="TOC2"/>
        <w:tabs>
          <w:tab w:val="left" w:pos="880"/>
          <w:tab w:val="right" w:leader="dot" w:pos="9019"/>
        </w:tabs>
        <w:rPr>
          <w:noProof/>
          <w:sz w:val="20"/>
        </w:rPr>
      </w:pPr>
      <w:hyperlink w:anchor="_Toc500855872" w:history="1">
        <w:r w:rsidR="0004156B" w:rsidRPr="0092568C">
          <w:rPr>
            <w:rStyle w:val="Hyperlink"/>
            <w:rFonts w:ascii="Arial" w:hAnsi="Arial" w:cs="Arial"/>
            <w:noProof/>
            <w:sz w:val="20"/>
            <w:lang w:bidi="bn-BD"/>
          </w:rPr>
          <w:t>2.7</w:t>
        </w:r>
        <w:r w:rsidR="0004156B" w:rsidRPr="0092568C">
          <w:rPr>
            <w:noProof/>
            <w:sz w:val="20"/>
          </w:rPr>
          <w:tab/>
        </w:r>
        <w:r w:rsidR="0004156B" w:rsidRPr="0092568C">
          <w:rPr>
            <w:rStyle w:val="Hyperlink"/>
            <w:rFonts w:ascii="Arial" w:hAnsi="Arial" w:cs="Arial"/>
            <w:noProof/>
            <w:sz w:val="20"/>
            <w:lang w:bidi="bn-BD"/>
          </w:rPr>
          <w:t>Public Roadway Modification Thresholds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_Toc500855872 \h </w:instrText>
        </w:r>
        <w:r w:rsidR="00AA2A6E" w:rsidRPr="0092568C">
          <w:rPr>
            <w:noProof/>
            <w:webHidden/>
            <w:sz w:val="20"/>
          </w:rPr>
        </w:r>
        <w:r w:rsidR="00AA2A6E" w:rsidRPr="0092568C">
          <w:rPr>
            <w:noProof/>
            <w:webHidden/>
            <w:sz w:val="20"/>
          </w:rPr>
          <w:fldChar w:fldCharType="separate"/>
        </w:r>
        <w:r w:rsidR="008C6999">
          <w:rPr>
            <w:noProof/>
            <w:webHidden/>
            <w:sz w:val="20"/>
          </w:rPr>
          <w:t>12</w:t>
        </w:r>
        <w:r w:rsidR="00AA2A6E" w:rsidRPr="0092568C">
          <w:rPr>
            <w:noProof/>
            <w:webHidden/>
            <w:sz w:val="20"/>
          </w:rPr>
          <w:fldChar w:fldCharType="end"/>
        </w:r>
      </w:hyperlink>
    </w:p>
    <w:p w14:paraId="6EFF9837" w14:textId="77777777" w:rsidR="0004156B" w:rsidRPr="0092568C" w:rsidRDefault="00F750C4">
      <w:pPr>
        <w:pStyle w:val="TOC1"/>
        <w:tabs>
          <w:tab w:val="right" w:leader="dot" w:pos="9019"/>
        </w:tabs>
        <w:rPr>
          <w:noProof/>
          <w:sz w:val="20"/>
        </w:rPr>
      </w:pPr>
      <w:hyperlink w:anchor="_Toc500855873" w:history="1">
        <w:r w:rsidR="0004156B" w:rsidRPr="0092568C">
          <w:rPr>
            <w:rStyle w:val="Hyperlink"/>
            <w:rFonts w:ascii="Arial" w:hAnsi="Arial" w:cs="Arial"/>
            <w:noProof/>
            <w:sz w:val="20"/>
            <w:lang w:bidi="bn-BD"/>
          </w:rPr>
          <w:t>3. ESTABLISHING THE TYPE OF ASSESSMENT REPORT REQUIRED</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_Toc500855873 \h </w:instrText>
        </w:r>
        <w:r w:rsidR="00AA2A6E" w:rsidRPr="0092568C">
          <w:rPr>
            <w:noProof/>
            <w:webHidden/>
            <w:sz w:val="20"/>
          </w:rPr>
        </w:r>
        <w:r w:rsidR="00AA2A6E" w:rsidRPr="0092568C">
          <w:rPr>
            <w:noProof/>
            <w:webHidden/>
            <w:sz w:val="20"/>
          </w:rPr>
          <w:fldChar w:fldCharType="separate"/>
        </w:r>
        <w:r w:rsidR="008C6999">
          <w:rPr>
            <w:noProof/>
            <w:webHidden/>
            <w:sz w:val="20"/>
          </w:rPr>
          <w:t>13</w:t>
        </w:r>
        <w:r w:rsidR="00AA2A6E" w:rsidRPr="0092568C">
          <w:rPr>
            <w:noProof/>
            <w:webHidden/>
            <w:sz w:val="20"/>
          </w:rPr>
          <w:fldChar w:fldCharType="end"/>
        </w:r>
      </w:hyperlink>
    </w:p>
    <w:p w14:paraId="5E7F56F0" w14:textId="77777777" w:rsidR="0004156B" w:rsidRPr="0092568C" w:rsidRDefault="00F750C4">
      <w:pPr>
        <w:pStyle w:val="TOC2"/>
        <w:tabs>
          <w:tab w:val="left" w:pos="880"/>
          <w:tab w:val="right" w:leader="dot" w:pos="9019"/>
        </w:tabs>
        <w:rPr>
          <w:noProof/>
          <w:sz w:val="20"/>
        </w:rPr>
      </w:pPr>
      <w:hyperlink w:anchor="_Toc500855874" w:history="1">
        <w:r w:rsidR="0004156B" w:rsidRPr="0092568C">
          <w:rPr>
            <w:rStyle w:val="Hyperlink"/>
            <w:rFonts w:ascii="Arial" w:hAnsi="Arial" w:cs="Arial"/>
            <w:noProof/>
            <w:sz w:val="20"/>
            <w:lang w:bidi="bn-BD"/>
          </w:rPr>
          <w:t>3.1</w:t>
        </w:r>
        <w:r w:rsidR="0004156B" w:rsidRPr="0092568C">
          <w:rPr>
            <w:noProof/>
            <w:sz w:val="20"/>
          </w:rPr>
          <w:tab/>
        </w:r>
        <w:r w:rsidR="0004156B" w:rsidRPr="0092568C">
          <w:rPr>
            <w:rStyle w:val="Hyperlink"/>
            <w:rFonts w:ascii="Arial" w:hAnsi="Arial" w:cs="Arial"/>
            <w:noProof/>
            <w:sz w:val="20"/>
            <w:lang w:bidi="bn-BD"/>
          </w:rPr>
          <w:t>Introduction: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_Toc500855874 \h </w:instrText>
        </w:r>
        <w:r w:rsidR="00AA2A6E" w:rsidRPr="0092568C">
          <w:rPr>
            <w:noProof/>
            <w:webHidden/>
            <w:sz w:val="20"/>
          </w:rPr>
        </w:r>
        <w:r w:rsidR="00AA2A6E" w:rsidRPr="0092568C">
          <w:rPr>
            <w:noProof/>
            <w:webHidden/>
            <w:sz w:val="20"/>
          </w:rPr>
          <w:fldChar w:fldCharType="separate"/>
        </w:r>
        <w:r w:rsidR="008C6999">
          <w:rPr>
            <w:noProof/>
            <w:webHidden/>
            <w:sz w:val="20"/>
          </w:rPr>
          <w:t>13</w:t>
        </w:r>
        <w:r w:rsidR="00AA2A6E" w:rsidRPr="0092568C">
          <w:rPr>
            <w:noProof/>
            <w:webHidden/>
            <w:sz w:val="20"/>
          </w:rPr>
          <w:fldChar w:fldCharType="end"/>
        </w:r>
      </w:hyperlink>
    </w:p>
    <w:p w14:paraId="563710D3" w14:textId="77777777" w:rsidR="0004156B" w:rsidRPr="0092568C" w:rsidRDefault="00F750C4">
      <w:pPr>
        <w:pStyle w:val="TOC2"/>
        <w:tabs>
          <w:tab w:val="left" w:pos="880"/>
          <w:tab w:val="right" w:leader="dot" w:pos="9019"/>
        </w:tabs>
        <w:rPr>
          <w:noProof/>
          <w:sz w:val="20"/>
        </w:rPr>
      </w:pPr>
      <w:hyperlink w:anchor="_Toc500855875" w:history="1">
        <w:r w:rsidR="0004156B" w:rsidRPr="0092568C">
          <w:rPr>
            <w:rStyle w:val="Hyperlink"/>
            <w:rFonts w:ascii="Arial" w:hAnsi="Arial" w:cs="Arial"/>
            <w:noProof/>
            <w:sz w:val="20"/>
            <w:lang w:bidi="bn-BD"/>
          </w:rPr>
          <w:t>3.2</w:t>
        </w:r>
        <w:r w:rsidR="0004156B" w:rsidRPr="0092568C">
          <w:rPr>
            <w:noProof/>
            <w:sz w:val="20"/>
          </w:rPr>
          <w:tab/>
        </w:r>
        <w:r w:rsidR="0004156B" w:rsidRPr="0092568C">
          <w:rPr>
            <w:rStyle w:val="Hyperlink"/>
            <w:rFonts w:ascii="Arial" w:hAnsi="Arial" w:cs="Arial"/>
            <w:noProof/>
            <w:sz w:val="20"/>
            <w:lang w:bidi="bn-BD"/>
          </w:rPr>
          <w:t>Two types of Assessments identified:</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_Toc500855875 \h </w:instrText>
        </w:r>
        <w:r w:rsidR="00AA2A6E" w:rsidRPr="0092568C">
          <w:rPr>
            <w:noProof/>
            <w:webHidden/>
            <w:sz w:val="20"/>
          </w:rPr>
        </w:r>
        <w:r w:rsidR="00AA2A6E" w:rsidRPr="0092568C">
          <w:rPr>
            <w:noProof/>
            <w:webHidden/>
            <w:sz w:val="20"/>
          </w:rPr>
          <w:fldChar w:fldCharType="separate"/>
        </w:r>
        <w:r w:rsidR="008C6999">
          <w:rPr>
            <w:noProof/>
            <w:webHidden/>
            <w:sz w:val="20"/>
          </w:rPr>
          <w:t>13</w:t>
        </w:r>
        <w:r w:rsidR="00AA2A6E" w:rsidRPr="0092568C">
          <w:rPr>
            <w:noProof/>
            <w:webHidden/>
            <w:sz w:val="20"/>
          </w:rPr>
          <w:fldChar w:fldCharType="end"/>
        </w:r>
      </w:hyperlink>
    </w:p>
    <w:p w14:paraId="198D4E1D" w14:textId="77777777" w:rsidR="0004156B" w:rsidRPr="0092568C" w:rsidRDefault="00F750C4">
      <w:pPr>
        <w:pStyle w:val="TOC3"/>
        <w:tabs>
          <w:tab w:val="left" w:pos="1320"/>
          <w:tab w:val="right" w:leader="dot" w:pos="9019"/>
        </w:tabs>
        <w:rPr>
          <w:noProof/>
          <w:sz w:val="20"/>
        </w:rPr>
      </w:pPr>
      <w:hyperlink w:anchor="_Toc500855876" w:history="1">
        <w:r w:rsidR="0004156B" w:rsidRPr="0092568C">
          <w:rPr>
            <w:rStyle w:val="Hyperlink"/>
            <w:rFonts w:ascii="Arial" w:eastAsia="SimSun" w:hAnsi="Arial" w:cs="Arial"/>
            <w:noProof/>
            <w:sz w:val="20"/>
          </w:rPr>
          <w:t>3.2.1</w:t>
        </w:r>
        <w:r w:rsidR="0004156B" w:rsidRPr="0092568C">
          <w:rPr>
            <w:noProof/>
            <w:sz w:val="20"/>
          </w:rPr>
          <w:tab/>
        </w:r>
        <w:r w:rsidR="0004156B" w:rsidRPr="0092568C">
          <w:rPr>
            <w:rStyle w:val="Hyperlink"/>
            <w:rFonts w:ascii="Arial" w:hAnsi="Arial" w:cs="Arial"/>
            <w:noProof/>
            <w:sz w:val="20"/>
            <w:lang w:bidi="bn-BD"/>
          </w:rPr>
          <w:t>Traffic Effects Form (TEF)</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_Toc500855876 \h </w:instrText>
        </w:r>
        <w:r w:rsidR="00AA2A6E" w:rsidRPr="0092568C">
          <w:rPr>
            <w:noProof/>
            <w:webHidden/>
            <w:sz w:val="20"/>
          </w:rPr>
        </w:r>
        <w:r w:rsidR="00AA2A6E" w:rsidRPr="0092568C">
          <w:rPr>
            <w:noProof/>
            <w:webHidden/>
            <w:sz w:val="20"/>
          </w:rPr>
          <w:fldChar w:fldCharType="separate"/>
        </w:r>
        <w:r w:rsidR="008C6999">
          <w:rPr>
            <w:noProof/>
            <w:webHidden/>
            <w:sz w:val="20"/>
          </w:rPr>
          <w:t>13</w:t>
        </w:r>
        <w:r w:rsidR="00AA2A6E" w:rsidRPr="0092568C">
          <w:rPr>
            <w:noProof/>
            <w:webHidden/>
            <w:sz w:val="20"/>
          </w:rPr>
          <w:fldChar w:fldCharType="end"/>
        </w:r>
      </w:hyperlink>
    </w:p>
    <w:p w14:paraId="5CFA71BF" w14:textId="77777777" w:rsidR="0004156B" w:rsidRPr="0092568C" w:rsidRDefault="00F750C4">
      <w:pPr>
        <w:pStyle w:val="TOC3"/>
        <w:tabs>
          <w:tab w:val="left" w:pos="1320"/>
          <w:tab w:val="right" w:leader="dot" w:pos="9019"/>
        </w:tabs>
        <w:rPr>
          <w:noProof/>
          <w:sz w:val="20"/>
        </w:rPr>
      </w:pPr>
      <w:hyperlink w:anchor="_Toc500855877" w:history="1">
        <w:r w:rsidR="0004156B" w:rsidRPr="0092568C">
          <w:rPr>
            <w:rStyle w:val="Hyperlink"/>
            <w:rFonts w:ascii="Arial" w:eastAsia="SimSun" w:hAnsi="Arial" w:cs="Arial"/>
            <w:noProof/>
            <w:sz w:val="20"/>
          </w:rPr>
          <w:t>3.2.2</w:t>
        </w:r>
        <w:r w:rsidR="0004156B" w:rsidRPr="0092568C">
          <w:rPr>
            <w:noProof/>
            <w:sz w:val="20"/>
          </w:rPr>
          <w:tab/>
        </w:r>
        <w:r w:rsidR="0004156B" w:rsidRPr="0092568C">
          <w:rPr>
            <w:rStyle w:val="Hyperlink"/>
            <w:rFonts w:ascii="Arial" w:hAnsi="Arial" w:cs="Arial"/>
            <w:noProof/>
            <w:sz w:val="20"/>
            <w:lang w:bidi="bn-BD"/>
          </w:rPr>
          <w:t>Traffic Assessment Report (TAR)</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_Toc500855877 \h </w:instrText>
        </w:r>
        <w:r w:rsidR="00AA2A6E" w:rsidRPr="0092568C">
          <w:rPr>
            <w:noProof/>
            <w:webHidden/>
            <w:sz w:val="20"/>
          </w:rPr>
        </w:r>
        <w:r w:rsidR="00AA2A6E" w:rsidRPr="0092568C">
          <w:rPr>
            <w:noProof/>
            <w:webHidden/>
            <w:sz w:val="20"/>
          </w:rPr>
          <w:fldChar w:fldCharType="separate"/>
        </w:r>
        <w:r w:rsidR="008C6999">
          <w:rPr>
            <w:noProof/>
            <w:webHidden/>
            <w:sz w:val="20"/>
          </w:rPr>
          <w:t>14</w:t>
        </w:r>
        <w:r w:rsidR="00AA2A6E" w:rsidRPr="0092568C">
          <w:rPr>
            <w:noProof/>
            <w:webHidden/>
            <w:sz w:val="20"/>
          </w:rPr>
          <w:fldChar w:fldCharType="end"/>
        </w:r>
      </w:hyperlink>
    </w:p>
    <w:p w14:paraId="0EEA839B" w14:textId="77777777" w:rsidR="0004156B" w:rsidRPr="0092568C" w:rsidRDefault="00F750C4">
      <w:pPr>
        <w:pStyle w:val="TOC2"/>
        <w:tabs>
          <w:tab w:val="left" w:pos="880"/>
          <w:tab w:val="right" w:leader="dot" w:pos="9019"/>
        </w:tabs>
        <w:rPr>
          <w:noProof/>
          <w:sz w:val="20"/>
        </w:rPr>
      </w:pPr>
      <w:hyperlink w:anchor="_Toc500855878" w:history="1">
        <w:r w:rsidR="0004156B" w:rsidRPr="0092568C">
          <w:rPr>
            <w:rStyle w:val="Hyperlink"/>
            <w:rFonts w:ascii="Arial" w:hAnsi="Arial" w:cs="Arial"/>
            <w:noProof/>
            <w:sz w:val="20"/>
            <w:lang w:bidi="bn-BD"/>
          </w:rPr>
          <w:t>3.3</w:t>
        </w:r>
        <w:r w:rsidR="0004156B" w:rsidRPr="0092568C">
          <w:rPr>
            <w:noProof/>
            <w:sz w:val="20"/>
          </w:rPr>
          <w:tab/>
        </w:r>
        <w:r w:rsidR="0004156B" w:rsidRPr="0092568C">
          <w:rPr>
            <w:rStyle w:val="Hyperlink"/>
            <w:rFonts w:ascii="Arial" w:hAnsi="Arial" w:cs="Arial"/>
            <w:noProof/>
            <w:sz w:val="20"/>
            <w:lang w:bidi="bn-BD"/>
          </w:rPr>
          <w:t>Traffic Impact Assessment Report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_Toc500855878 \h </w:instrText>
        </w:r>
        <w:r w:rsidR="00AA2A6E" w:rsidRPr="0092568C">
          <w:rPr>
            <w:noProof/>
            <w:webHidden/>
            <w:sz w:val="20"/>
          </w:rPr>
        </w:r>
        <w:r w:rsidR="00AA2A6E" w:rsidRPr="0092568C">
          <w:rPr>
            <w:noProof/>
            <w:webHidden/>
            <w:sz w:val="20"/>
          </w:rPr>
          <w:fldChar w:fldCharType="separate"/>
        </w:r>
        <w:r w:rsidR="008C6999">
          <w:rPr>
            <w:noProof/>
            <w:webHidden/>
            <w:sz w:val="20"/>
          </w:rPr>
          <w:t>17</w:t>
        </w:r>
        <w:r w:rsidR="00AA2A6E" w:rsidRPr="0092568C">
          <w:rPr>
            <w:noProof/>
            <w:webHidden/>
            <w:sz w:val="20"/>
          </w:rPr>
          <w:fldChar w:fldCharType="end"/>
        </w:r>
      </w:hyperlink>
    </w:p>
    <w:p w14:paraId="55C79544" w14:textId="77777777" w:rsidR="0004156B" w:rsidRPr="0092568C" w:rsidRDefault="00F750C4">
      <w:pPr>
        <w:pStyle w:val="TOC1"/>
        <w:tabs>
          <w:tab w:val="right" w:leader="dot" w:pos="9019"/>
        </w:tabs>
        <w:rPr>
          <w:noProof/>
          <w:sz w:val="20"/>
        </w:rPr>
      </w:pPr>
      <w:hyperlink w:anchor="_Toc500855879" w:history="1">
        <w:r w:rsidR="0004156B" w:rsidRPr="0092568C">
          <w:rPr>
            <w:rStyle w:val="Hyperlink"/>
            <w:rFonts w:ascii="Arial" w:hAnsi="Arial" w:cs="Arial"/>
            <w:noProof/>
            <w:sz w:val="20"/>
            <w:lang w:bidi="bn-BD"/>
          </w:rPr>
          <w:t>4. TRAFFIC EFFECTS FORM &amp; TRAFFIC IMPACT ASSESSMENT REPORT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_Toc500855879 \h </w:instrText>
        </w:r>
        <w:r w:rsidR="00AA2A6E" w:rsidRPr="0092568C">
          <w:rPr>
            <w:noProof/>
            <w:webHidden/>
            <w:sz w:val="20"/>
          </w:rPr>
        </w:r>
        <w:r w:rsidR="00AA2A6E" w:rsidRPr="0092568C">
          <w:rPr>
            <w:noProof/>
            <w:webHidden/>
            <w:sz w:val="20"/>
          </w:rPr>
          <w:fldChar w:fldCharType="separate"/>
        </w:r>
        <w:r w:rsidR="008C6999">
          <w:rPr>
            <w:noProof/>
            <w:webHidden/>
            <w:sz w:val="20"/>
          </w:rPr>
          <w:t>18</w:t>
        </w:r>
        <w:r w:rsidR="00AA2A6E" w:rsidRPr="0092568C">
          <w:rPr>
            <w:noProof/>
            <w:webHidden/>
            <w:sz w:val="20"/>
          </w:rPr>
          <w:fldChar w:fldCharType="end"/>
        </w:r>
      </w:hyperlink>
    </w:p>
    <w:p w14:paraId="64B6483D" w14:textId="77777777" w:rsidR="0004156B" w:rsidRPr="0092568C" w:rsidRDefault="00F750C4">
      <w:pPr>
        <w:pStyle w:val="TOC2"/>
        <w:tabs>
          <w:tab w:val="left" w:pos="880"/>
          <w:tab w:val="right" w:leader="dot" w:pos="9019"/>
        </w:tabs>
        <w:rPr>
          <w:noProof/>
          <w:sz w:val="20"/>
        </w:rPr>
      </w:pPr>
      <w:hyperlink w:anchor="_Toc500855880" w:history="1">
        <w:r w:rsidR="0004156B" w:rsidRPr="0092568C">
          <w:rPr>
            <w:rStyle w:val="Hyperlink"/>
            <w:rFonts w:ascii="Arial" w:hAnsi="Arial" w:cs="Arial"/>
            <w:noProof/>
            <w:sz w:val="20"/>
            <w:lang w:bidi="bn-BD"/>
          </w:rPr>
          <w:t>4.1</w:t>
        </w:r>
        <w:r w:rsidR="0004156B" w:rsidRPr="0092568C">
          <w:rPr>
            <w:noProof/>
            <w:sz w:val="20"/>
          </w:rPr>
          <w:tab/>
        </w:r>
        <w:r w:rsidR="0004156B" w:rsidRPr="0092568C">
          <w:rPr>
            <w:rStyle w:val="Hyperlink"/>
            <w:rFonts w:ascii="Arial" w:hAnsi="Arial" w:cs="Arial"/>
            <w:noProof/>
            <w:sz w:val="20"/>
            <w:lang w:bidi="bn-BD"/>
          </w:rPr>
          <w:t>Introduction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_Toc500855880 \h </w:instrText>
        </w:r>
        <w:r w:rsidR="00AA2A6E" w:rsidRPr="0092568C">
          <w:rPr>
            <w:noProof/>
            <w:webHidden/>
            <w:sz w:val="20"/>
          </w:rPr>
        </w:r>
        <w:r w:rsidR="00AA2A6E" w:rsidRPr="0092568C">
          <w:rPr>
            <w:noProof/>
            <w:webHidden/>
            <w:sz w:val="20"/>
          </w:rPr>
          <w:fldChar w:fldCharType="separate"/>
        </w:r>
        <w:r w:rsidR="008C6999">
          <w:rPr>
            <w:noProof/>
            <w:webHidden/>
            <w:sz w:val="20"/>
          </w:rPr>
          <w:t>18</w:t>
        </w:r>
        <w:r w:rsidR="00AA2A6E" w:rsidRPr="0092568C">
          <w:rPr>
            <w:noProof/>
            <w:webHidden/>
            <w:sz w:val="20"/>
          </w:rPr>
          <w:fldChar w:fldCharType="end"/>
        </w:r>
      </w:hyperlink>
    </w:p>
    <w:p w14:paraId="3FFE33A3" w14:textId="77777777" w:rsidR="0004156B" w:rsidRPr="0092568C" w:rsidRDefault="00F750C4">
      <w:pPr>
        <w:pStyle w:val="TOC2"/>
        <w:tabs>
          <w:tab w:val="left" w:pos="880"/>
          <w:tab w:val="right" w:leader="dot" w:pos="9019"/>
        </w:tabs>
        <w:rPr>
          <w:noProof/>
          <w:sz w:val="20"/>
        </w:rPr>
      </w:pPr>
      <w:hyperlink w:anchor="_Toc500855881" w:history="1">
        <w:r w:rsidR="0004156B" w:rsidRPr="0092568C">
          <w:rPr>
            <w:rStyle w:val="Hyperlink"/>
            <w:rFonts w:ascii="Arial" w:hAnsi="Arial" w:cs="Arial"/>
            <w:noProof/>
            <w:sz w:val="20"/>
            <w:lang w:bidi="bn-BD"/>
          </w:rPr>
          <w:t>4.2</w:t>
        </w:r>
        <w:r w:rsidR="0004156B" w:rsidRPr="0092568C">
          <w:rPr>
            <w:noProof/>
            <w:sz w:val="20"/>
          </w:rPr>
          <w:tab/>
        </w:r>
        <w:r w:rsidR="0004156B" w:rsidRPr="0092568C">
          <w:rPr>
            <w:rStyle w:val="Hyperlink"/>
            <w:rFonts w:ascii="Arial" w:hAnsi="Arial" w:cs="Arial"/>
            <w:noProof/>
            <w:sz w:val="20"/>
            <w:lang w:bidi="bn-BD"/>
          </w:rPr>
          <w:t>Development Details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_Toc500855881 \h </w:instrText>
        </w:r>
        <w:r w:rsidR="00AA2A6E" w:rsidRPr="0092568C">
          <w:rPr>
            <w:noProof/>
            <w:webHidden/>
            <w:sz w:val="20"/>
          </w:rPr>
        </w:r>
        <w:r w:rsidR="00AA2A6E" w:rsidRPr="0092568C">
          <w:rPr>
            <w:noProof/>
            <w:webHidden/>
            <w:sz w:val="20"/>
          </w:rPr>
          <w:fldChar w:fldCharType="separate"/>
        </w:r>
        <w:r w:rsidR="008C6999">
          <w:rPr>
            <w:noProof/>
            <w:webHidden/>
            <w:sz w:val="20"/>
          </w:rPr>
          <w:t>18</w:t>
        </w:r>
        <w:r w:rsidR="00AA2A6E" w:rsidRPr="0092568C">
          <w:rPr>
            <w:noProof/>
            <w:webHidden/>
            <w:sz w:val="20"/>
          </w:rPr>
          <w:fldChar w:fldCharType="end"/>
        </w:r>
      </w:hyperlink>
    </w:p>
    <w:p w14:paraId="160FC823" w14:textId="77777777" w:rsidR="0004156B" w:rsidRPr="0092568C" w:rsidRDefault="00F750C4">
      <w:pPr>
        <w:pStyle w:val="TOC2"/>
        <w:tabs>
          <w:tab w:val="left" w:pos="880"/>
          <w:tab w:val="right" w:leader="dot" w:pos="9019"/>
        </w:tabs>
        <w:rPr>
          <w:noProof/>
          <w:sz w:val="20"/>
        </w:rPr>
      </w:pPr>
      <w:hyperlink w:anchor="_Toc500855882" w:history="1">
        <w:r w:rsidR="0004156B" w:rsidRPr="0092568C">
          <w:rPr>
            <w:rStyle w:val="Hyperlink"/>
            <w:rFonts w:ascii="Arial" w:hAnsi="Arial" w:cs="Arial"/>
            <w:noProof/>
            <w:sz w:val="20"/>
            <w:lang w:bidi="bn-BD"/>
          </w:rPr>
          <w:t>4.3</w:t>
        </w:r>
        <w:r w:rsidR="0004156B" w:rsidRPr="0092568C">
          <w:rPr>
            <w:noProof/>
            <w:sz w:val="20"/>
          </w:rPr>
          <w:tab/>
        </w:r>
        <w:r w:rsidR="0004156B" w:rsidRPr="0092568C">
          <w:rPr>
            <w:rStyle w:val="Hyperlink"/>
            <w:rFonts w:ascii="Arial" w:hAnsi="Arial" w:cs="Arial"/>
            <w:noProof/>
            <w:sz w:val="20"/>
            <w:lang w:bidi="bn-BD"/>
          </w:rPr>
          <w:t>Surround Road Network Details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_Toc500855882 \h </w:instrText>
        </w:r>
        <w:r w:rsidR="00AA2A6E" w:rsidRPr="0092568C">
          <w:rPr>
            <w:noProof/>
            <w:webHidden/>
            <w:sz w:val="20"/>
          </w:rPr>
        </w:r>
        <w:r w:rsidR="00AA2A6E" w:rsidRPr="0092568C">
          <w:rPr>
            <w:noProof/>
            <w:webHidden/>
            <w:sz w:val="20"/>
          </w:rPr>
          <w:fldChar w:fldCharType="separate"/>
        </w:r>
        <w:r w:rsidR="008C6999">
          <w:rPr>
            <w:noProof/>
            <w:webHidden/>
            <w:sz w:val="20"/>
          </w:rPr>
          <w:t>19</w:t>
        </w:r>
        <w:r w:rsidR="00AA2A6E" w:rsidRPr="0092568C">
          <w:rPr>
            <w:noProof/>
            <w:webHidden/>
            <w:sz w:val="20"/>
          </w:rPr>
          <w:fldChar w:fldCharType="end"/>
        </w:r>
      </w:hyperlink>
    </w:p>
    <w:p w14:paraId="767DAAF9" w14:textId="77777777" w:rsidR="0004156B" w:rsidRPr="0092568C" w:rsidRDefault="00F750C4">
      <w:pPr>
        <w:pStyle w:val="TOC2"/>
        <w:tabs>
          <w:tab w:val="left" w:pos="880"/>
          <w:tab w:val="right" w:leader="dot" w:pos="9019"/>
        </w:tabs>
        <w:rPr>
          <w:noProof/>
          <w:sz w:val="20"/>
        </w:rPr>
      </w:pPr>
      <w:hyperlink w:anchor="_Toc500855883" w:history="1">
        <w:r w:rsidR="0004156B" w:rsidRPr="0092568C">
          <w:rPr>
            <w:rStyle w:val="Hyperlink"/>
            <w:rFonts w:ascii="Arial" w:hAnsi="Arial" w:cs="Arial"/>
            <w:noProof/>
            <w:sz w:val="20"/>
            <w:lang w:bidi="bn-BD"/>
          </w:rPr>
          <w:t>4.4</w:t>
        </w:r>
        <w:r w:rsidR="0004156B" w:rsidRPr="0092568C">
          <w:rPr>
            <w:noProof/>
            <w:sz w:val="20"/>
          </w:rPr>
          <w:tab/>
        </w:r>
        <w:r w:rsidR="0004156B" w:rsidRPr="0092568C">
          <w:rPr>
            <w:rStyle w:val="Hyperlink"/>
            <w:rFonts w:ascii="Arial" w:hAnsi="Arial" w:cs="Arial"/>
            <w:noProof/>
            <w:sz w:val="20"/>
            <w:lang w:bidi="bn-BD"/>
          </w:rPr>
          <w:t>Traffic Distribution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_Toc500855883 \h </w:instrText>
        </w:r>
        <w:r w:rsidR="00AA2A6E" w:rsidRPr="0092568C">
          <w:rPr>
            <w:noProof/>
            <w:webHidden/>
            <w:sz w:val="20"/>
          </w:rPr>
        </w:r>
        <w:r w:rsidR="00AA2A6E" w:rsidRPr="0092568C">
          <w:rPr>
            <w:noProof/>
            <w:webHidden/>
            <w:sz w:val="20"/>
          </w:rPr>
          <w:fldChar w:fldCharType="separate"/>
        </w:r>
        <w:r w:rsidR="008C6999">
          <w:rPr>
            <w:noProof/>
            <w:webHidden/>
            <w:sz w:val="20"/>
          </w:rPr>
          <w:t>19</w:t>
        </w:r>
        <w:r w:rsidR="00AA2A6E" w:rsidRPr="0092568C">
          <w:rPr>
            <w:noProof/>
            <w:webHidden/>
            <w:sz w:val="20"/>
          </w:rPr>
          <w:fldChar w:fldCharType="end"/>
        </w:r>
      </w:hyperlink>
    </w:p>
    <w:p w14:paraId="4E14FE81" w14:textId="77777777" w:rsidR="0004156B" w:rsidRPr="0092568C" w:rsidRDefault="00F750C4">
      <w:pPr>
        <w:pStyle w:val="TOC2"/>
        <w:tabs>
          <w:tab w:val="left" w:pos="880"/>
          <w:tab w:val="right" w:leader="dot" w:pos="9019"/>
        </w:tabs>
        <w:rPr>
          <w:noProof/>
          <w:sz w:val="20"/>
        </w:rPr>
      </w:pPr>
      <w:hyperlink w:anchor="_Toc500855884" w:history="1">
        <w:r w:rsidR="0004156B" w:rsidRPr="0092568C">
          <w:rPr>
            <w:rStyle w:val="Hyperlink"/>
            <w:rFonts w:ascii="Arial" w:hAnsi="Arial" w:cs="Arial"/>
            <w:noProof/>
            <w:sz w:val="20"/>
            <w:lang w:bidi="bn-BD"/>
          </w:rPr>
          <w:t>4.5</w:t>
        </w:r>
        <w:r w:rsidR="0004156B" w:rsidRPr="0092568C">
          <w:rPr>
            <w:noProof/>
            <w:sz w:val="20"/>
          </w:rPr>
          <w:tab/>
        </w:r>
        <w:r w:rsidR="0004156B" w:rsidRPr="0092568C">
          <w:rPr>
            <w:rStyle w:val="Hyperlink"/>
            <w:rFonts w:ascii="Arial" w:hAnsi="Arial" w:cs="Arial"/>
            <w:noProof/>
            <w:sz w:val="20"/>
            <w:lang w:bidi="bn-BD"/>
          </w:rPr>
          <w:t>Steps in a Traffic Impact Assessment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_Toc500855884 \h </w:instrText>
        </w:r>
        <w:r w:rsidR="00AA2A6E" w:rsidRPr="0092568C">
          <w:rPr>
            <w:noProof/>
            <w:webHidden/>
            <w:sz w:val="20"/>
          </w:rPr>
        </w:r>
        <w:r w:rsidR="00AA2A6E" w:rsidRPr="0092568C">
          <w:rPr>
            <w:noProof/>
            <w:webHidden/>
            <w:sz w:val="20"/>
          </w:rPr>
          <w:fldChar w:fldCharType="separate"/>
        </w:r>
        <w:r w:rsidR="008C6999">
          <w:rPr>
            <w:noProof/>
            <w:webHidden/>
            <w:sz w:val="20"/>
          </w:rPr>
          <w:t>20</w:t>
        </w:r>
        <w:r w:rsidR="00AA2A6E" w:rsidRPr="0092568C">
          <w:rPr>
            <w:noProof/>
            <w:webHidden/>
            <w:sz w:val="20"/>
          </w:rPr>
          <w:fldChar w:fldCharType="end"/>
        </w:r>
      </w:hyperlink>
    </w:p>
    <w:p w14:paraId="16747202" w14:textId="77777777" w:rsidR="0004156B" w:rsidRPr="0092568C" w:rsidRDefault="00F750C4">
      <w:pPr>
        <w:pStyle w:val="TOC2"/>
        <w:tabs>
          <w:tab w:val="left" w:pos="880"/>
          <w:tab w:val="right" w:leader="dot" w:pos="9019"/>
        </w:tabs>
        <w:rPr>
          <w:noProof/>
          <w:sz w:val="20"/>
        </w:rPr>
      </w:pPr>
      <w:hyperlink w:anchor="_Toc500855885" w:history="1">
        <w:r w:rsidR="0004156B" w:rsidRPr="0092568C">
          <w:rPr>
            <w:rStyle w:val="Hyperlink"/>
            <w:rFonts w:ascii="Arial" w:hAnsi="Arial" w:cs="Arial"/>
            <w:noProof/>
            <w:sz w:val="20"/>
            <w:lang w:bidi="bn-BD"/>
          </w:rPr>
          <w:t>4.6</w:t>
        </w:r>
        <w:r w:rsidR="0004156B" w:rsidRPr="0092568C">
          <w:rPr>
            <w:noProof/>
            <w:sz w:val="20"/>
          </w:rPr>
          <w:tab/>
        </w:r>
        <w:r w:rsidR="0004156B" w:rsidRPr="0092568C">
          <w:rPr>
            <w:rStyle w:val="Hyperlink"/>
            <w:rFonts w:ascii="Arial" w:hAnsi="Arial" w:cs="Arial"/>
            <w:noProof/>
            <w:sz w:val="20"/>
            <w:lang w:bidi="bn-BD"/>
          </w:rPr>
          <w:t>Other Relevant Plans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_Toc500855885 \h </w:instrText>
        </w:r>
        <w:r w:rsidR="00AA2A6E" w:rsidRPr="0092568C">
          <w:rPr>
            <w:noProof/>
            <w:webHidden/>
            <w:sz w:val="20"/>
          </w:rPr>
        </w:r>
        <w:r w:rsidR="00AA2A6E" w:rsidRPr="0092568C">
          <w:rPr>
            <w:noProof/>
            <w:webHidden/>
            <w:sz w:val="20"/>
          </w:rPr>
          <w:fldChar w:fldCharType="separate"/>
        </w:r>
        <w:r w:rsidR="008C6999">
          <w:rPr>
            <w:noProof/>
            <w:webHidden/>
            <w:sz w:val="20"/>
          </w:rPr>
          <w:t>21</w:t>
        </w:r>
        <w:r w:rsidR="00AA2A6E" w:rsidRPr="0092568C">
          <w:rPr>
            <w:noProof/>
            <w:webHidden/>
            <w:sz w:val="20"/>
          </w:rPr>
          <w:fldChar w:fldCharType="end"/>
        </w:r>
      </w:hyperlink>
    </w:p>
    <w:p w14:paraId="0C4673B9" w14:textId="77777777" w:rsidR="0004156B" w:rsidRPr="0092568C" w:rsidRDefault="00F750C4">
      <w:pPr>
        <w:pStyle w:val="TOC2"/>
        <w:tabs>
          <w:tab w:val="left" w:pos="880"/>
          <w:tab w:val="right" w:leader="dot" w:pos="9019"/>
        </w:tabs>
        <w:rPr>
          <w:noProof/>
          <w:sz w:val="20"/>
        </w:rPr>
      </w:pPr>
      <w:hyperlink w:anchor="_Toc500855886" w:history="1">
        <w:r w:rsidR="0004156B" w:rsidRPr="0092568C">
          <w:rPr>
            <w:rStyle w:val="Hyperlink"/>
            <w:rFonts w:ascii="Arial" w:hAnsi="Arial" w:cs="Arial"/>
            <w:noProof/>
            <w:sz w:val="20"/>
            <w:lang w:bidi="bn-BD"/>
          </w:rPr>
          <w:t>4.7</w:t>
        </w:r>
        <w:r w:rsidR="0004156B" w:rsidRPr="0092568C">
          <w:rPr>
            <w:noProof/>
            <w:sz w:val="20"/>
          </w:rPr>
          <w:tab/>
        </w:r>
        <w:r w:rsidR="0004156B" w:rsidRPr="0092568C">
          <w:rPr>
            <w:rStyle w:val="Hyperlink"/>
            <w:rFonts w:ascii="Arial" w:hAnsi="Arial" w:cs="Arial"/>
            <w:noProof/>
            <w:sz w:val="20"/>
            <w:lang w:bidi="bn-BD"/>
          </w:rPr>
          <w:t>Proposed Development Description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_Toc500855886 \h </w:instrText>
        </w:r>
        <w:r w:rsidR="00AA2A6E" w:rsidRPr="0092568C">
          <w:rPr>
            <w:noProof/>
            <w:webHidden/>
            <w:sz w:val="20"/>
          </w:rPr>
        </w:r>
        <w:r w:rsidR="00AA2A6E" w:rsidRPr="0092568C">
          <w:rPr>
            <w:noProof/>
            <w:webHidden/>
            <w:sz w:val="20"/>
          </w:rPr>
          <w:fldChar w:fldCharType="separate"/>
        </w:r>
        <w:r w:rsidR="008C6999">
          <w:rPr>
            <w:noProof/>
            <w:webHidden/>
            <w:sz w:val="20"/>
          </w:rPr>
          <w:t>22</w:t>
        </w:r>
        <w:r w:rsidR="00AA2A6E" w:rsidRPr="0092568C">
          <w:rPr>
            <w:noProof/>
            <w:webHidden/>
            <w:sz w:val="20"/>
          </w:rPr>
          <w:fldChar w:fldCharType="end"/>
        </w:r>
      </w:hyperlink>
    </w:p>
    <w:p w14:paraId="05D22E24" w14:textId="77777777" w:rsidR="0004156B" w:rsidRPr="0092568C" w:rsidRDefault="00F750C4">
      <w:pPr>
        <w:pStyle w:val="TOC3"/>
        <w:tabs>
          <w:tab w:val="left" w:pos="1320"/>
          <w:tab w:val="right" w:leader="dot" w:pos="9019"/>
        </w:tabs>
        <w:rPr>
          <w:noProof/>
          <w:sz w:val="20"/>
        </w:rPr>
      </w:pPr>
      <w:hyperlink w:anchor="_Toc500855887" w:history="1">
        <w:r w:rsidR="0004156B" w:rsidRPr="0092568C">
          <w:rPr>
            <w:rStyle w:val="Hyperlink"/>
            <w:rFonts w:ascii="Arial" w:eastAsia="SimSun" w:hAnsi="Arial" w:cs="Arial"/>
            <w:noProof/>
            <w:sz w:val="20"/>
            <w:lang w:bidi="bn-BD"/>
          </w:rPr>
          <w:t>4.7.1</w:t>
        </w:r>
        <w:r w:rsidR="0004156B" w:rsidRPr="0092568C">
          <w:rPr>
            <w:noProof/>
            <w:sz w:val="20"/>
          </w:rPr>
          <w:tab/>
        </w:r>
        <w:r w:rsidR="0004156B" w:rsidRPr="0092568C">
          <w:rPr>
            <w:rStyle w:val="Hyperlink"/>
            <w:rFonts w:ascii="Arial" w:eastAsia="SimSun" w:hAnsi="Arial" w:cs="Arial"/>
            <w:noProof/>
            <w:sz w:val="20"/>
            <w:lang w:bidi="bn-BD"/>
          </w:rPr>
          <w:t>Site Layout Considerations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_Toc500855887 \h </w:instrText>
        </w:r>
        <w:r w:rsidR="00AA2A6E" w:rsidRPr="0092568C">
          <w:rPr>
            <w:noProof/>
            <w:webHidden/>
            <w:sz w:val="20"/>
          </w:rPr>
        </w:r>
        <w:r w:rsidR="00AA2A6E" w:rsidRPr="0092568C">
          <w:rPr>
            <w:noProof/>
            <w:webHidden/>
            <w:sz w:val="20"/>
          </w:rPr>
          <w:fldChar w:fldCharType="separate"/>
        </w:r>
        <w:r w:rsidR="008C6999">
          <w:rPr>
            <w:noProof/>
            <w:webHidden/>
            <w:sz w:val="20"/>
          </w:rPr>
          <w:t>22</w:t>
        </w:r>
        <w:r w:rsidR="00AA2A6E" w:rsidRPr="0092568C">
          <w:rPr>
            <w:noProof/>
            <w:webHidden/>
            <w:sz w:val="20"/>
          </w:rPr>
          <w:fldChar w:fldCharType="end"/>
        </w:r>
      </w:hyperlink>
    </w:p>
    <w:p w14:paraId="6B40DBD0" w14:textId="77777777" w:rsidR="0004156B" w:rsidRPr="0092568C" w:rsidRDefault="00F750C4">
      <w:pPr>
        <w:pStyle w:val="TOC3"/>
        <w:tabs>
          <w:tab w:val="left" w:pos="1320"/>
          <w:tab w:val="right" w:leader="dot" w:pos="9019"/>
        </w:tabs>
        <w:rPr>
          <w:noProof/>
          <w:sz w:val="20"/>
        </w:rPr>
      </w:pPr>
      <w:hyperlink w:anchor="_Toc500855888" w:history="1">
        <w:r w:rsidR="0004156B" w:rsidRPr="0092568C">
          <w:rPr>
            <w:rStyle w:val="Hyperlink"/>
            <w:rFonts w:ascii="Arial" w:eastAsia="SimSun" w:hAnsi="Arial" w:cs="Arial"/>
            <w:noProof/>
            <w:sz w:val="20"/>
            <w:lang w:bidi="bn-BD"/>
          </w:rPr>
          <w:t>4.7.2</w:t>
        </w:r>
        <w:r w:rsidR="0004156B" w:rsidRPr="0092568C">
          <w:rPr>
            <w:noProof/>
            <w:sz w:val="20"/>
          </w:rPr>
          <w:tab/>
        </w:r>
        <w:r w:rsidR="0004156B" w:rsidRPr="0092568C">
          <w:rPr>
            <w:rStyle w:val="Hyperlink"/>
            <w:rFonts w:ascii="Arial" w:eastAsia="SimSun" w:hAnsi="Arial" w:cs="Arial"/>
            <w:noProof/>
            <w:sz w:val="20"/>
            <w:lang w:bidi="bn-BD"/>
          </w:rPr>
          <w:t>Parking</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_Toc500855888 \h </w:instrText>
        </w:r>
        <w:r w:rsidR="00AA2A6E" w:rsidRPr="0092568C">
          <w:rPr>
            <w:noProof/>
            <w:webHidden/>
            <w:sz w:val="20"/>
          </w:rPr>
        </w:r>
        <w:r w:rsidR="00AA2A6E" w:rsidRPr="0092568C">
          <w:rPr>
            <w:noProof/>
            <w:webHidden/>
            <w:sz w:val="20"/>
          </w:rPr>
          <w:fldChar w:fldCharType="separate"/>
        </w:r>
        <w:r w:rsidR="008C6999">
          <w:rPr>
            <w:noProof/>
            <w:webHidden/>
            <w:sz w:val="20"/>
          </w:rPr>
          <w:t>23</w:t>
        </w:r>
        <w:r w:rsidR="00AA2A6E" w:rsidRPr="0092568C">
          <w:rPr>
            <w:noProof/>
            <w:webHidden/>
            <w:sz w:val="20"/>
          </w:rPr>
          <w:fldChar w:fldCharType="end"/>
        </w:r>
      </w:hyperlink>
    </w:p>
    <w:p w14:paraId="323DB85E" w14:textId="77777777" w:rsidR="0004156B" w:rsidRPr="0092568C" w:rsidRDefault="00F750C4">
      <w:pPr>
        <w:pStyle w:val="TOC3"/>
        <w:tabs>
          <w:tab w:val="left" w:pos="1320"/>
          <w:tab w:val="right" w:leader="dot" w:pos="9019"/>
        </w:tabs>
        <w:rPr>
          <w:noProof/>
          <w:sz w:val="20"/>
        </w:rPr>
      </w:pPr>
      <w:hyperlink w:anchor="_Toc500855889" w:history="1">
        <w:r w:rsidR="0004156B" w:rsidRPr="0092568C">
          <w:rPr>
            <w:rStyle w:val="Hyperlink"/>
            <w:rFonts w:ascii="Arial" w:eastAsia="SimSun" w:hAnsi="Arial" w:cs="Arial"/>
            <w:noProof/>
            <w:sz w:val="20"/>
            <w:lang w:bidi="bn-BD"/>
          </w:rPr>
          <w:t>4.7.3</w:t>
        </w:r>
        <w:r w:rsidR="0004156B" w:rsidRPr="0092568C">
          <w:rPr>
            <w:noProof/>
            <w:sz w:val="20"/>
          </w:rPr>
          <w:tab/>
        </w:r>
        <w:r w:rsidR="0004156B" w:rsidRPr="0092568C">
          <w:rPr>
            <w:rStyle w:val="Hyperlink"/>
            <w:rFonts w:ascii="Arial" w:eastAsia="SimSun" w:hAnsi="Arial" w:cs="Arial"/>
            <w:noProof/>
            <w:sz w:val="20"/>
            <w:lang w:bidi="bn-BD"/>
          </w:rPr>
          <w:t>Travel Demand Management (TDM)</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_Toc500855889 \h </w:instrText>
        </w:r>
        <w:r w:rsidR="00AA2A6E" w:rsidRPr="0092568C">
          <w:rPr>
            <w:noProof/>
            <w:webHidden/>
            <w:sz w:val="20"/>
          </w:rPr>
        </w:r>
        <w:r w:rsidR="00AA2A6E" w:rsidRPr="0092568C">
          <w:rPr>
            <w:noProof/>
            <w:webHidden/>
            <w:sz w:val="20"/>
          </w:rPr>
          <w:fldChar w:fldCharType="separate"/>
        </w:r>
        <w:r w:rsidR="008C6999">
          <w:rPr>
            <w:noProof/>
            <w:webHidden/>
            <w:sz w:val="20"/>
          </w:rPr>
          <w:t>23</w:t>
        </w:r>
        <w:r w:rsidR="00AA2A6E" w:rsidRPr="0092568C">
          <w:rPr>
            <w:noProof/>
            <w:webHidden/>
            <w:sz w:val="20"/>
          </w:rPr>
          <w:fldChar w:fldCharType="end"/>
        </w:r>
      </w:hyperlink>
    </w:p>
    <w:p w14:paraId="04D6C718" w14:textId="77777777" w:rsidR="0004156B" w:rsidRPr="0092568C" w:rsidRDefault="00F750C4">
      <w:pPr>
        <w:pStyle w:val="TOC3"/>
        <w:tabs>
          <w:tab w:val="left" w:pos="1320"/>
          <w:tab w:val="right" w:leader="dot" w:pos="9019"/>
        </w:tabs>
        <w:rPr>
          <w:noProof/>
          <w:sz w:val="20"/>
        </w:rPr>
      </w:pPr>
      <w:hyperlink w:anchor="_Toc500855890" w:history="1">
        <w:r w:rsidR="0004156B" w:rsidRPr="0092568C">
          <w:rPr>
            <w:rStyle w:val="Hyperlink"/>
            <w:rFonts w:ascii="Arial" w:eastAsia="SimSun" w:hAnsi="Arial" w:cs="Arial"/>
            <w:noProof/>
            <w:sz w:val="20"/>
            <w:lang w:bidi="bn-BD"/>
          </w:rPr>
          <w:t>4.7.4</w:t>
        </w:r>
        <w:r w:rsidR="0004156B" w:rsidRPr="0092568C">
          <w:rPr>
            <w:noProof/>
            <w:sz w:val="20"/>
          </w:rPr>
          <w:tab/>
        </w:r>
        <w:r w:rsidR="0004156B" w:rsidRPr="0092568C">
          <w:rPr>
            <w:rStyle w:val="Hyperlink"/>
            <w:rFonts w:ascii="Arial" w:eastAsia="SimSun" w:hAnsi="Arial" w:cs="Arial"/>
            <w:noProof/>
            <w:sz w:val="20"/>
            <w:lang w:bidi="bn-BD"/>
          </w:rPr>
          <w:t>Study Area Definition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_Toc500855890 \h </w:instrText>
        </w:r>
        <w:r w:rsidR="00AA2A6E" w:rsidRPr="0092568C">
          <w:rPr>
            <w:noProof/>
            <w:webHidden/>
            <w:sz w:val="20"/>
          </w:rPr>
        </w:r>
        <w:r w:rsidR="00AA2A6E" w:rsidRPr="0092568C">
          <w:rPr>
            <w:noProof/>
            <w:webHidden/>
            <w:sz w:val="20"/>
          </w:rPr>
          <w:fldChar w:fldCharType="separate"/>
        </w:r>
        <w:r w:rsidR="008C6999">
          <w:rPr>
            <w:noProof/>
            <w:webHidden/>
            <w:sz w:val="20"/>
          </w:rPr>
          <w:t>23</w:t>
        </w:r>
        <w:r w:rsidR="00AA2A6E" w:rsidRPr="0092568C">
          <w:rPr>
            <w:noProof/>
            <w:webHidden/>
            <w:sz w:val="20"/>
          </w:rPr>
          <w:fldChar w:fldCharType="end"/>
        </w:r>
      </w:hyperlink>
    </w:p>
    <w:p w14:paraId="3EA08822" w14:textId="77777777" w:rsidR="0004156B" w:rsidRPr="0092568C" w:rsidRDefault="00F750C4">
      <w:pPr>
        <w:pStyle w:val="TOC2"/>
        <w:tabs>
          <w:tab w:val="left" w:pos="880"/>
          <w:tab w:val="right" w:leader="dot" w:pos="9019"/>
        </w:tabs>
        <w:rPr>
          <w:noProof/>
          <w:sz w:val="20"/>
        </w:rPr>
      </w:pPr>
      <w:hyperlink w:anchor="_Toc500855891" w:history="1">
        <w:r w:rsidR="0004156B" w:rsidRPr="0092568C">
          <w:rPr>
            <w:rStyle w:val="Hyperlink"/>
            <w:rFonts w:ascii="Arial" w:hAnsi="Arial" w:cs="Arial"/>
            <w:noProof/>
            <w:sz w:val="20"/>
            <w:lang w:bidi="bn-BD"/>
          </w:rPr>
          <w:t>4.8</w:t>
        </w:r>
        <w:r w:rsidR="0004156B" w:rsidRPr="0092568C">
          <w:rPr>
            <w:noProof/>
            <w:sz w:val="20"/>
          </w:rPr>
          <w:tab/>
        </w:r>
        <w:r w:rsidR="0004156B" w:rsidRPr="0092568C">
          <w:rPr>
            <w:rStyle w:val="Hyperlink"/>
            <w:rFonts w:ascii="Arial" w:hAnsi="Arial" w:cs="Arial"/>
            <w:noProof/>
            <w:sz w:val="20"/>
            <w:lang w:bidi="bn-BD"/>
          </w:rPr>
          <w:t>Existing and Design Year Conditions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_Toc500855891 \h </w:instrText>
        </w:r>
        <w:r w:rsidR="00AA2A6E" w:rsidRPr="0092568C">
          <w:rPr>
            <w:noProof/>
            <w:webHidden/>
            <w:sz w:val="20"/>
          </w:rPr>
        </w:r>
        <w:r w:rsidR="00AA2A6E" w:rsidRPr="0092568C">
          <w:rPr>
            <w:noProof/>
            <w:webHidden/>
            <w:sz w:val="20"/>
          </w:rPr>
          <w:fldChar w:fldCharType="separate"/>
        </w:r>
        <w:r w:rsidR="008C6999">
          <w:rPr>
            <w:noProof/>
            <w:webHidden/>
            <w:sz w:val="20"/>
          </w:rPr>
          <w:t>25</w:t>
        </w:r>
        <w:r w:rsidR="00AA2A6E" w:rsidRPr="0092568C">
          <w:rPr>
            <w:noProof/>
            <w:webHidden/>
            <w:sz w:val="20"/>
          </w:rPr>
          <w:fldChar w:fldCharType="end"/>
        </w:r>
      </w:hyperlink>
    </w:p>
    <w:p w14:paraId="2F9364D5" w14:textId="77777777" w:rsidR="0004156B" w:rsidRPr="0092568C" w:rsidRDefault="00F750C4">
      <w:pPr>
        <w:pStyle w:val="TOC3"/>
        <w:tabs>
          <w:tab w:val="left" w:pos="1320"/>
          <w:tab w:val="right" w:leader="dot" w:pos="9019"/>
        </w:tabs>
        <w:rPr>
          <w:noProof/>
          <w:sz w:val="20"/>
        </w:rPr>
      </w:pPr>
      <w:hyperlink w:anchor="_Toc500855892" w:history="1">
        <w:r w:rsidR="0004156B" w:rsidRPr="0092568C">
          <w:rPr>
            <w:rStyle w:val="Hyperlink"/>
            <w:rFonts w:ascii="Arial" w:eastAsia="SimSun" w:hAnsi="Arial" w:cs="Arial"/>
            <w:noProof/>
            <w:sz w:val="20"/>
            <w:lang w:bidi="bn-BD"/>
          </w:rPr>
          <w:t>4.8.1</w:t>
        </w:r>
        <w:r w:rsidR="0004156B" w:rsidRPr="0092568C">
          <w:rPr>
            <w:noProof/>
            <w:sz w:val="20"/>
          </w:rPr>
          <w:tab/>
        </w:r>
        <w:r w:rsidR="0004156B" w:rsidRPr="0092568C">
          <w:rPr>
            <w:rStyle w:val="Hyperlink"/>
            <w:rFonts w:ascii="Arial" w:eastAsia="SimSun" w:hAnsi="Arial" w:cs="Arial"/>
            <w:noProof/>
            <w:sz w:val="20"/>
            <w:lang w:bidi="bn-BD"/>
          </w:rPr>
          <w:t>Existing Conditions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_Toc500855892 \h </w:instrText>
        </w:r>
        <w:r w:rsidR="00AA2A6E" w:rsidRPr="0092568C">
          <w:rPr>
            <w:noProof/>
            <w:webHidden/>
            <w:sz w:val="20"/>
          </w:rPr>
        </w:r>
        <w:r w:rsidR="00AA2A6E" w:rsidRPr="0092568C">
          <w:rPr>
            <w:noProof/>
            <w:webHidden/>
            <w:sz w:val="20"/>
          </w:rPr>
          <w:fldChar w:fldCharType="separate"/>
        </w:r>
        <w:r w:rsidR="008C6999">
          <w:rPr>
            <w:noProof/>
            <w:webHidden/>
            <w:sz w:val="20"/>
          </w:rPr>
          <w:t>25</w:t>
        </w:r>
        <w:r w:rsidR="00AA2A6E" w:rsidRPr="0092568C">
          <w:rPr>
            <w:noProof/>
            <w:webHidden/>
            <w:sz w:val="20"/>
          </w:rPr>
          <w:fldChar w:fldCharType="end"/>
        </w:r>
      </w:hyperlink>
    </w:p>
    <w:p w14:paraId="4490091C" w14:textId="77777777" w:rsidR="0004156B" w:rsidRPr="0092568C" w:rsidRDefault="00F750C4">
      <w:pPr>
        <w:pStyle w:val="TOC3"/>
        <w:tabs>
          <w:tab w:val="left" w:pos="1320"/>
          <w:tab w:val="right" w:leader="dot" w:pos="9019"/>
        </w:tabs>
        <w:rPr>
          <w:noProof/>
          <w:sz w:val="20"/>
        </w:rPr>
      </w:pPr>
      <w:hyperlink w:anchor="_Toc500855893" w:history="1">
        <w:r w:rsidR="0004156B" w:rsidRPr="0092568C">
          <w:rPr>
            <w:rStyle w:val="Hyperlink"/>
            <w:rFonts w:ascii="Arial" w:eastAsia="SimSun" w:hAnsi="Arial" w:cs="Arial"/>
            <w:noProof/>
            <w:sz w:val="20"/>
            <w:lang w:bidi="bn-BD"/>
          </w:rPr>
          <w:t>4.8.2</w:t>
        </w:r>
        <w:r w:rsidR="0004156B" w:rsidRPr="0092568C">
          <w:rPr>
            <w:noProof/>
            <w:sz w:val="20"/>
          </w:rPr>
          <w:tab/>
        </w:r>
        <w:r w:rsidR="0004156B" w:rsidRPr="0092568C">
          <w:rPr>
            <w:rStyle w:val="Hyperlink"/>
            <w:rFonts w:ascii="Arial" w:eastAsia="SimSun" w:hAnsi="Arial" w:cs="Arial"/>
            <w:noProof/>
            <w:sz w:val="20"/>
            <w:lang w:bidi="bn-BD"/>
          </w:rPr>
          <w:t>Study Period</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_Toc500855893 \h </w:instrText>
        </w:r>
        <w:r w:rsidR="00AA2A6E" w:rsidRPr="0092568C">
          <w:rPr>
            <w:noProof/>
            <w:webHidden/>
            <w:sz w:val="20"/>
          </w:rPr>
        </w:r>
        <w:r w:rsidR="00AA2A6E" w:rsidRPr="0092568C">
          <w:rPr>
            <w:noProof/>
            <w:webHidden/>
            <w:sz w:val="20"/>
          </w:rPr>
          <w:fldChar w:fldCharType="separate"/>
        </w:r>
        <w:r w:rsidR="008C6999">
          <w:rPr>
            <w:noProof/>
            <w:webHidden/>
            <w:sz w:val="20"/>
          </w:rPr>
          <w:t>27</w:t>
        </w:r>
        <w:r w:rsidR="00AA2A6E" w:rsidRPr="0092568C">
          <w:rPr>
            <w:noProof/>
            <w:webHidden/>
            <w:sz w:val="20"/>
          </w:rPr>
          <w:fldChar w:fldCharType="end"/>
        </w:r>
      </w:hyperlink>
    </w:p>
    <w:p w14:paraId="64BA46D2" w14:textId="77777777" w:rsidR="0004156B" w:rsidRPr="0092568C" w:rsidRDefault="00F750C4">
      <w:pPr>
        <w:pStyle w:val="TOC3"/>
        <w:tabs>
          <w:tab w:val="left" w:pos="1320"/>
          <w:tab w:val="right" w:leader="dot" w:pos="9019"/>
        </w:tabs>
        <w:rPr>
          <w:noProof/>
          <w:sz w:val="20"/>
        </w:rPr>
      </w:pPr>
      <w:hyperlink w:anchor="_Toc500855894" w:history="1">
        <w:r w:rsidR="0004156B" w:rsidRPr="0092568C">
          <w:rPr>
            <w:rStyle w:val="Hyperlink"/>
            <w:rFonts w:ascii="Arial" w:eastAsia="SimSun" w:hAnsi="Arial" w:cs="Arial"/>
            <w:noProof/>
            <w:sz w:val="20"/>
            <w:lang w:bidi="bn-BD"/>
          </w:rPr>
          <w:t>4.8.3</w:t>
        </w:r>
        <w:r w:rsidR="0004156B" w:rsidRPr="0092568C">
          <w:rPr>
            <w:noProof/>
            <w:sz w:val="20"/>
          </w:rPr>
          <w:tab/>
        </w:r>
        <w:r w:rsidR="0004156B" w:rsidRPr="0092568C">
          <w:rPr>
            <w:rStyle w:val="Hyperlink"/>
            <w:rFonts w:ascii="Arial" w:eastAsia="SimSun" w:hAnsi="Arial" w:cs="Arial"/>
            <w:noProof/>
            <w:sz w:val="20"/>
            <w:lang w:bidi="bn-BD"/>
          </w:rPr>
          <w:t>Design /Horizon Year</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_Toc500855894 \h </w:instrText>
        </w:r>
        <w:r w:rsidR="00AA2A6E" w:rsidRPr="0092568C">
          <w:rPr>
            <w:noProof/>
            <w:webHidden/>
            <w:sz w:val="20"/>
          </w:rPr>
        </w:r>
        <w:r w:rsidR="00AA2A6E" w:rsidRPr="0092568C">
          <w:rPr>
            <w:noProof/>
            <w:webHidden/>
            <w:sz w:val="20"/>
          </w:rPr>
          <w:fldChar w:fldCharType="separate"/>
        </w:r>
        <w:r w:rsidR="008C6999">
          <w:rPr>
            <w:noProof/>
            <w:webHidden/>
            <w:sz w:val="20"/>
          </w:rPr>
          <w:t>29</w:t>
        </w:r>
        <w:r w:rsidR="00AA2A6E" w:rsidRPr="0092568C">
          <w:rPr>
            <w:noProof/>
            <w:webHidden/>
            <w:sz w:val="20"/>
          </w:rPr>
          <w:fldChar w:fldCharType="end"/>
        </w:r>
      </w:hyperlink>
    </w:p>
    <w:p w14:paraId="593BC359" w14:textId="77777777" w:rsidR="0004156B" w:rsidRPr="0092568C" w:rsidRDefault="00F750C4">
      <w:pPr>
        <w:pStyle w:val="TOC3"/>
        <w:tabs>
          <w:tab w:val="left" w:pos="1320"/>
          <w:tab w:val="right" w:leader="dot" w:pos="9019"/>
        </w:tabs>
        <w:rPr>
          <w:noProof/>
          <w:sz w:val="20"/>
        </w:rPr>
      </w:pPr>
      <w:hyperlink w:anchor="_Toc500855895" w:history="1">
        <w:r w:rsidR="0004156B" w:rsidRPr="0092568C">
          <w:rPr>
            <w:rStyle w:val="Hyperlink"/>
            <w:rFonts w:ascii="Arial" w:eastAsia="SimSun" w:hAnsi="Arial" w:cs="Arial"/>
            <w:noProof/>
            <w:sz w:val="20"/>
            <w:lang w:bidi="bn-BD"/>
          </w:rPr>
          <w:t>4.8.4</w:t>
        </w:r>
        <w:r w:rsidR="0004156B" w:rsidRPr="0092568C">
          <w:rPr>
            <w:noProof/>
            <w:sz w:val="20"/>
          </w:rPr>
          <w:tab/>
        </w:r>
        <w:r w:rsidR="0004156B" w:rsidRPr="0092568C">
          <w:rPr>
            <w:rStyle w:val="Hyperlink"/>
            <w:rFonts w:ascii="Arial" w:eastAsia="SimSun" w:hAnsi="Arial" w:cs="Arial"/>
            <w:noProof/>
            <w:sz w:val="20"/>
            <w:lang w:bidi="bn-BD"/>
          </w:rPr>
          <w:t>Future Base Conditions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_Toc500855895 \h </w:instrText>
        </w:r>
        <w:r w:rsidR="00AA2A6E" w:rsidRPr="0092568C">
          <w:rPr>
            <w:noProof/>
            <w:webHidden/>
            <w:sz w:val="20"/>
          </w:rPr>
        </w:r>
        <w:r w:rsidR="00AA2A6E" w:rsidRPr="0092568C">
          <w:rPr>
            <w:noProof/>
            <w:webHidden/>
            <w:sz w:val="20"/>
          </w:rPr>
          <w:fldChar w:fldCharType="separate"/>
        </w:r>
        <w:r w:rsidR="008C6999">
          <w:rPr>
            <w:noProof/>
            <w:webHidden/>
            <w:sz w:val="20"/>
          </w:rPr>
          <w:t>29</w:t>
        </w:r>
        <w:r w:rsidR="00AA2A6E" w:rsidRPr="0092568C">
          <w:rPr>
            <w:noProof/>
            <w:webHidden/>
            <w:sz w:val="20"/>
          </w:rPr>
          <w:fldChar w:fldCharType="end"/>
        </w:r>
      </w:hyperlink>
    </w:p>
    <w:p w14:paraId="64C21E19" w14:textId="77777777" w:rsidR="0004156B" w:rsidRPr="0092568C" w:rsidRDefault="00F750C4">
      <w:pPr>
        <w:pStyle w:val="TOC3"/>
        <w:tabs>
          <w:tab w:val="left" w:pos="1320"/>
          <w:tab w:val="right" w:leader="dot" w:pos="9019"/>
        </w:tabs>
        <w:rPr>
          <w:noProof/>
          <w:sz w:val="20"/>
        </w:rPr>
      </w:pPr>
      <w:hyperlink w:anchor="_Toc500855896" w:history="1">
        <w:r w:rsidR="0004156B" w:rsidRPr="0092568C">
          <w:rPr>
            <w:rStyle w:val="Hyperlink"/>
            <w:rFonts w:ascii="Arial" w:eastAsia="SimSun" w:hAnsi="Arial" w:cs="Arial"/>
            <w:noProof/>
            <w:sz w:val="20"/>
            <w:lang w:bidi="bn-BD"/>
          </w:rPr>
          <w:t>4.8.5</w:t>
        </w:r>
        <w:r w:rsidR="0004156B" w:rsidRPr="0092568C">
          <w:rPr>
            <w:noProof/>
            <w:sz w:val="20"/>
          </w:rPr>
          <w:tab/>
        </w:r>
        <w:r w:rsidR="0004156B" w:rsidRPr="0092568C">
          <w:rPr>
            <w:rStyle w:val="Hyperlink"/>
            <w:rFonts w:ascii="Arial" w:eastAsia="SimSun" w:hAnsi="Arial" w:cs="Arial"/>
            <w:noProof/>
            <w:sz w:val="20"/>
            <w:lang w:bidi="bn-BD"/>
          </w:rPr>
          <w:t>Provision of Data</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_Toc500855896 \h </w:instrText>
        </w:r>
        <w:r w:rsidR="00AA2A6E" w:rsidRPr="0092568C">
          <w:rPr>
            <w:noProof/>
            <w:webHidden/>
            <w:sz w:val="20"/>
          </w:rPr>
        </w:r>
        <w:r w:rsidR="00AA2A6E" w:rsidRPr="0092568C">
          <w:rPr>
            <w:noProof/>
            <w:webHidden/>
            <w:sz w:val="20"/>
          </w:rPr>
          <w:fldChar w:fldCharType="separate"/>
        </w:r>
        <w:r w:rsidR="008C6999">
          <w:rPr>
            <w:noProof/>
            <w:webHidden/>
            <w:sz w:val="20"/>
          </w:rPr>
          <w:t>30</w:t>
        </w:r>
        <w:r w:rsidR="00AA2A6E" w:rsidRPr="0092568C">
          <w:rPr>
            <w:noProof/>
            <w:webHidden/>
            <w:sz w:val="20"/>
          </w:rPr>
          <w:fldChar w:fldCharType="end"/>
        </w:r>
      </w:hyperlink>
    </w:p>
    <w:p w14:paraId="06098D16" w14:textId="77777777" w:rsidR="0004156B" w:rsidRPr="0092568C" w:rsidRDefault="00F750C4">
      <w:pPr>
        <w:pStyle w:val="TOC2"/>
        <w:tabs>
          <w:tab w:val="left" w:pos="880"/>
          <w:tab w:val="right" w:leader="dot" w:pos="9019"/>
        </w:tabs>
        <w:rPr>
          <w:noProof/>
          <w:sz w:val="20"/>
        </w:rPr>
      </w:pPr>
      <w:hyperlink w:anchor="_Toc500855897" w:history="1">
        <w:r w:rsidR="0004156B" w:rsidRPr="0092568C">
          <w:rPr>
            <w:rStyle w:val="Hyperlink"/>
            <w:rFonts w:ascii="Arial" w:hAnsi="Arial" w:cs="Arial"/>
            <w:noProof/>
            <w:sz w:val="20"/>
            <w:lang w:bidi="bn-BD"/>
          </w:rPr>
          <w:t>4.9</w:t>
        </w:r>
        <w:r w:rsidR="0004156B" w:rsidRPr="0092568C">
          <w:rPr>
            <w:noProof/>
            <w:sz w:val="20"/>
          </w:rPr>
          <w:tab/>
        </w:r>
        <w:r w:rsidR="0004156B" w:rsidRPr="0092568C">
          <w:rPr>
            <w:rStyle w:val="Hyperlink"/>
            <w:rFonts w:ascii="Arial" w:hAnsi="Arial" w:cs="Arial"/>
            <w:noProof/>
            <w:sz w:val="20"/>
            <w:lang w:bidi="bn-BD"/>
          </w:rPr>
          <w:t>Traffic Generation and Modal Split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_Toc500855897 \h </w:instrText>
        </w:r>
        <w:r w:rsidR="00AA2A6E" w:rsidRPr="0092568C">
          <w:rPr>
            <w:noProof/>
            <w:webHidden/>
            <w:sz w:val="20"/>
          </w:rPr>
        </w:r>
        <w:r w:rsidR="00AA2A6E" w:rsidRPr="0092568C">
          <w:rPr>
            <w:noProof/>
            <w:webHidden/>
            <w:sz w:val="20"/>
          </w:rPr>
          <w:fldChar w:fldCharType="separate"/>
        </w:r>
        <w:r w:rsidR="008C6999">
          <w:rPr>
            <w:noProof/>
            <w:webHidden/>
            <w:sz w:val="20"/>
          </w:rPr>
          <w:t>30</w:t>
        </w:r>
        <w:r w:rsidR="00AA2A6E" w:rsidRPr="0092568C">
          <w:rPr>
            <w:noProof/>
            <w:webHidden/>
            <w:sz w:val="20"/>
          </w:rPr>
          <w:fldChar w:fldCharType="end"/>
        </w:r>
      </w:hyperlink>
    </w:p>
    <w:p w14:paraId="37763CF7" w14:textId="77777777" w:rsidR="0004156B" w:rsidRPr="0092568C" w:rsidRDefault="00F750C4">
      <w:pPr>
        <w:pStyle w:val="TOC3"/>
        <w:tabs>
          <w:tab w:val="left" w:pos="1320"/>
          <w:tab w:val="right" w:leader="dot" w:pos="9019"/>
        </w:tabs>
        <w:rPr>
          <w:noProof/>
          <w:sz w:val="20"/>
        </w:rPr>
      </w:pPr>
      <w:hyperlink w:anchor="_Toc500855898" w:history="1">
        <w:r w:rsidR="0004156B" w:rsidRPr="0092568C">
          <w:rPr>
            <w:rStyle w:val="Hyperlink"/>
            <w:rFonts w:ascii="Arial" w:eastAsia="SimSun" w:hAnsi="Arial" w:cs="Arial"/>
            <w:noProof/>
            <w:sz w:val="20"/>
            <w:lang w:bidi="bn-BD"/>
          </w:rPr>
          <w:t>4.9.1</w:t>
        </w:r>
        <w:r w:rsidR="0004156B" w:rsidRPr="0092568C">
          <w:rPr>
            <w:noProof/>
            <w:sz w:val="20"/>
          </w:rPr>
          <w:tab/>
        </w:r>
        <w:r w:rsidR="0004156B" w:rsidRPr="0092568C">
          <w:rPr>
            <w:rStyle w:val="Hyperlink"/>
            <w:rFonts w:ascii="Arial" w:eastAsia="SimSun" w:hAnsi="Arial" w:cs="Arial"/>
            <w:noProof/>
            <w:sz w:val="20"/>
            <w:lang w:bidi="bn-BD"/>
          </w:rPr>
          <w:t>Traffic Generation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_Toc500855898 \h </w:instrText>
        </w:r>
        <w:r w:rsidR="00AA2A6E" w:rsidRPr="0092568C">
          <w:rPr>
            <w:noProof/>
            <w:webHidden/>
            <w:sz w:val="20"/>
          </w:rPr>
        </w:r>
        <w:r w:rsidR="00AA2A6E" w:rsidRPr="0092568C">
          <w:rPr>
            <w:noProof/>
            <w:webHidden/>
            <w:sz w:val="20"/>
          </w:rPr>
          <w:fldChar w:fldCharType="separate"/>
        </w:r>
        <w:r w:rsidR="008C6999">
          <w:rPr>
            <w:noProof/>
            <w:webHidden/>
            <w:sz w:val="20"/>
          </w:rPr>
          <w:t>30</w:t>
        </w:r>
        <w:r w:rsidR="00AA2A6E" w:rsidRPr="0092568C">
          <w:rPr>
            <w:noProof/>
            <w:webHidden/>
            <w:sz w:val="20"/>
          </w:rPr>
          <w:fldChar w:fldCharType="end"/>
        </w:r>
      </w:hyperlink>
    </w:p>
    <w:p w14:paraId="4E0D9D81" w14:textId="77777777" w:rsidR="0004156B" w:rsidRPr="0092568C" w:rsidRDefault="00F750C4">
      <w:pPr>
        <w:pStyle w:val="TOC3"/>
        <w:tabs>
          <w:tab w:val="left" w:pos="1320"/>
          <w:tab w:val="right" w:leader="dot" w:pos="9019"/>
        </w:tabs>
        <w:rPr>
          <w:noProof/>
          <w:sz w:val="20"/>
        </w:rPr>
      </w:pPr>
      <w:hyperlink w:anchor="_Toc500855899" w:history="1">
        <w:r w:rsidR="0004156B" w:rsidRPr="0092568C">
          <w:rPr>
            <w:rStyle w:val="Hyperlink"/>
            <w:rFonts w:ascii="Arial" w:eastAsia="SimSun" w:hAnsi="Arial" w:cs="Arial"/>
            <w:noProof/>
            <w:sz w:val="20"/>
            <w:lang w:bidi="bn-BD"/>
          </w:rPr>
          <w:t>4.9.2</w:t>
        </w:r>
        <w:r w:rsidR="0004156B" w:rsidRPr="0092568C">
          <w:rPr>
            <w:noProof/>
            <w:sz w:val="20"/>
          </w:rPr>
          <w:tab/>
        </w:r>
        <w:r w:rsidR="0004156B" w:rsidRPr="0092568C">
          <w:rPr>
            <w:rStyle w:val="Hyperlink"/>
            <w:rFonts w:ascii="Arial" w:eastAsia="SimSun" w:hAnsi="Arial" w:cs="Arial"/>
            <w:noProof/>
            <w:sz w:val="20"/>
            <w:lang w:bidi="bn-BD"/>
          </w:rPr>
          <w:t>Modal Split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_Toc500855899 \h </w:instrText>
        </w:r>
        <w:r w:rsidR="00AA2A6E" w:rsidRPr="0092568C">
          <w:rPr>
            <w:noProof/>
            <w:webHidden/>
            <w:sz w:val="20"/>
          </w:rPr>
        </w:r>
        <w:r w:rsidR="00AA2A6E" w:rsidRPr="0092568C">
          <w:rPr>
            <w:noProof/>
            <w:webHidden/>
            <w:sz w:val="20"/>
          </w:rPr>
          <w:fldChar w:fldCharType="separate"/>
        </w:r>
        <w:r w:rsidR="008C6999">
          <w:rPr>
            <w:noProof/>
            <w:webHidden/>
            <w:sz w:val="20"/>
          </w:rPr>
          <w:t>31</w:t>
        </w:r>
        <w:r w:rsidR="00AA2A6E" w:rsidRPr="0092568C">
          <w:rPr>
            <w:noProof/>
            <w:webHidden/>
            <w:sz w:val="20"/>
          </w:rPr>
          <w:fldChar w:fldCharType="end"/>
        </w:r>
      </w:hyperlink>
    </w:p>
    <w:p w14:paraId="7B604C87" w14:textId="77777777" w:rsidR="0004156B" w:rsidRPr="0092568C" w:rsidRDefault="00F750C4">
      <w:pPr>
        <w:pStyle w:val="TOC2"/>
        <w:tabs>
          <w:tab w:val="left" w:pos="880"/>
          <w:tab w:val="right" w:leader="dot" w:pos="9019"/>
        </w:tabs>
        <w:rPr>
          <w:noProof/>
          <w:sz w:val="20"/>
        </w:rPr>
      </w:pPr>
      <w:hyperlink w:anchor="_Toc500855900" w:history="1">
        <w:r w:rsidR="0004156B" w:rsidRPr="0092568C">
          <w:rPr>
            <w:rStyle w:val="Hyperlink"/>
            <w:rFonts w:ascii="Arial" w:hAnsi="Arial" w:cs="Arial"/>
            <w:noProof/>
            <w:sz w:val="20"/>
            <w:lang w:bidi="bn-BD"/>
          </w:rPr>
          <w:t>4.10</w:t>
        </w:r>
        <w:r w:rsidR="0004156B" w:rsidRPr="0092568C">
          <w:rPr>
            <w:noProof/>
            <w:sz w:val="20"/>
          </w:rPr>
          <w:tab/>
        </w:r>
        <w:r w:rsidR="0004156B" w:rsidRPr="0092568C">
          <w:rPr>
            <w:rStyle w:val="Hyperlink"/>
            <w:rFonts w:ascii="Arial" w:hAnsi="Arial" w:cs="Arial"/>
            <w:noProof/>
            <w:sz w:val="20"/>
            <w:lang w:bidi="bn-BD"/>
          </w:rPr>
          <w:t>Approach and Departure Directions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_Toc500855900 \h </w:instrText>
        </w:r>
        <w:r w:rsidR="00AA2A6E" w:rsidRPr="0092568C">
          <w:rPr>
            <w:noProof/>
            <w:webHidden/>
            <w:sz w:val="20"/>
          </w:rPr>
        </w:r>
        <w:r w:rsidR="00AA2A6E" w:rsidRPr="0092568C">
          <w:rPr>
            <w:noProof/>
            <w:webHidden/>
            <w:sz w:val="20"/>
          </w:rPr>
          <w:fldChar w:fldCharType="separate"/>
        </w:r>
        <w:r w:rsidR="008C6999">
          <w:rPr>
            <w:noProof/>
            <w:webHidden/>
            <w:sz w:val="20"/>
          </w:rPr>
          <w:t>31</w:t>
        </w:r>
        <w:r w:rsidR="00AA2A6E" w:rsidRPr="0092568C">
          <w:rPr>
            <w:noProof/>
            <w:webHidden/>
            <w:sz w:val="20"/>
          </w:rPr>
          <w:fldChar w:fldCharType="end"/>
        </w:r>
      </w:hyperlink>
    </w:p>
    <w:p w14:paraId="3864E21C" w14:textId="77777777" w:rsidR="0004156B" w:rsidRPr="0092568C" w:rsidRDefault="00F750C4">
      <w:pPr>
        <w:pStyle w:val="TOC2"/>
        <w:tabs>
          <w:tab w:val="left" w:pos="880"/>
          <w:tab w:val="right" w:leader="dot" w:pos="9019"/>
        </w:tabs>
        <w:rPr>
          <w:noProof/>
          <w:sz w:val="20"/>
        </w:rPr>
      </w:pPr>
      <w:hyperlink w:anchor="_Toc500855901" w:history="1">
        <w:r w:rsidR="0004156B" w:rsidRPr="0092568C">
          <w:rPr>
            <w:rStyle w:val="Hyperlink"/>
            <w:rFonts w:ascii="Arial" w:hAnsi="Arial" w:cs="Arial"/>
            <w:noProof/>
            <w:sz w:val="20"/>
            <w:lang w:bidi="bn-BD"/>
          </w:rPr>
          <w:t>4.11</w:t>
        </w:r>
        <w:r w:rsidR="0004156B" w:rsidRPr="0092568C">
          <w:rPr>
            <w:noProof/>
            <w:sz w:val="20"/>
          </w:rPr>
          <w:tab/>
        </w:r>
        <w:r w:rsidR="0004156B" w:rsidRPr="0092568C">
          <w:rPr>
            <w:rStyle w:val="Hyperlink"/>
            <w:rFonts w:ascii="Arial" w:hAnsi="Arial" w:cs="Arial"/>
            <w:noProof/>
            <w:sz w:val="20"/>
            <w:lang w:bidi="bn-BD"/>
          </w:rPr>
          <w:t>Traffic Assignment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_Toc500855901 \h </w:instrText>
        </w:r>
        <w:r w:rsidR="00AA2A6E" w:rsidRPr="0092568C">
          <w:rPr>
            <w:noProof/>
            <w:webHidden/>
            <w:sz w:val="20"/>
          </w:rPr>
        </w:r>
        <w:r w:rsidR="00AA2A6E" w:rsidRPr="0092568C">
          <w:rPr>
            <w:noProof/>
            <w:webHidden/>
            <w:sz w:val="20"/>
          </w:rPr>
          <w:fldChar w:fldCharType="separate"/>
        </w:r>
        <w:r w:rsidR="008C6999">
          <w:rPr>
            <w:noProof/>
            <w:webHidden/>
            <w:sz w:val="20"/>
          </w:rPr>
          <w:t>32</w:t>
        </w:r>
        <w:r w:rsidR="00AA2A6E" w:rsidRPr="0092568C">
          <w:rPr>
            <w:noProof/>
            <w:webHidden/>
            <w:sz w:val="20"/>
          </w:rPr>
          <w:fldChar w:fldCharType="end"/>
        </w:r>
      </w:hyperlink>
    </w:p>
    <w:p w14:paraId="11432ACF" w14:textId="77777777" w:rsidR="0004156B" w:rsidRPr="0092568C" w:rsidRDefault="00F750C4">
      <w:pPr>
        <w:pStyle w:val="TOC2"/>
        <w:tabs>
          <w:tab w:val="left" w:pos="880"/>
          <w:tab w:val="right" w:leader="dot" w:pos="9019"/>
        </w:tabs>
        <w:rPr>
          <w:noProof/>
          <w:sz w:val="20"/>
        </w:rPr>
      </w:pPr>
      <w:hyperlink w:anchor="_Toc500855902" w:history="1">
        <w:r w:rsidR="0004156B" w:rsidRPr="0092568C">
          <w:rPr>
            <w:rStyle w:val="Hyperlink"/>
            <w:rFonts w:ascii="Arial" w:hAnsi="Arial" w:cs="Arial"/>
            <w:noProof/>
            <w:sz w:val="20"/>
            <w:lang w:bidi="bn-BD"/>
          </w:rPr>
          <w:t>4.12</w:t>
        </w:r>
        <w:r w:rsidR="0004156B" w:rsidRPr="0092568C">
          <w:rPr>
            <w:noProof/>
            <w:sz w:val="20"/>
          </w:rPr>
          <w:tab/>
        </w:r>
        <w:r w:rsidR="0004156B" w:rsidRPr="0092568C">
          <w:rPr>
            <w:rStyle w:val="Hyperlink"/>
            <w:rFonts w:ascii="Arial" w:hAnsi="Arial" w:cs="Arial"/>
            <w:noProof/>
            <w:sz w:val="20"/>
            <w:lang w:bidi="bn-BD"/>
          </w:rPr>
          <w:t>Sustainable Transportation-(Non-motorized Transport and Public Transport)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_Toc500855902 \h </w:instrText>
        </w:r>
        <w:r w:rsidR="00AA2A6E" w:rsidRPr="0092568C">
          <w:rPr>
            <w:noProof/>
            <w:webHidden/>
            <w:sz w:val="20"/>
          </w:rPr>
        </w:r>
        <w:r w:rsidR="00AA2A6E" w:rsidRPr="0092568C">
          <w:rPr>
            <w:noProof/>
            <w:webHidden/>
            <w:sz w:val="20"/>
          </w:rPr>
          <w:fldChar w:fldCharType="separate"/>
        </w:r>
        <w:r w:rsidR="008C6999">
          <w:rPr>
            <w:noProof/>
            <w:webHidden/>
            <w:sz w:val="20"/>
          </w:rPr>
          <w:t>32</w:t>
        </w:r>
        <w:r w:rsidR="00AA2A6E" w:rsidRPr="0092568C">
          <w:rPr>
            <w:noProof/>
            <w:webHidden/>
            <w:sz w:val="20"/>
          </w:rPr>
          <w:fldChar w:fldCharType="end"/>
        </w:r>
      </w:hyperlink>
    </w:p>
    <w:p w14:paraId="58CE0A7C" w14:textId="77777777" w:rsidR="0004156B" w:rsidRPr="0092568C" w:rsidRDefault="00F750C4">
      <w:pPr>
        <w:pStyle w:val="TOC2"/>
        <w:tabs>
          <w:tab w:val="left" w:pos="880"/>
          <w:tab w:val="right" w:leader="dot" w:pos="9019"/>
        </w:tabs>
        <w:rPr>
          <w:noProof/>
          <w:sz w:val="20"/>
        </w:rPr>
      </w:pPr>
      <w:hyperlink w:anchor="_Toc500855903" w:history="1">
        <w:r w:rsidR="0004156B" w:rsidRPr="0092568C">
          <w:rPr>
            <w:rStyle w:val="Hyperlink"/>
            <w:rFonts w:ascii="Arial" w:hAnsi="Arial" w:cs="Arial"/>
            <w:noProof/>
            <w:sz w:val="20"/>
            <w:lang w:bidi="bn-BD"/>
          </w:rPr>
          <w:t>4.13</w:t>
        </w:r>
        <w:r w:rsidR="0004156B" w:rsidRPr="0092568C">
          <w:rPr>
            <w:noProof/>
            <w:sz w:val="20"/>
          </w:rPr>
          <w:tab/>
        </w:r>
        <w:r w:rsidR="0004156B" w:rsidRPr="0092568C">
          <w:rPr>
            <w:rStyle w:val="Hyperlink"/>
            <w:rFonts w:ascii="Arial" w:hAnsi="Arial" w:cs="Arial"/>
            <w:noProof/>
            <w:sz w:val="20"/>
            <w:lang w:bidi="bn-BD"/>
          </w:rPr>
          <w:t>Evaluation of Impacts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_Toc500855903 \h </w:instrText>
        </w:r>
        <w:r w:rsidR="00AA2A6E" w:rsidRPr="0092568C">
          <w:rPr>
            <w:noProof/>
            <w:webHidden/>
            <w:sz w:val="20"/>
          </w:rPr>
        </w:r>
        <w:r w:rsidR="00AA2A6E" w:rsidRPr="0092568C">
          <w:rPr>
            <w:noProof/>
            <w:webHidden/>
            <w:sz w:val="20"/>
          </w:rPr>
          <w:fldChar w:fldCharType="separate"/>
        </w:r>
        <w:r w:rsidR="008C6999">
          <w:rPr>
            <w:noProof/>
            <w:webHidden/>
            <w:sz w:val="20"/>
          </w:rPr>
          <w:t>33</w:t>
        </w:r>
        <w:r w:rsidR="00AA2A6E" w:rsidRPr="0092568C">
          <w:rPr>
            <w:noProof/>
            <w:webHidden/>
            <w:sz w:val="20"/>
          </w:rPr>
          <w:fldChar w:fldCharType="end"/>
        </w:r>
      </w:hyperlink>
    </w:p>
    <w:p w14:paraId="7375153B" w14:textId="77777777" w:rsidR="0004156B" w:rsidRPr="0092568C" w:rsidRDefault="00F750C4">
      <w:pPr>
        <w:pStyle w:val="TOC3"/>
        <w:tabs>
          <w:tab w:val="left" w:pos="1320"/>
          <w:tab w:val="right" w:leader="dot" w:pos="9019"/>
        </w:tabs>
        <w:rPr>
          <w:noProof/>
          <w:sz w:val="20"/>
        </w:rPr>
      </w:pPr>
      <w:hyperlink w:anchor="_Toc500855904" w:history="1">
        <w:r w:rsidR="0004156B" w:rsidRPr="0092568C">
          <w:rPr>
            <w:rStyle w:val="Hyperlink"/>
            <w:rFonts w:ascii="Arial" w:eastAsia="SimSun" w:hAnsi="Arial" w:cs="Arial"/>
            <w:noProof/>
            <w:sz w:val="20"/>
            <w:lang w:bidi="bn-BD"/>
          </w:rPr>
          <w:t>4.13.1</w:t>
        </w:r>
        <w:r w:rsidR="0004156B" w:rsidRPr="0092568C">
          <w:rPr>
            <w:noProof/>
            <w:sz w:val="20"/>
          </w:rPr>
          <w:tab/>
        </w:r>
        <w:r w:rsidR="0004156B" w:rsidRPr="0092568C">
          <w:rPr>
            <w:rStyle w:val="Hyperlink"/>
            <w:rFonts w:ascii="Arial" w:eastAsia="SimSun" w:hAnsi="Arial" w:cs="Arial"/>
            <w:noProof/>
            <w:sz w:val="20"/>
            <w:lang w:bidi="bn-BD"/>
          </w:rPr>
          <w:t>Operational Analysis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_Toc500855904 \h </w:instrText>
        </w:r>
        <w:r w:rsidR="00AA2A6E" w:rsidRPr="0092568C">
          <w:rPr>
            <w:noProof/>
            <w:webHidden/>
            <w:sz w:val="20"/>
          </w:rPr>
        </w:r>
        <w:r w:rsidR="00AA2A6E" w:rsidRPr="0092568C">
          <w:rPr>
            <w:noProof/>
            <w:webHidden/>
            <w:sz w:val="20"/>
          </w:rPr>
          <w:fldChar w:fldCharType="separate"/>
        </w:r>
        <w:r w:rsidR="008C6999">
          <w:rPr>
            <w:noProof/>
            <w:webHidden/>
            <w:sz w:val="20"/>
          </w:rPr>
          <w:t>33</w:t>
        </w:r>
        <w:r w:rsidR="00AA2A6E" w:rsidRPr="0092568C">
          <w:rPr>
            <w:noProof/>
            <w:webHidden/>
            <w:sz w:val="20"/>
          </w:rPr>
          <w:fldChar w:fldCharType="end"/>
        </w:r>
      </w:hyperlink>
    </w:p>
    <w:p w14:paraId="6DBC5EA2" w14:textId="77777777" w:rsidR="0004156B" w:rsidRPr="0092568C" w:rsidRDefault="00F750C4">
      <w:pPr>
        <w:pStyle w:val="TOC3"/>
        <w:tabs>
          <w:tab w:val="left" w:pos="1320"/>
          <w:tab w:val="right" w:leader="dot" w:pos="9019"/>
        </w:tabs>
        <w:rPr>
          <w:noProof/>
          <w:sz w:val="20"/>
        </w:rPr>
      </w:pPr>
      <w:hyperlink w:anchor="_Toc500855905" w:history="1">
        <w:r w:rsidR="0004156B" w:rsidRPr="0092568C">
          <w:rPr>
            <w:rStyle w:val="Hyperlink"/>
            <w:rFonts w:ascii="Arial" w:eastAsia="SimSun" w:hAnsi="Arial" w:cs="Arial"/>
            <w:noProof/>
            <w:sz w:val="20"/>
            <w:lang w:bidi="bn-BD"/>
          </w:rPr>
          <w:t>4.13.2</w:t>
        </w:r>
        <w:r w:rsidR="0004156B" w:rsidRPr="0092568C">
          <w:rPr>
            <w:noProof/>
            <w:sz w:val="20"/>
          </w:rPr>
          <w:tab/>
        </w:r>
        <w:r w:rsidR="0004156B" w:rsidRPr="0092568C">
          <w:rPr>
            <w:rStyle w:val="Hyperlink"/>
            <w:rFonts w:ascii="Arial" w:eastAsia="SimSun" w:hAnsi="Arial" w:cs="Arial"/>
            <w:noProof/>
            <w:sz w:val="20"/>
            <w:lang w:bidi="bn-BD"/>
          </w:rPr>
          <w:t>Road Links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_Toc500855905 \h </w:instrText>
        </w:r>
        <w:r w:rsidR="00AA2A6E" w:rsidRPr="0092568C">
          <w:rPr>
            <w:noProof/>
            <w:webHidden/>
            <w:sz w:val="20"/>
          </w:rPr>
        </w:r>
        <w:r w:rsidR="00AA2A6E" w:rsidRPr="0092568C">
          <w:rPr>
            <w:noProof/>
            <w:webHidden/>
            <w:sz w:val="20"/>
          </w:rPr>
          <w:fldChar w:fldCharType="separate"/>
        </w:r>
        <w:r w:rsidR="008C6999">
          <w:rPr>
            <w:noProof/>
            <w:webHidden/>
            <w:sz w:val="20"/>
          </w:rPr>
          <w:t>34</w:t>
        </w:r>
        <w:r w:rsidR="00AA2A6E" w:rsidRPr="0092568C">
          <w:rPr>
            <w:noProof/>
            <w:webHidden/>
            <w:sz w:val="20"/>
          </w:rPr>
          <w:fldChar w:fldCharType="end"/>
        </w:r>
      </w:hyperlink>
    </w:p>
    <w:p w14:paraId="6E8763C3" w14:textId="77777777" w:rsidR="0004156B" w:rsidRPr="0092568C" w:rsidRDefault="00F750C4">
      <w:pPr>
        <w:pStyle w:val="TOC3"/>
        <w:tabs>
          <w:tab w:val="left" w:pos="1320"/>
          <w:tab w:val="right" w:leader="dot" w:pos="9019"/>
        </w:tabs>
        <w:rPr>
          <w:noProof/>
          <w:sz w:val="20"/>
        </w:rPr>
      </w:pPr>
      <w:hyperlink w:anchor="_Toc500855906" w:history="1">
        <w:r w:rsidR="0004156B" w:rsidRPr="0092568C">
          <w:rPr>
            <w:rStyle w:val="Hyperlink"/>
            <w:rFonts w:ascii="Arial" w:eastAsia="SimSun" w:hAnsi="Arial" w:cs="Arial"/>
            <w:noProof/>
            <w:sz w:val="20"/>
            <w:lang w:bidi="bn-BD"/>
          </w:rPr>
          <w:t>4.13.3</w:t>
        </w:r>
        <w:r w:rsidR="0004156B" w:rsidRPr="0092568C">
          <w:rPr>
            <w:noProof/>
            <w:sz w:val="20"/>
          </w:rPr>
          <w:tab/>
        </w:r>
        <w:r w:rsidR="0004156B" w:rsidRPr="0092568C">
          <w:rPr>
            <w:rStyle w:val="Hyperlink"/>
            <w:rFonts w:ascii="Arial" w:eastAsia="SimSun" w:hAnsi="Arial" w:cs="Arial"/>
            <w:noProof/>
            <w:sz w:val="20"/>
            <w:lang w:bidi="bn-BD"/>
          </w:rPr>
          <w:t>Public Transport</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_Toc500855906 \h </w:instrText>
        </w:r>
        <w:r w:rsidR="00AA2A6E" w:rsidRPr="0092568C">
          <w:rPr>
            <w:noProof/>
            <w:webHidden/>
            <w:sz w:val="20"/>
          </w:rPr>
        </w:r>
        <w:r w:rsidR="00AA2A6E" w:rsidRPr="0092568C">
          <w:rPr>
            <w:noProof/>
            <w:webHidden/>
            <w:sz w:val="20"/>
          </w:rPr>
          <w:fldChar w:fldCharType="separate"/>
        </w:r>
        <w:r w:rsidR="008C6999">
          <w:rPr>
            <w:noProof/>
            <w:webHidden/>
            <w:sz w:val="20"/>
          </w:rPr>
          <w:t>34</w:t>
        </w:r>
        <w:r w:rsidR="00AA2A6E" w:rsidRPr="0092568C">
          <w:rPr>
            <w:noProof/>
            <w:webHidden/>
            <w:sz w:val="20"/>
          </w:rPr>
          <w:fldChar w:fldCharType="end"/>
        </w:r>
      </w:hyperlink>
    </w:p>
    <w:p w14:paraId="5B0B13DE" w14:textId="77777777" w:rsidR="0004156B" w:rsidRPr="0092568C" w:rsidRDefault="00F750C4">
      <w:pPr>
        <w:pStyle w:val="TOC3"/>
        <w:tabs>
          <w:tab w:val="left" w:pos="1320"/>
          <w:tab w:val="right" w:leader="dot" w:pos="9019"/>
        </w:tabs>
        <w:rPr>
          <w:noProof/>
          <w:sz w:val="20"/>
        </w:rPr>
      </w:pPr>
      <w:hyperlink w:anchor="_Toc500855907" w:history="1">
        <w:r w:rsidR="0004156B" w:rsidRPr="0092568C">
          <w:rPr>
            <w:rStyle w:val="Hyperlink"/>
            <w:rFonts w:ascii="Arial" w:eastAsia="SimSun" w:hAnsi="Arial" w:cs="Arial"/>
            <w:noProof/>
            <w:sz w:val="20"/>
            <w:lang w:bidi="bn-BD"/>
          </w:rPr>
          <w:t>4.13.4</w:t>
        </w:r>
        <w:r w:rsidR="0004156B" w:rsidRPr="0092568C">
          <w:rPr>
            <w:noProof/>
            <w:sz w:val="20"/>
          </w:rPr>
          <w:tab/>
        </w:r>
        <w:r w:rsidR="0004156B" w:rsidRPr="0092568C">
          <w:rPr>
            <w:rStyle w:val="Hyperlink"/>
            <w:rFonts w:ascii="Arial" w:eastAsia="SimSun" w:hAnsi="Arial" w:cs="Arial"/>
            <w:noProof/>
            <w:sz w:val="20"/>
            <w:lang w:bidi="bn-BD"/>
          </w:rPr>
          <w:t>Pedestrians and Cyclists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_Toc500855907 \h </w:instrText>
        </w:r>
        <w:r w:rsidR="00AA2A6E" w:rsidRPr="0092568C">
          <w:rPr>
            <w:noProof/>
            <w:webHidden/>
            <w:sz w:val="20"/>
          </w:rPr>
        </w:r>
        <w:r w:rsidR="00AA2A6E" w:rsidRPr="0092568C">
          <w:rPr>
            <w:noProof/>
            <w:webHidden/>
            <w:sz w:val="20"/>
          </w:rPr>
          <w:fldChar w:fldCharType="separate"/>
        </w:r>
        <w:r w:rsidR="008C6999">
          <w:rPr>
            <w:noProof/>
            <w:webHidden/>
            <w:sz w:val="20"/>
          </w:rPr>
          <w:t>34</w:t>
        </w:r>
        <w:r w:rsidR="00AA2A6E" w:rsidRPr="0092568C">
          <w:rPr>
            <w:noProof/>
            <w:webHidden/>
            <w:sz w:val="20"/>
          </w:rPr>
          <w:fldChar w:fldCharType="end"/>
        </w:r>
      </w:hyperlink>
    </w:p>
    <w:p w14:paraId="5306185E" w14:textId="77777777" w:rsidR="0004156B" w:rsidRPr="0092568C" w:rsidRDefault="00F750C4">
      <w:pPr>
        <w:pStyle w:val="TOC3"/>
        <w:tabs>
          <w:tab w:val="left" w:pos="1320"/>
          <w:tab w:val="right" w:leader="dot" w:pos="9019"/>
        </w:tabs>
        <w:rPr>
          <w:noProof/>
          <w:sz w:val="20"/>
        </w:rPr>
      </w:pPr>
      <w:hyperlink w:anchor="_Toc500855908" w:history="1">
        <w:r w:rsidR="0004156B" w:rsidRPr="0092568C">
          <w:rPr>
            <w:rStyle w:val="Hyperlink"/>
            <w:rFonts w:ascii="Arial" w:eastAsia="SimSun" w:hAnsi="Arial" w:cs="Arial"/>
            <w:noProof/>
            <w:sz w:val="20"/>
            <w:lang w:bidi="bn-BD"/>
          </w:rPr>
          <w:t>4.13.5</w:t>
        </w:r>
        <w:r w:rsidR="0004156B" w:rsidRPr="0092568C">
          <w:rPr>
            <w:noProof/>
            <w:sz w:val="20"/>
          </w:rPr>
          <w:tab/>
        </w:r>
        <w:r w:rsidR="0004156B" w:rsidRPr="0092568C">
          <w:rPr>
            <w:rStyle w:val="Hyperlink"/>
            <w:rFonts w:ascii="Arial" w:eastAsia="SimSun" w:hAnsi="Arial" w:cs="Arial"/>
            <w:noProof/>
            <w:sz w:val="20"/>
            <w:lang w:bidi="bn-BD"/>
          </w:rPr>
          <w:t>Parking and Pick-up/Drop-off Provision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_Toc500855908 \h </w:instrText>
        </w:r>
        <w:r w:rsidR="00AA2A6E" w:rsidRPr="0092568C">
          <w:rPr>
            <w:noProof/>
            <w:webHidden/>
            <w:sz w:val="20"/>
          </w:rPr>
        </w:r>
        <w:r w:rsidR="00AA2A6E" w:rsidRPr="0092568C">
          <w:rPr>
            <w:noProof/>
            <w:webHidden/>
            <w:sz w:val="20"/>
          </w:rPr>
          <w:fldChar w:fldCharType="separate"/>
        </w:r>
        <w:r w:rsidR="008C6999">
          <w:rPr>
            <w:noProof/>
            <w:webHidden/>
            <w:sz w:val="20"/>
          </w:rPr>
          <w:t>35</w:t>
        </w:r>
        <w:r w:rsidR="00AA2A6E" w:rsidRPr="0092568C">
          <w:rPr>
            <w:noProof/>
            <w:webHidden/>
            <w:sz w:val="20"/>
          </w:rPr>
          <w:fldChar w:fldCharType="end"/>
        </w:r>
      </w:hyperlink>
    </w:p>
    <w:p w14:paraId="2BE1BD7E" w14:textId="77777777" w:rsidR="0004156B" w:rsidRPr="0092568C" w:rsidRDefault="00F750C4">
      <w:pPr>
        <w:pStyle w:val="TOC3"/>
        <w:tabs>
          <w:tab w:val="left" w:pos="1320"/>
          <w:tab w:val="right" w:leader="dot" w:pos="9019"/>
        </w:tabs>
        <w:rPr>
          <w:noProof/>
          <w:sz w:val="20"/>
        </w:rPr>
      </w:pPr>
      <w:hyperlink w:anchor="_Toc500855909" w:history="1">
        <w:r w:rsidR="0004156B" w:rsidRPr="0092568C">
          <w:rPr>
            <w:rStyle w:val="Hyperlink"/>
            <w:rFonts w:ascii="Arial" w:eastAsia="SimSun" w:hAnsi="Arial" w:cs="Arial"/>
            <w:noProof/>
            <w:sz w:val="20"/>
            <w:lang w:bidi="bn-BD"/>
          </w:rPr>
          <w:t>4.13.6</w:t>
        </w:r>
        <w:r w:rsidR="0004156B" w:rsidRPr="0092568C">
          <w:rPr>
            <w:noProof/>
            <w:sz w:val="20"/>
          </w:rPr>
          <w:tab/>
        </w:r>
        <w:r w:rsidR="0004156B" w:rsidRPr="0092568C">
          <w:rPr>
            <w:rStyle w:val="Hyperlink"/>
            <w:rFonts w:ascii="Arial" w:eastAsia="SimSun" w:hAnsi="Arial" w:cs="Arial"/>
            <w:noProof/>
            <w:sz w:val="20"/>
            <w:lang w:bidi="bn-BD"/>
          </w:rPr>
          <w:t>Road Safety</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_Toc500855909 \h </w:instrText>
        </w:r>
        <w:r w:rsidR="00AA2A6E" w:rsidRPr="0092568C">
          <w:rPr>
            <w:noProof/>
            <w:webHidden/>
            <w:sz w:val="20"/>
          </w:rPr>
        </w:r>
        <w:r w:rsidR="00AA2A6E" w:rsidRPr="0092568C">
          <w:rPr>
            <w:noProof/>
            <w:webHidden/>
            <w:sz w:val="20"/>
          </w:rPr>
          <w:fldChar w:fldCharType="separate"/>
        </w:r>
        <w:r w:rsidR="008C6999">
          <w:rPr>
            <w:noProof/>
            <w:webHidden/>
            <w:sz w:val="20"/>
          </w:rPr>
          <w:t>35</w:t>
        </w:r>
        <w:r w:rsidR="00AA2A6E" w:rsidRPr="0092568C">
          <w:rPr>
            <w:noProof/>
            <w:webHidden/>
            <w:sz w:val="20"/>
          </w:rPr>
          <w:fldChar w:fldCharType="end"/>
        </w:r>
      </w:hyperlink>
    </w:p>
    <w:p w14:paraId="0E2F6178" w14:textId="77777777" w:rsidR="0004156B" w:rsidRPr="0092568C" w:rsidRDefault="00F750C4">
      <w:pPr>
        <w:pStyle w:val="TOC3"/>
        <w:tabs>
          <w:tab w:val="left" w:pos="1320"/>
          <w:tab w:val="right" w:leader="dot" w:pos="9019"/>
        </w:tabs>
        <w:rPr>
          <w:noProof/>
          <w:sz w:val="20"/>
        </w:rPr>
      </w:pPr>
      <w:hyperlink w:anchor="_Toc500855910" w:history="1">
        <w:r w:rsidR="0004156B" w:rsidRPr="0092568C">
          <w:rPr>
            <w:rStyle w:val="Hyperlink"/>
            <w:rFonts w:ascii="Arial" w:eastAsia="SimSun" w:hAnsi="Arial" w:cs="Arial"/>
            <w:noProof/>
            <w:sz w:val="20"/>
            <w:lang w:bidi="bn-BD"/>
          </w:rPr>
          <w:t>4.13.7</w:t>
        </w:r>
        <w:r w:rsidR="0004156B" w:rsidRPr="0092568C">
          <w:rPr>
            <w:noProof/>
            <w:sz w:val="20"/>
          </w:rPr>
          <w:tab/>
        </w:r>
        <w:r w:rsidR="0004156B" w:rsidRPr="0092568C">
          <w:rPr>
            <w:rStyle w:val="Hyperlink"/>
            <w:rFonts w:ascii="Arial" w:eastAsia="SimSun" w:hAnsi="Arial" w:cs="Arial"/>
            <w:noProof/>
            <w:sz w:val="20"/>
            <w:lang w:bidi="bn-BD"/>
          </w:rPr>
          <w:t>Environmental Capacity</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_Toc500855910 \h </w:instrText>
        </w:r>
        <w:r w:rsidR="00AA2A6E" w:rsidRPr="0092568C">
          <w:rPr>
            <w:noProof/>
            <w:webHidden/>
            <w:sz w:val="20"/>
          </w:rPr>
        </w:r>
        <w:r w:rsidR="00AA2A6E" w:rsidRPr="0092568C">
          <w:rPr>
            <w:noProof/>
            <w:webHidden/>
            <w:sz w:val="20"/>
          </w:rPr>
          <w:fldChar w:fldCharType="separate"/>
        </w:r>
        <w:r w:rsidR="008C6999">
          <w:rPr>
            <w:noProof/>
            <w:webHidden/>
            <w:sz w:val="20"/>
          </w:rPr>
          <w:t>36</w:t>
        </w:r>
        <w:r w:rsidR="00AA2A6E" w:rsidRPr="0092568C">
          <w:rPr>
            <w:noProof/>
            <w:webHidden/>
            <w:sz w:val="20"/>
          </w:rPr>
          <w:fldChar w:fldCharType="end"/>
        </w:r>
      </w:hyperlink>
    </w:p>
    <w:p w14:paraId="4ABAF223" w14:textId="77777777" w:rsidR="0004156B" w:rsidRPr="0092568C" w:rsidRDefault="00F750C4">
      <w:pPr>
        <w:pStyle w:val="TOC2"/>
        <w:tabs>
          <w:tab w:val="left" w:pos="880"/>
          <w:tab w:val="right" w:leader="dot" w:pos="9019"/>
        </w:tabs>
        <w:rPr>
          <w:noProof/>
          <w:sz w:val="20"/>
        </w:rPr>
      </w:pPr>
      <w:hyperlink w:anchor="_Toc500855911" w:history="1">
        <w:r w:rsidR="0004156B" w:rsidRPr="0092568C">
          <w:rPr>
            <w:rStyle w:val="Hyperlink"/>
            <w:rFonts w:ascii="Arial" w:hAnsi="Arial" w:cs="Arial"/>
            <w:noProof/>
            <w:sz w:val="20"/>
            <w:lang w:bidi="bn-BD"/>
          </w:rPr>
          <w:t>4.14</w:t>
        </w:r>
        <w:r w:rsidR="0004156B" w:rsidRPr="0092568C">
          <w:rPr>
            <w:noProof/>
            <w:sz w:val="20"/>
          </w:rPr>
          <w:tab/>
        </w:r>
        <w:r w:rsidR="0004156B" w:rsidRPr="0092568C">
          <w:rPr>
            <w:rStyle w:val="Hyperlink"/>
            <w:rFonts w:ascii="Arial" w:hAnsi="Arial" w:cs="Arial"/>
            <w:noProof/>
            <w:sz w:val="20"/>
            <w:lang w:bidi="bn-BD"/>
          </w:rPr>
          <w:t>Site Access and Traffic Circulation</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_Toc500855911 \h </w:instrText>
        </w:r>
        <w:r w:rsidR="00AA2A6E" w:rsidRPr="0092568C">
          <w:rPr>
            <w:noProof/>
            <w:webHidden/>
            <w:sz w:val="20"/>
          </w:rPr>
        </w:r>
        <w:r w:rsidR="00AA2A6E" w:rsidRPr="0092568C">
          <w:rPr>
            <w:noProof/>
            <w:webHidden/>
            <w:sz w:val="20"/>
          </w:rPr>
          <w:fldChar w:fldCharType="separate"/>
        </w:r>
        <w:r w:rsidR="008C6999">
          <w:rPr>
            <w:noProof/>
            <w:webHidden/>
            <w:sz w:val="20"/>
          </w:rPr>
          <w:t>36</w:t>
        </w:r>
        <w:r w:rsidR="00AA2A6E" w:rsidRPr="0092568C">
          <w:rPr>
            <w:noProof/>
            <w:webHidden/>
            <w:sz w:val="20"/>
          </w:rPr>
          <w:fldChar w:fldCharType="end"/>
        </w:r>
      </w:hyperlink>
    </w:p>
    <w:p w14:paraId="00E815BD" w14:textId="77777777" w:rsidR="0004156B" w:rsidRPr="0092568C" w:rsidRDefault="00F750C4">
      <w:pPr>
        <w:pStyle w:val="TOC2"/>
        <w:tabs>
          <w:tab w:val="left" w:pos="880"/>
          <w:tab w:val="right" w:leader="dot" w:pos="9019"/>
        </w:tabs>
        <w:rPr>
          <w:noProof/>
          <w:sz w:val="20"/>
        </w:rPr>
      </w:pPr>
      <w:hyperlink w:anchor="_Toc500855912" w:history="1">
        <w:r w:rsidR="0004156B" w:rsidRPr="0092568C">
          <w:rPr>
            <w:rStyle w:val="Hyperlink"/>
            <w:rFonts w:ascii="Arial" w:hAnsi="Arial" w:cs="Arial"/>
            <w:noProof/>
            <w:sz w:val="20"/>
            <w:lang w:bidi="bn-BD"/>
          </w:rPr>
          <w:t>4.15</w:t>
        </w:r>
        <w:r w:rsidR="0004156B" w:rsidRPr="0092568C">
          <w:rPr>
            <w:noProof/>
            <w:sz w:val="20"/>
          </w:rPr>
          <w:tab/>
        </w:r>
        <w:r w:rsidR="0004156B" w:rsidRPr="0092568C">
          <w:rPr>
            <w:rStyle w:val="Hyperlink"/>
            <w:rFonts w:ascii="Arial" w:hAnsi="Arial" w:cs="Arial"/>
            <w:noProof/>
            <w:sz w:val="20"/>
            <w:lang w:bidi="bn-BD"/>
          </w:rPr>
          <w:t>Reporting of Impacts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_Toc500855912 \h </w:instrText>
        </w:r>
        <w:r w:rsidR="00AA2A6E" w:rsidRPr="0092568C">
          <w:rPr>
            <w:noProof/>
            <w:webHidden/>
            <w:sz w:val="20"/>
          </w:rPr>
        </w:r>
        <w:r w:rsidR="00AA2A6E" w:rsidRPr="0092568C">
          <w:rPr>
            <w:noProof/>
            <w:webHidden/>
            <w:sz w:val="20"/>
          </w:rPr>
          <w:fldChar w:fldCharType="separate"/>
        </w:r>
        <w:r w:rsidR="008C6999">
          <w:rPr>
            <w:noProof/>
            <w:webHidden/>
            <w:sz w:val="20"/>
          </w:rPr>
          <w:t>37</w:t>
        </w:r>
        <w:r w:rsidR="00AA2A6E" w:rsidRPr="0092568C">
          <w:rPr>
            <w:noProof/>
            <w:webHidden/>
            <w:sz w:val="20"/>
          </w:rPr>
          <w:fldChar w:fldCharType="end"/>
        </w:r>
      </w:hyperlink>
    </w:p>
    <w:p w14:paraId="6296B226" w14:textId="77777777" w:rsidR="0004156B" w:rsidRPr="0092568C" w:rsidRDefault="00F750C4">
      <w:pPr>
        <w:pStyle w:val="TOC2"/>
        <w:tabs>
          <w:tab w:val="left" w:pos="880"/>
          <w:tab w:val="right" w:leader="dot" w:pos="9019"/>
        </w:tabs>
        <w:rPr>
          <w:noProof/>
          <w:sz w:val="20"/>
        </w:rPr>
      </w:pPr>
      <w:hyperlink w:anchor="_Toc500855913" w:history="1">
        <w:r w:rsidR="0004156B" w:rsidRPr="0092568C">
          <w:rPr>
            <w:rStyle w:val="Hyperlink"/>
            <w:rFonts w:ascii="Arial" w:hAnsi="Arial" w:cs="Arial"/>
            <w:noProof/>
            <w:sz w:val="20"/>
            <w:lang w:bidi="bn-BD"/>
          </w:rPr>
          <w:t>4.16</w:t>
        </w:r>
        <w:r w:rsidR="0004156B" w:rsidRPr="0092568C">
          <w:rPr>
            <w:noProof/>
            <w:sz w:val="20"/>
          </w:rPr>
          <w:tab/>
        </w:r>
        <w:r w:rsidR="0004156B" w:rsidRPr="0092568C">
          <w:rPr>
            <w:rStyle w:val="Hyperlink"/>
            <w:rFonts w:ascii="Arial" w:hAnsi="Arial" w:cs="Arial"/>
            <w:noProof/>
            <w:sz w:val="20"/>
            <w:lang w:bidi="bn-BD"/>
          </w:rPr>
          <w:t>Impact-Mitigating Treatments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_Toc500855913 \h </w:instrText>
        </w:r>
        <w:r w:rsidR="00AA2A6E" w:rsidRPr="0092568C">
          <w:rPr>
            <w:noProof/>
            <w:webHidden/>
            <w:sz w:val="20"/>
          </w:rPr>
        </w:r>
        <w:r w:rsidR="00AA2A6E" w:rsidRPr="0092568C">
          <w:rPr>
            <w:noProof/>
            <w:webHidden/>
            <w:sz w:val="20"/>
          </w:rPr>
          <w:fldChar w:fldCharType="separate"/>
        </w:r>
        <w:r w:rsidR="008C6999">
          <w:rPr>
            <w:noProof/>
            <w:webHidden/>
            <w:sz w:val="20"/>
          </w:rPr>
          <w:t>37</w:t>
        </w:r>
        <w:r w:rsidR="00AA2A6E" w:rsidRPr="0092568C">
          <w:rPr>
            <w:noProof/>
            <w:webHidden/>
            <w:sz w:val="20"/>
          </w:rPr>
          <w:fldChar w:fldCharType="end"/>
        </w:r>
      </w:hyperlink>
    </w:p>
    <w:p w14:paraId="4A3D4860" w14:textId="77777777" w:rsidR="0004156B" w:rsidRPr="0092568C" w:rsidRDefault="00F750C4">
      <w:pPr>
        <w:pStyle w:val="TOC2"/>
        <w:tabs>
          <w:tab w:val="left" w:pos="880"/>
          <w:tab w:val="right" w:leader="dot" w:pos="9019"/>
        </w:tabs>
        <w:rPr>
          <w:noProof/>
          <w:sz w:val="20"/>
        </w:rPr>
      </w:pPr>
      <w:hyperlink w:anchor="_Toc500855914" w:history="1">
        <w:r w:rsidR="0004156B" w:rsidRPr="0092568C">
          <w:rPr>
            <w:rStyle w:val="Hyperlink"/>
            <w:rFonts w:ascii="Arial" w:hAnsi="Arial" w:cs="Arial"/>
            <w:noProof/>
            <w:sz w:val="20"/>
            <w:lang w:bidi="bn-BD"/>
          </w:rPr>
          <w:t>4.17</w:t>
        </w:r>
        <w:r w:rsidR="0004156B" w:rsidRPr="0092568C">
          <w:rPr>
            <w:noProof/>
            <w:sz w:val="20"/>
          </w:rPr>
          <w:tab/>
        </w:r>
        <w:r w:rsidR="0004156B" w:rsidRPr="0092568C">
          <w:rPr>
            <w:rStyle w:val="Hyperlink"/>
            <w:rFonts w:ascii="Arial" w:hAnsi="Arial" w:cs="Arial"/>
            <w:noProof/>
            <w:sz w:val="20"/>
            <w:lang w:bidi="bn-BD"/>
          </w:rPr>
          <w:t>Who shall Prepare and Evaluate Traffic Impact Assessments?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_Toc500855914 \h </w:instrText>
        </w:r>
        <w:r w:rsidR="00AA2A6E" w:rsidRPr="0092568C">
          <w:rPr>
            <w:noProof/>
            <w:webHidden/>
            <w:sz w:val="20"/>
          </w:rPr>
        </w:r>
        <w:r w:rsidR="00AA2A6E" w:rsidRPr="0092568C">
          <w:rPr>
            <w:noProof/>
            <w:webHidden/>
            <w:sz w:val="20"/>
          </w:rPr>
          <w:fldChar w:fldCharType="separate"/>
        </w:r>
        <w:r w:rsidR="008C6999">
          <w:rPr>
            <w:noProof/>
            <w:webHidden/>
            <w:sz w:val="20"/>
          </w:rPr>
          <w:t>38</w:t>
        </w:r>
        <w:r w:rsidR="00AA2A6E" w:rsidRPr="0092568C">
          <w:rPr>
            <w:noProof/>
            <w:webHidden/>
            <w:sz w:val="20"/>
          </w:rPr>
          <w:fldChar w:fldCharType="end"/>
        </w:r>
      </w:hyperlink>
    </w:p>
    <w:p w14:paraId="2C0E77BF" w14:textId="77777777" w:rsidR="0004156B" w:rsidRPr="0092568C" w:rsidRDefault="00F750C4">
      <w:pPr>
        <w:pStyle w:val="TOC2"/>
        <w:tabs>
          <w:tab w:val="left" w:pos="880"/>
          <w:tab w:val="right" w:leader="dot" w:pos="9019"/>
        </w:tabs>
        <w:rPr>
          <w:noProof/>
          <w:sz w:val="20"/>
        </w:rPr>
      </w:pPr>
      <w:hyperlink w:anchor="_Toc500855915" w:history="1">
        <w:r w:rsidR="0004156B" w:rsidRPr="0092568C">
          <w:rPr>
            <w:rStyle w:val="Hyperlink"/>
            <w:rFonts w:ascii="Arial" w:hAnsi="Arial" w:cs="Arial"/>
            <w:noProof/>
            <w:sz w:val="20"/>
            <w:lang w:bidi="bn-BD"/>
          </w:rPr>
          <w:t>4.18</w:t>
        </w:r>
        <w:r w:rsidR="0004156B" w:rsidRPr="0092568C">
          <w:rPr>
            <w:noProof/>
            <w:sz w:val="20"/>
          </w:rPr>
          <w:tab/>
        </w:r>
        <w:r w:rsidR="0004156B" w:rsidRPr="0092568C">
          <w:rPr>
            <w:rStyle w:val="Hyperlink"/>
            <w:rFonts w:ascii="Arial" w:hAnsi="Arial" w:cs="Arial"/>
            <w:noProof/>
            <w:sz w:val="20"/>
            <w:lang w:bidi="bn-BD"/>
          </w:rPr>
          <w:t>TIA Report Format and Contents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_Toc500855915 \h </w:instrText>
        </w:r>
        <w:r w:rsidR="00AA2A6E" w:rsidRPr="0092568C">
          <w:rPr>
            <w:noProof/>
            <w:webHidden/>
            <w:sz w:val="20"/>
          </w:rPr>
        </w:r>
        <w:r w:rsidR="00AA2A6E" w:rsidRPr="0092568C">
          <w:rPr>
            <w:noProof/>
            <w:webHidden/>
            <w:sz w:val="20"/>
          </w:rPr>
          <w:fldChar w:fldCharType="separate"/>
        </w:r>
        <w:r w:rsidR="008C6999">
          <w:rPr>
            <w:noProof/>
            <w:webHidden/>
            <w:sz w:val="20"/>
          </w:rPr>
          <w:t>38</w:t>
        </w:r>
        <w:r w:rsidR="00AA2A6E" w:rsidRPr="0092568C">
          <w:rPr>
            <w:noProof/>
            <w:webHidden/>
            <w:sz w:val="20"/>
          </w:rPr>
          <w:fldChar w:fldCharType="end"/>
        </w:r>
      </w:hyperlink>
    </w:p>
    <w:p w14:paraId="4214B14E" w14:textId="77777777" w:rsidR="0004156B" w:rsidRPr="0092568C" w:rsidRDefault="00F750C4">
      <w:pPr>
        <w:pStyle w:val="TOC2"/>
        <w:tabs>
          <w:tab w:val="left" w:pos="880"/>
          <w:tab w:val="right" w:leader="dot" w:pos="9019"/>
        </w:tabs>
        <w:rPr>
          <w:noProof/>
          <w:sz w:val="20"/>
        </w:rPr>
      </w:pPr>
      <w:hyperlink w:anchor="_Toc500855916" w:history="1">
        <w:r w:rsidR="0004156B" w:rsidRPr="0092568C">
          <w:rPr>
            <w:rStyle w:val="Hyperlink"/>
            <w:rFonts w:ascii="Arial" w:hAnsi="Arial" w:cs="Arial"/>
            <w:noProof/>
            <w:sz w:val="20"/>
            <w:lang w:bidi="bn-BD"/>
          </w:rPr>
          <w:t>4.19</w:t>
        </w:r>
        <w:r w:rsidR="0004156B" w:rsidRPr="0092568C">
          <w:rPr>
            <w:noProof/>
            <w:sz w:val="20"/>
          </w:rPr>
          <w:tab/>
        </w:r>
        <w:r w:rsidR="0004156B" w:rsidRPr="0092568C">
          <w:rPr>
            <w:rStyle w:val="Hyperlink"/>
            <w:rFonts w:ascii="Arial" w:hAnsi="Arial" w:cs="Arial"/>
            <w:noProof/>
            <w:sz w:val="20"/>
            <w:lang w:bidi="bn-BD"/>
          </w:rPr>
          <w:t>Disclaimer</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_Toc500855916 \h </w:instrText>
        </w:r>
        <w:r w:rsidR="00AA2A6E" w:rsidRPr="0092568C">
          <w:rPr>
            <w:noProof/>
            <w:webHidden/>
            <w:sz w:val="20"/>
          </w:rPr>
        </w:r>
        <w:r w:rsidR="00AA2A6E" w:rsidRPr="0092568C">
          <w:rPr>
            <w:noProof/>
            <w:webHidden/>
            <w:sz w:val="20"/>
          </w:rPr>
          <w:fldChar w:fldCharType="separate"/>
        </w:r>
        <w:r w:rsidR="008C6999">
          <w:rPr>
            <w:noProof/>
            <w:webHidden/>
            <w:sz w:val="20"/>
          </w:rPr>
          <w:t>40</w:t>
        </w:r>
        <w:r w:rsidR="00AA2A6E" w:rsidRPr="0092568C">
          <w:rPr>
            <w:noProof/>
            <w:webHidden/>
            <w:sz w:val="20"/>
          </w:rPr>
          <w:fldChar w:fldCharType="end"/>
        </w:r>
      </w:hyperlink>
    </w:p>
    <w:p w14:paraId="2EE2CBCA" w14:textId="77777777" w:rsidR="0004156B" w:rsidRPr="0092568C" w:rsidRDefault="00F750C4">
      <w:pPr>
        <w:pStyle w:val="TOC2"/>
        <w:tabs>
          <w:tab w:val="left" w:pos="880"/>
          <w:tab w:val="right" w:leader="dot" w:pos="9019"/>
        </w:tabs>
        <w:rPr>
          <w:noProof/>
          <w:sz w:val="20"/>
        </w:rPr>
      </w:pPr>
      <w:hyperlink w:anchor="_Toc500855917" w:history="1">
        <w:r w:rsidR="0004156B" w:rsidRPr="0092568C">
          <w:rPr>
            <w:rStyle w:val="Hyperlink"/>
            <w:rFonts w:ascii="Arial" w:hAnsi="Arial" w:cs="Arial"/>
            <w:noProof/>
            <w:sz w:val="20"/>
            <w:lang w:bidi="bn-BD"/>
          </w:rPr>
          <w:t>4.20</w:t>
        </w:r>
        <w:r w:rsidR="0004156B" w:rsidRPr="0092568C">
          <w:rPr>
            <w:noProof/>
            <w:sz w:val="20"/>
          </w:rPr>
          <w:tab/>
        </w:r>
        <w:r w:rsidR="0004156B" w:rsidRPr="0092568C">
          <w:rPr>
            <w:rStyle w:val="Hyperlink"/>
            <w:rFonts w:ascii="Arial" w:hAnsi="Arial" w:cs="Arial"/>
            <w:noProof/>
            <w:sz w:val="20"/>
            <w:lang w:bidi="bn-BD"/>
          </w:rPr>
          <w:t>Data and References</w:t>
        </w:r>
        <w:r w:rsidR="0004156B" w:rsidRPr="0092568C">
          <w:rPr>
            <w:noProof/>
            <w:webHidden/>
            <w:sz w:val="20"/>
          </w:rPr>
          <w:tab/>
        </w:r>
        <w:r w:rsidR="00AA2A6E" w:rsidRPr="0092568C">
          <w:rPr>
            <w:noProof/>
            <w:webHidden/>
            <w:sz w:val="20"/>
          </w:rPr>
          <w:fldChar w:fldCharType="begin"/>
        </w:r>
        <w:r w:rsidR="0004156B" w:rsidRPr="0092568C">
          <w:rPr>
            <w:noProof/>
            <w:webHidden/>
            <w:sz w:val="20"/>
          </w:rPr>
          <w:instrText xml:space="preserve"> PAGEREF _Toc500855917 \h </w:instrText>
        </w:r>
        <w:r w:rsidR="00AA2A6E" w:rsidRPr="0092568C">
          <w:rPr>
            <w:noProof/>
            <w:webHidden/>
            <w:sz w:val="20"/>
          </w:rPr>
        </w:r>
        <w:r w:rsidR="00AA2A6E" w:rsidRPr="0092568C">
          <w:rPr>
            <w:noProof/>
            <w:webHidden/>
            <w:sz w:val="20"/>
          </w:rPr>
          <w:fldChar w:fldCharType="separate"/>
        </w:r>
        <w:r w:rsidR="008C6999">
          <w:rPr>
            <w:noProof/>
            <w:webHidden/>
            <w:sz w:val="20"/>
          </w:rPr>
          <w:t>40</w:t>
        </w:r>
        <w:r w:rsidR="00AA2A6E" w:rsidRPr="0092568C">
          <w:rPr>
            <w:noProof/>
            <w:webHidden/>
            <w:sz w:val="20"/>
          </w:rPr>
          <w:fldChar w:fldCharType="end"/>
        </w:r>
      </w:hyperlink>
    </w:p>
    <w:p w14:paraId="4DB0BEAD" w14:textId="77777777" w:rsidR="005C700E" w:rsidRDefault="00AA2A6E" w:rsidP="005C700E">
      <w:pPr>
        <w:spacing w:after="0"/>
        <w:rPr>
          <w:rFonts w:cstheme="minorHAnsi"/>
          <w:b/>
          <w:sz w:val="24"/>
          <w:szCs w:val="24"/>
        </w:rPr>
      </w:pPr>
      <w:r>
        <w:rPr>
          <w:rFonts w:cstheme="minorHAnsi"/>
          <w:b/>
          <w:sz w:val="24"/>
          <w:szCs w:val="24"/>
        </w:rPr>
        <w:fldChar w:fldCharType="end"/>
      </w:r>
    </w:p>
    <w:p w14:paraId="108FD8D4" w14:textId="77777777" w:rsidR="008579E0" w:rsidRPr="0092568C" w:rsidRDefault="008579E0" w:rsidP="0015156C">
      <w:pPr>
        <w:spacing w:after="0" w:line="240" w:lineRule="auto"/>
        <w:ind w:left="270"/>
        <w:rPr>
          <w:rFonts w:cs="Times New Roman"/>
          <w:b/>
          <w:sz w:val="28"/>
          <w:szCs w:val="24"/>
        </w:rPr>
      </w:pPr>
      <w:r w:rsidRPr="0092568C">
        <w:rPr>
          <w:rFonts w:cs="Times New Roman"/>
          <w:b/>
          <w:sz w:val="28"/>
          <w:szCs w:val="24"/>
        </w:rPr>
        <w:t>APPENDIXES</w:t>
      </w:r>
    </w:p>
    <w:p w14:paraId="797DF8A8" w14:textId="77777777" w:rsidR="002730BD" w:rsidRDefault="002730BD" w:rsidP="0015156C">
      <w:pPr>
        <w:spacing w:after="0" w:line="240" w:lineRule="auto"/>
        <w:ind w:left="270"/>
        <w:rPr>
          <w:rFonts w:cs="Times New Roman"/>
        </w:rPr>
      </w:pPr>
    </w:p>
    <w:p w14:paraId="70B93559" w14:textId="77777777" w:rsidR="008579E0" w:rsidRPr="00AA76E2" w:rsidRDefault="008579E0" w:rsidP="002C4642">
      <w:pPr>
        <w:spacing w:after="0" w:line="240" w:lineRule="auto"/>
        <w:ind w:left="270"/>
        <w:rPr>
          <w:rFonts w:cs="Times New Roman"/>
        </w:rPr>
      </w:pPr>
      <w:r w:rsidRPr="00AA76E2">
        <w:rPr>
          <w:rFonts w:cs="Times New Roman"/>
        </w:rPr>
        <w:t>Appendix A – Transport Effects Form</w:t>
      </w:r>
    </w:p>
    <w:p w14:paraId="0C407BF7" w14:textId="77777777" w:rsidR="008579E0" w:rsidRDefault="008579E0" w:rsidP="002C4642">
      <w:pPr>
        <w:spacing w:after="0" w:line="240" w:lineRule="auto"/>
        <w:ind w:left="270"/>
        <w:rPr>
          <w:rFonts w:cs="Times New Roman"/>
        </w:rPr>
      </w:pPr>
      <w:r w:rsidRPr="00AA76E2">
        <w:rPr>
          <w:rFonts w:cs="Times New Roman"/>
        </w:rPr>
        <w:t xml:space="preserve">Appendix B – Trip Generation </w:t>
      </w:r>
      <w:r>
        <w:rPr>
          <w:rFonts w:cs="Times New Roman"/>
        </w:rPr>
        <w:t xml:space="preserve">Data </w:t>
      </w:r>
      <w:r w:rsidRPr="00AA76E2">
        <w:rPr>
          <w:rFonts w:cs="Times New Roman"/>
        </w:rPr>
        <w:t>Form</w:t>
      </w:r>
    </w:p>
    <w:p w14:paraId="20E0641C" w14:textId="77777777" w:rsidR="0030515E" w:rsidRDefault="001833BD" w:rsidP="002C4642">
      <w:pPr>
        <w:spacing w:after="0" w:line="240" w:lineRule="auto"/>
        <w:ind w:left="270"/>
      </w:pPr>
      <w:r>
        <w:t>Appendix C</w:t>
      </w:r>
      <w:r w:rsidR="002C4642">
        <w:t xml:space="preserve"> </w:t>
      </w:r>
      <w:r w:rsidR="002C4642" w:rsidRPr="00AA76E2">
        <w:rPr>
          <w:rFonts w:cs="Times New Roman"/>
        </w:rPr>
        <w:t>–</w:t>
      </w:r>
      <w:r>
        <w:t xml:space="preserve"> Common Trip Generation Rates (PM Peak Hour) of ITE.</w:t>
      </w:r>
    </w:p>
    <w:p w14:paraId="5B6D548C" w14:textId="77777777" w:rsidR="002C4642" w:rsidRDefault="002C4642" w:rsidP="002C4642">
      <w:pPr>
        <w:spacing w:after="0" w:line="240" w:lineRule="auto"/>
        <w:ind w:left="270"/>
        <w:rPr>
          <w:rFonts w:cs="Times New Roman"/>
        </w:rPr>
      </w:pPr>
      <w:r w:rsidRPr="00AA76E2">
        <w:rPr>
          <w:rFonts w:cs="Times New Roman"/>
        </w:rPr>
        <w:t xml:space="preserve">Appendix </w:t>
      </w:r>
      <w:r>
        <w:rPr>
          <w:rFonts w:cs="Times New Roman"/>
        </w:rPr>
        <w:t>D</w:t>
      </w:r>
      <w:r w:rsidRPr="00AA76E2">
        <w:rPr>
          <w:rFonts w:cs="Times New Roman"/>
        </w:rPr>
        <w:t xml:space="preserve"> – </w:t>
      </w:r>
      <w:r w:rsidR="0015156C" w:rsidRPr="0015156C">
        <w:rPr>
          <w:rFonts w:cs="Times New Roman"/>
        </w:rPr>
        <w:t>Flow Diagram of TIA</w:t>
      </w:r>
    </w:p>
    <w:p w14:paraId="0C51588D" w14:textId="77777777" w:rsidR="002C4642" w:rsidRDefault="002C4642" w:rsidP="002C4642">
      <w:pPr>
        <w:spacing w:after="0" w:line="240" w:lineRule="auto"/>
        <w:ind w:left="270"/>
        <w:rPr>
          <w:rFonts w:cs="Times New Roman"/>
        </w:rPr>
      </w:pPr>
      <w:r w:rsidRPr="00AA76E2">
        <w:rPr>
          <w:rFonts w:cs="Times New Roman"/>
        </w:rPr>
        <w:t xml:space="preserve">Appendix </w:t>
      </w:r>
      <w:r>
        <w:rPr>
          <w:rFonts w:cs="Times New Roman"/>
        </w:rPr>
        <w:t>E</w:t>
      </w:r>
      <w:r w:rsidRPr="00AA76E2">
        <w:rPr>
          <w:rFonts w:cs="Times New Roman"/>
        </w:rPr>
        <w:t xml:space="preserve"> – </w:t>
      </w:r>
      <w:r w:rsidR="0015156C" w:rsidRPr="0015156C">
        <w:rPr>
          <w:rFonts w:cs="Times New Roman"/>
        </w:rPr>
        <w:t>Institutional Framework</w:t>
      </w:r>
    </w:p>
    <w:p w14:paraId="27BEDCF6" w14:textId="77777777" w:rsidR="002C4642" w:rsidRDefault="002C4642" w:rsidP="002C4642">
      <w:pPr>
        <w:spacing w:after="0" w:line="240" w:lineRule="auto"/>
        <w:ind w:left="270"/>
        <w:rPr>
          <w:rFonts w:cs="Times New Roman"/>
          <w:b/>
          <w:sz w:val="28"/>
          <w:szCs w:val="24"/>
          <w:u w:val="single"/>
        </w:rPr>
      </w:pPr>
      <w:r w:rsidRPr="00AA76E2">
        <w:rPr>
          <w:rFonts w:cs="Times New Roman"/>
        </w:rPr>
        <w:t xml:space="preserve">Appendix </w:t>
      </w:r>
      <w:r>
        <w:rPr>
          <w:rFonts w:cs="Times New Roman"/>
        </w:rPr>
        <w:t>F</w:t>
      </w:r>
      <w:r w:rsidRPr="00AA76E2">
        <w:rPr>
          <w:rFonts w:cs="Times New Roman"/>
        </w:rPr>
        <w:t xml:space="preserve"> –</w:t>
      </w:r>
      <w:r w:rsidR="0015156C">
        <w:rPr>
          <w:rFonts w:cs="Times New Roman"/>
        </w:rPr>
        <w:t xml:space="preserve"> </w:t>
      </w:r>
      <w:r w:rsidR="0015156C" w:rsidRPr="0015156C">
        <w:rPr>
          <w:rFonts w:cs="Times New Roman"/>
        </w:rPr>
        <w:t>Rollout Plan</w:t>
      </w:r>
      <w:r w:rsidR="0015156C">
        <w:rPr>
          <w:rFonts w:cs="Times New Roman"/>
          <w:b/>
          <w:sz w:val="28"/>
          <w:szCs w:val="24"/>
          <w:u w:val="single"/>
        </w:rPr>
        <w:t xml:space="preserve"> </w:t>
      </w:r>
      <w:r>
        <w:rPr>
          <w:rFonts w:cs="Times New Roman"/>
          <w:b/>
          <w:sz w:val="28"/>
          <w:szCs w:val="24"/>
          <w:u w:val="single"/>
        </w:rPr>
        <w:br w:type="page"/>
      </w:r>
    </w:p>
    <w:p w14:paraId="602F84A2" w14:textId="77777777" w:rsidR="008579E0" w:rsidRPr="00AA76E2" w:rsidRDefault="008579E0" w:rsidP="0030515E">
      <w:pPr>
        <w:spacing w:after="240"/>
        <w:jc w:val="center"/>
        <w:rPr>
          <w:rFonts w:cs="Times New Roman"/>
          <w:b/>
          <w:sz w:val="28"/>
          <w:szCs w:val="24"/>
          <w:u w:val="single"/>
        </w:rPr>
      </w:pPr>
      <w:r w:rsidRPr="00AA76E2">
        <w:rPr>
          <w:rFonts w:cs="Times New Roman"/>
          <w:b/>
          <w:sz w:val="28"/>
          <w:szCs w:val="24"/>
          <w:u w:val="single"/>
        </w:rPr>
        <w:lastRenderedPageBreak/>
        <w:t>ACRONYM</w:t>
      </w:r>
    </w:p>
    <w:tbl>
      <w:tblPr>
        <w:tblStyle w:val="TableGrid"/>
        <w:tblW w:w="6120" w:type="dxa"/>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4860"/>
      </w:tblGrid>
      <w:tr w:rsidR="00B84ACA" w:rsidRPr="00B84ACA" w14:paraId="2DAC00E8" w14:textId="77777777" w:rsidTr="00857FC5">
        <w:tc>
          <w:tcPr>
            <w:tcW w:w="1260" w:type="dxa"/>
          </w:tcPr>
          <w:p w14:paraId="1A002EB1" w14:textId="77777777" w:rsidR="00B84ACA" w:rsidRPr="00B84ACA" w:rsidRDefault="00B84ACA" w:rsidP="00B84ACA">
            <w:pPr>
              <w:spacing w:after="120"/>
              <w:rPr>
                <w:rFonts w:cstheme="minorHAnsi"/>
                <w:szCs w:val="22"/>
              </w:rPr>
            </w:pPr>
            <w:r w:rsidRPr="00B84ACA">
              <w:rPr>
                <w:rFonts w:cstheme="minorHAnsi"/>
                <w:szCs w:val="22"/>
              </w:rPr>
              <w:t>A.M.</w:t>
            </w:r>
          </w:p>
        </w:tc>
        <w:tc>
          <w:tcPr>
            <w:tcW w:w="4860" w:type="dxa"/>
          </w:tcPr>
          <w:p w14:paraId="140C0F19"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Ante meridiem</w:t>
            </w:r>
          </w:p>
        </w:tc>
      </w:tr>
      <w:tr w:rsidR="00B84ACA" w:rsidRPr="00B84ACA" w14:paraId="228BC968" w14:textId="77777777" w:rsidTr="00857FC5">
        <w:tc>
          <w:tcPr>
            <w:tcW w:w="1260" w:type="dxa"/>
          </w:tcPr>
          <w:p w14:paraId="3AABA16B" w14:textId="77777777" w:rsidR="00B84ACA" w:rsidRPr="00B84ACA" w:rsidRDefault="00B84ACA" w:rsidP="00B84ACA">
            <w:pPr>
              <w:spacing w:after="120"/>
              <w:rPr>
                <w:rFonts w:cstheme="minorHAnsi"/>
                <w:szCs w:val="22"/>
              </w:rPr>
            </w:pPr>
            <w:r w:rsidRPr="00B84ACA">
              <w:rPr>
                <w:rFonts w:cstheme="minorHAnsi"/>
                <w:szCs w:val="22"/>
              </w:rPr>
              <w:t>CBD</w:t>
            </w:r>
          </w:p>
        </w:tc>
        <w:tc>
          <w:tcPr>
            <w:tcW w:w="4860" w:type="dxa"/>
          </w:tcPr>
          <w:p w14:paraId="655C573E" w14:textId="77777777" w:rsidR="00B84ACA" w:rsidRPr="00B84ACA" w:rsidRDefault="00B84ACA" w:rsidP="00B84ACA">
            <w:pPr>
              <w:spacing w:after="120"/>
              <w:rPr>
                <w:rFonts w:cstheme="minorHAnsi"/>
                <w:szCs w:val="22"/>
              </w:rPr>
            </w:pPr>
            <w:r w:rsidRPr="00B84ACA">
              <w:rPr>
                <w:rFonts w:cstheme="minorHAnsi"/>
                <w:szCs w:val="22"/>
              </w:rPr>
              <w:t>Central Business District</w:t>
            </w:r>
          </w:p>
        </w:tc>
      </w:tr>
      <w:tr w:rsidR="00B84ACA" w:rsidRPr="00B84ACA" w14:paraId="00019B97" w14:textId="77777777" w:rsidTr="00857FC5">
        <w:tc>
          <w:tcPr>
            <w:tcW w:w="1260" w:type="dxa"/>
          </w:tcPr>
          <w:p w14:paraId="67BA5320" w14:textId="77777777" w:rsidR="00B84ACA" w:rsidRPr="00B84ACA" w:rsidRDefault="00B84ACA" w:rsidP="00B84ACA">
            <w:pPr>
              <w:spacing w:after="120"/>
              <w:rPr>
                <w:rFonts w:cstheme="minorHAnsi"/>
                <w:szCs w:val="22"/>
              </w:rPr>
            </w:pPr>
            <w:r w:rsidRPr="00B84ACA">
              <w:rPr>
                <w:rFonts w:cstheme="minorHAnsi"/>
                <w:szCs w:val="22"/>
              </w:rPr>
              <w:t>DA</w:t>
            </w:r>
          </w:p>
        </w:tc>
        <w:tc>
          <w:tcPr>
            <w:tcW w:w="4860" w:type="dxa"/>
          </w:tcPr>
          <w:p w14:paraId="7213E33D"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Development Authority</w:t>
            </w:r>
          </w:p>
        </w:tc>
      </w:tr>
      <w:tr w:rsidR="00B84ACA" w:rsidRPr="00B84ACA" w14:paraId="67AEBEAA" w14:textId="77777777" w:rsidTr="00857FC5">
        <w:tc>
          <w:tcPr>
            <w:tcW w:w="1260" w:type="dxa"/>
          </w:tcPr>
          <w:p w14:paraId="58BAB038" w14:textId="77777777" w:rsidR="00B84ACA" w:rsidRPr="00B84ACA" w:rsidRDefault="00B84ACA" w:rsidP="00B84ACA">
            <w:pPr>
              <w:spacing w:after="120"/>
              <w:rPr>
                <w:rFonts w:cstheme="minorHAnsi"/>
                <w:szCs w:val="22"/>
              </w:rPr>
            </w:pPr>
            <w:r w:rsidRPr="00B84ACA">
              <w:rPr>
                <w:rFonts w:cstheme="minorHAnsi"/>
                <w:szCs w:val="22"/>
              </w:rPr>
              <w:t>DAP</w:t>
            </w:r>
          </w:p>
        </w:tc>
        <w:tc>
          <w:tcPr>
            <w:tcW w:w="4860" w:type="dxa"/>
          </w:tcPr>
          <w:p w14:paraId="0D072F50" w14:textId="77777777" w:rsidR="00B84ACA" w:rsidRPr="00B84ACA" w:rsidRDefault="00B84ACA" w:rsidP="00B84ACA">
            <w:pPr>
              <w:spacing w:after="120"/>
              <w:rPr>
                <w:rFonts w:cstheme="minorHAnsi"/>
                <w:szCs w:val="22"/>
              </w:rPr>
            </w:pPr>
            <w:r w:rsidRPr="00B84ACA">
              <w:rPr>
                <w:rStyle w:val="fontstyle01"/>
                <w:rFonts w:asciiTheme="minorHAnsi" w:hAnsiTheme="minorHAnsi" w:cstheme="minorHAnsi"/>
                <w:sz w:val="22"/>
                <w:szCs w:val="22"/>
              </w:rPr>
              <w:t>Detailed Area Plan</w:t>
            </w:r>
          </w:p>
        </w:tc>
      </w:tr>
      <w:tr w:rsidR="00B84ACA" w:rsidRPr="00B84ACA" w14:paraId="31B8801E" w14:textId="77777777" w:rsidTr="00857FC5">
        <w:tc>
          <w:tcPr>
            <w:tcW w:w="1260" w:type="dxa"/>
          </w:tcPr>
          <w:p w14:paraId="35D57F36" w14:textId="77777777" w:rsidR="00B84ACA" w:rsidRPr="00B84ACA" w:rsidRDefault="00B84ACA" w:rsidP="00B84ACA">
            <w:pPr>
              <w:spacing w:after="120"/>
              <w:rPr>
                <w:rFonts w:cstheme="minorHAnsi"/>
                <w:szCs w:val="22"/>
              </w:rPr>
            </w:pPr>
            <w:r w:rsidRPr="00B84ACA">
              <w:rPr>
                <w:rFonts w:cstheme="minorHAnsi"/>
                <w:szCs w:val="22"/>
              </w:rPr>
              <w:t>DNCC</w:t>
            </w:r>
          </w:p>
        </w:tc>
        <w:tc>
          <w:tcPr>
            <w:tcW w:w="4860" w:type="dxa"/>
          </w:tcPr>
          <w:p w14:paraId="5A7E1355" w14:textId="77777777" w:rsidR="00B84ACA" w:rsidRPr="00B84ACA" w:rsidRDefault="00B84ACA" w:rsidP="00B84ACA">
            <w:pPr>
              <w:spacing w:after="120"/>
              <w:rPr>
                <w:rFonts w:cstheme="minorHAnsi"/>
                <w:szCs w:val="22"/>
              </w:rPr>
            </w:pPr>
            <w:r w:rsidRPr="00B84ACA">
              <w:rPr>
                <w:rFonts w:cstheme="minorHAnsi"/>
                <w:szCs w:val="22"/>
              </w:rPr>
              <w:t>Dhaka North City Corporation</w:t>
            </w:r>
          </w:p>
        </w:tc>
      </w:tr>
      <w:tr w:rsidR="00B84ACA" w:rsidRPr="00B84ACA" w14:paraId="193176AF" w14:textId="77777777" w:rsidTr="00857FC5">
        <w:tc>
          <w:tcPr>
            <w:tcW w:w="1260" w:type="dxa"/>
          </w:tcPr>
          <w:p w14:paraId="0E17C961" w14:textId="77777777" w:rsidR="00B84ACA" w:rsidRPr="00B84ACA" w:rsidRDefault="00B84ACA" w:rsidP="00B84ACA">
            <w:pPr>
              <w:spacing w:after="120"/>
              <w:rPr>
                <w:rFonts w:cstheme="minorHAnsi"/>
                <w:szCs w:val="22"/>
              </w:rPr>
            </w:pPr>
            <w:r w:rsidRPr="00B84ACA">
              <w:rPr>
                <w:rFonts w:cstheme="minorHAnsi"/>
                <w:szCs w:val="22"/>
              </w:rPr>
              <w:t>DSCC</w:t>
            </w:r>
          </w:p>
        </w:tc>
        <w:tc>
          <w:tcPr>
            <w:tcW w:w="4860" w:type="dxa"/>
          </w:tcPr>
          <w:p w14:paraId="419556D8" w14:textId="77777777" w:rsidR="00B84ACA" w:rsidRPr="00B84ACA" w:rsidRDefault="00B84ACA" w:rsidP="00B84ACA">
            <w:pPr>
              <w:spacing w:after="120"/>
              <w:rPr>
                <w:rFonts w:cstheme="minorHAnsi"/>
                <w:szCs w:val="22"/>
              </w:rPr>
            </w:pPr>
            <w:r w:rsidRPr="00B84ACA">
              <w:rPr>
                <w:rFonts w:cstheme="minorHAnsi"/>
                <w:szCs w:val="22"/>
              </w:rPr>
              <w:t>Dhaka South City Corporation</w:t>
            </w:r>
          </w:p>
        </w:tc>
      </w:tr>
      <w:tr w:rsidR="00B84ACA" w:rsidRPr="00B84ACA" w14:paraId="402CD428" w14:textId="77777777" w:rsidTr="00857FC5">
        <w:tc>
          <w:tcPr>
            <w:tcW w:w="1260" w:type="dxa"/>
          </w:tcPr>
          <w:p w14:paraId="19A2E5BA" w14:textId="77777777" w:rsidR="00B84ACA" w:rsidRPr="00B84ACA" w:rsidRDefault="00B84ACA" w:rsidP="00B84ACA">
            <w:pPr>
              <w:spacing w:after="120"/>
              <w:rPr>
                <w:rFonts w:cstheme="minorHAnsi"/>
                <w:szCs w:val="22"/>
              </w:rPr>
            </w:pPr>
            <w:r w:rsidRPr="00B84ACA">
              <w:rPr>
                <w:rFonts w:cstheme="minorHAnsi"/>
                <w:szCs w:val="22"/>
              </w:rPr>
              <w:t>DTCA</w:t>
            </w:r>
          </w:p>
        </w:tc>
        <w:tc>
          <w:tcPr>
            <w:tcW w:w="4860" w:type="dxa"/>
          </w:tcPr>
          <w:p w14:paraId="1953D55B"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Dhaka Transport Coordination Authority</w:t>
            </w:r>
          </w:p>
        </w:tc>
      </w:tr>
      <w:tr w:rsidR="00B84ACA" w:rsidRPr="00B84ACA" w14:paraId="243A86BC" w14:textId="77777777" w:rsidTr="00857FC5">
        <w:tc>
          <w:tcPr>
            <w:tcW w:w="1260" w:type="dxa"/>
          </w:tcPr>
          <w:p w14:paraId="12D3E30B" w14:textId="77777777" w:rsidR="00B84ACA" w:rsidRPr="00B84ACA" w:rsidRDefault="00B84ACA" w:rsidP="00B84ACA">
            <w:pPr>
              <w:spacing w:after="120"/>
              <w:rPr>
                <w:rFonts w:cstheme="minorHAnsi"/>
                <w:szCs w:val="22"/>
              </w:rPr>
            </w:pPr>
            <w:r w:rsidRPr="00B84ACA">
              <w:rPr>
                <w:rFonts w:cstheme="minorHAnsi"/>
                <w:szCs w:val="22"/>
              </w:rPr>
              <w:t>ECA</w:t>
            </w:r>
          </w:p>
        </w:tc>
        <w:tc>
          <w:tcPr>
            <w:tcW w:w="4860" w:type="dxa"/>
          </w:tcPr>
          <w:p w14:paraId="65B9CEAC" w14:textId="77777777" w:rsidR="00B84ACA" w:rsidRPr="00B84ACA" w:rsidRDefault="00B84ACA" w:rsidP="00B84ACA">
            <w:pPr>
              <w:spacing w:after="120"/>
              <w:rPr>
                <w:rFonts w:cstheme="minorHAnsi"/>
                <w:szCs w:val="22"/>
              </w:rPr>
            </w:pPr>
            <w:r w:rsidRPr="00B84ACA">
              <w:rPr>
                <w:rStyle w:val="fontstyle01"/>
                <w:rFonts w:asciiTheme="minorHAnsi" w:hAnsiTheme="minorHAnsi" w:cstheme="minorHAnsi"/>
                <w:sz w:val="22"/>
                <w:szCs w:val="22"/>
              </w:rPr>
              <w:t>Environment Conservation Act</w:t>
            </w:r>
          </w:p>
        </w:tc>
      </w:tr>
      <w:tr w:rsidR="00B84ACA" w:rsidRPr="00B84ACA" w14:paraId="7473FFA0" w14:textId="77777777" w:rsidTr="00857FC5">
        <w:tc>
          <w:tcPr>
            <w:tcW w:w="1260" w:type="dxa"/>
          </w:tcPr>
          <w:p w14:paraId="744FA380" w14:textId="77777777" w:rsidR="00B84ACA" w:rsidRPr="00B84ACA" w:rsidRDefault="00B84ACA" w:rsidP="00B84ACA">
            <w:pPr>
              <w:spacing w:after="120"/>
              <w:rPr>
                <w:rFonts w:cstheme="minorHAnsi"/>
                <w:szCs w:val="22"/>
              </w:rPr>
            </w:pPr>
            <w:r w:rsidRPr="00B84ACA">
              <w:rPr>
                <w:rFonts w:cstheme="minorHAnsi"/>
                <w:szCs w:val="22"/>
              </w:rPr>
              <w:t>ECR</w:t>
            </w:r>
          </w:p>
        </w:tc>
        <w:tc>
          <w:tcPr>
            <w:tcW w:w="4860" w:type="dxa"/>
          </w:tcPr>
          <w:p w14:paraId="2E405119" w14:textId="77777777" w:rsidR="00B84ACA" w:rsidRPr="00B84ACA" w:rsidRDefault="00B84ACA" w:rsidP="00B84ACA">
            <w:pPr>
              <w:spacing w:after="120"/>
              <w:rPr>
                <w:rFonts w:cstheme="minorHAnsi"/>
                <w:szCs w:val="22"/>
              </w:rPr>
            </w:pPr>
            <w:r w:rsidRPr="00B84ACA">
              <w:rPr>
                <w:rStyle w:val="fontstyle01"/>
                <w:rFonts w:asciiTheme="minorHAnsi" w:hAnsiTheme="minorHAnsi" w:cstheme="minorHAnsi"/>
                <w:sz w:val="22"/>
                <w:szCs w:val="22"/>
              </w:rPr>
              <w:t>Environment Conservation Rules</w:t>
            </w:r>
          </w:p>
        </w:tc>
      </w:tr>
      <w:tr w:rsidR="00B84ACA" w:rsidRPr="00B84ACA" w14:paraId="1D9127EC" w14:textId="77777777" w:rsidTr="00857FC5">
        <w:tc>
          <w:tcPr>
            <w:tcW w:w="1260" w:type="dxa"/>
          </w:tcPr>
          <w:p w14:paraId="21228B46" w14:textId="77777777" w:rsidR="00B84ACA" w:rsidRPr="00B84ACA" w:rsidRDefault="00B84ACA" w:rsidP="00B84ACA">
            <w:pPr>
              <w:spacing w:after="120"/>
              <w:rPr>
                <w:rFonts w:cstheme="minorHAnsi"/>
                <w:szCs w:val="22"/>
              </w:rPr>
            </w:pPr>
            <w:r w:rsidRPr="00B84ACA">
              <w:rPr>
                <w:rFonts w:cstheme="minorHAnsi"/>
                <w:szCs w:val="22"/>
              </w:rPr>
              <w:t>EIA</w:t>
            </w:r>
          </w:p>
        </w:tc>
        <w:tc>
          <w:tcPr>
            <w:tcW w:w="4860" w:type="dxa"/>
          </w:tcPr>
          <w:p w14:paraId="4545B081" w14:textId="77777777" w:rsidR="00B84ACA" w:rsidRPr="00B84ACA" w:rsidRDefault="00B84ACA" w:rsidP="00B84ACA">
            <w:pPr>
              <w:spacing w:after="120"/>
              <w:rPr>
                <w:rFonts w:cstheme="minorHAnsi"/>
                <w:szCs w:val="22"/>
              </w:rPr>
            </w:pPr>
            <w:r w:rsidRPr="00B84ACA">
              <w:rPr>
                <w:rFonts w:cstheme="minorHAnsi"/>
                <w:szCs w:val="22"/>
              </w:rPr>
              <w:t>Environmental Impact Assessment</w:t>
            </w:r>
          </w:p>
        </w:tc>
      </w:tr>
      <w:tr w:rsidR="00B84ACA" w:rsidRPr="00B84ACA" w14:paraId="1E05FE0F" w14:textId="77777777" w:rsidTr="00857FC5">
        <w:tc>
          <w:tcPr>
            <w:tcW w:w="1260" w:type="dxa"/>
          </w:tcPr>
          <w:p w14:paraId="64B54127" w14:textId="77777777" w:rsidR="00B84ACA" w:rsidRPr="00B84ACA" w:rsidRDefault="00B84ACA" w:rsidP="00B84ACA">
            <w:pPr>
              <w:spacing w:after="120"/>
              <w:rPr>
                <w:rFonts w:cstheme="minorHAnsi"/>
                <w:szCs w:val="22"/>
              </w:rPr>
            </w:pPr>
            <w:r w:rsidRPr="00B84ACA">
              <w:rPr>
                <w:rFonts w:cstheme="minorHAnsi"/>
                <w:szCs w:val="22"/>
              </w:rPr>
              <w:t>FAR</w:t>
            </w:r>
          </w:p>
        </w:tc>
        <w:tc>
          <w:tcPr>
            <w:tcW w:w="4860" w:type="dxa"/>
          </w:tcPr>
          <w:p w14:paraId="18916CC2"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Floor Area Ratio</w:t>
            </w:r>
          </w:p>
        </w:tc>
      </w:tr>
      <w:tr w:rsidR="00B84ACA" w:rsidRPr="00B84ACA" w14:paraId="7E6D9AD2" w14:textId="77777777" w:rsidTr="00857FC5">
        <w:tc>
          <w:tcPr>
            <w:tcW w:w="1260" w:type="dxa"/>
          </w:tcPr>
          <w:p w14:paraId="66F04609" w14:textId="77777777" w:rsidR="00B84ACA" w:rsidRPr="00B84ACA" w:rsidRDefault="00B84ACA" w:rsidP="00B84ACA">
            <w:pPr>
              <w:spacing w:after="120"/>
              <w:rPr>
                <w:rFonts w:cstheme="minorHAnsi"/>
                <w:szCs w:val="22"/>
              </w:rPr>
            </w:pPr>
            <w:r w:rsidRPr="00B84ACA">
              <w:rPr>
                <w:rFonts w:cstheme="minorHAnsi"/>
                <w:szCs w:val="22"/>
              </w:rPr>
              <w:t>GFA</w:t>
            </w:r>
          </w:p>
        </w:tc>
        <w:tc>
          <w:tcPr>
            <w:tcW w:w="4860" w:type="dxa"/>
          </w:tcPr>
          <w:p w14:paraId="2ABBB724" w14:textId="77777777" w:rsidR="00B84ACA" w:rsidRPr="00B84ACA" w:rsidRDefault="00B84ACA" w:rsidP="00B84ACA">
            <w:pPr>
              <w:spacing w:after="120"/>
              <w:rPr>
                <w:rFonts w:cstheme="minorHAnsi"/>
                <w:szCs w:val="22"/>
              </w:rPr>
            </w:pPr>
            <w:r w:rsidRPr="00B84ACA">
              <w:rPr>
                <w:rFonts w:cstheme="minorHAnsi"/>
                <w:szCs w:val="22"/>
              </w:rPr>
              <w:t>Gross Floor Area</w:t>
            </w:r>
          </w:p>
        </w:tc>
      </w:tr>
      <w:tr w:rsidR="00B84ACA" w:rsidRPr="00B84ACA" w14:paraId="6F8F50E9" w14:textId="77777777" w:rsidTr="00857FC5">
        <w:tc>
          <w:tcPr>
            <w:tcW w:w="1260" w:type="dxa"/>
          </w:tcPr>
          <w:p w14:paraId="4DD953B6" w14:textId="77777777" w:rsidR="00B84ACA" w:rsidRPr="00B84ACA" w:rsidRDefault="00B84ACA" w:rsidP="00B84ACA">
            <w:pPr>
              <w:spacing w:after="120"/>
              <w:rPr>
                <w:rStyle w:val="fontstyle01"/>
                <w:rFonts w:asciiTheme="minorHAnsi" w:hAnsiTheme="minorHAnsi" w:cstheme="minorHAnsi"/>
                <w:sz w:val="22"/>
                <w:szCs w:val="22"/>
              </w:rPr>
            </w:pPr>
            <w:r w:rsidRPr="00B84ACA">
              <w:rPr>
                <w:rStyle w:val="fontstyle01"/>
                <w:rFonts w:asciiTheme="minorHAnsi" w:hAnsiTheme="minorHAnsi" w:cstheme="minorHAnsi"/>
                <w:sz w:val="22"/>
                <w:szCs w:val="22"/>
              </w:rPr>
              <w:t>HCM</w:t>
            </w:r>
          </w:p>
        </w:tc>
        <w:tc>
          <w:tcPr>
            <w:tcW w:w="4860" w:type="dxa"/>
          </w:tcPr>
          <w:p w14:paraId="256D5CD6" w14:textId="77777777" w:rsidR="00B84ACA" w:rsidRPr="00B84ACA" w:rsidRDefault="00B84ACA" w:rsidP="00B84ACA">
            <w:pPr>
              <w:spacing w:after="120"/>
              <w:rPr>
                <w:rStyle w:val="fontstyle01"/>
                <w:rFonts w:asciiTheme="minorHAnsi" w:hAnsiTheme="minorHAnsi" w:cstheme="minorHAnsi"/>
                <w:sz w:val="22"/>
                <w:szCs w:val="22"/>
              </w:rPr>
            </w:pPr>
            <w:r w:rsidRPr="00B84ACA">
              <w:rPr>
                <w:rStyle w:val="fontstyle01"/>
                <w:rFonts w:asciiTheme="minorHAnsi" w:hAnsiTheme="minorHAnsi" w:cstheme="minorHAnsi"/>
                <w:sz w:val="22"/>
                <w:szCs w:val="22"/>
              </w:rPr>
              <w:t>Highway Capacity Manual</w:t>
            </w:r>
          </w:p>
        </w:tc>
      </w:tr>
      <w:tr w:rsidR="00B84ACA" w:rsidRPr="00B84ACA" w14:paraId="06B05757" w14:textId="77777777" w:rsidTr="00857FC5">
        <w:tc>
          <w:tcPr>
            <w:tcW w:w="1260" w:type="dxa"/>
          </w:tcPr>
          <w:p w14:paraId="681FEC4F" w14:textId="77777777" w:rsidR="00B84ACA" w:rsidRPr="00B84ACA" w:rsidRDefault="00B84ACA" w:rsidP="00B84ACA">
            <w:pPr>
              <w:spacing w:after="120"/>
              <w:rPr>
                <w:rFonts w:cstheme="minorHAnsi"/>
                <w:szCs w:val="22"/>
              </w:rPr>
            </w:pPr>
            <w:r w:rsidRPr="00B84ACA">
              <w:rPr>
                <w:rFonts w:cstheme="minorHAnsi"/>
                <w:szCs w:val="22"/>
              </w:rPr>
              <w:t>HTIA</w:t>
            </w:r>
          </w:p>
        </w:tc>
        <w:tc>
          <w:tcPr>
            <w:tcW w:w="4860" w:type="dxa"/>
          </w:tcPr>
          <w:p w14:paraId="2BB981AB"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High Traffic Impact Areas</w:t>
            </w:r>
          </w:p>
        </w:tc>
      </w:tr>
      <w:tr w:rsidR="00B84ACA" w:rsidRPr="00B84ACA" w14:paraId="00CEAF6C" w14:textId="77777777" w:rsidTr="00857FC5">
        <w:tc>
          <w:tcPr>
            <w:tcW w:w="1260" w:type="dxa"/>
          </w:tcPr>
          <w:p w14:paraId="36134C65" w14:textId="77777777" w:rsidR="00B84ACA" w:rsidRPr="00B84ACA" w:rsidRDefault="00B84ACA" w:rsidP="00B84ACA">
            <w:pPr>
              <w:spacing w:after="120"/>
              <w:rPr>
                <w:rStyle w:val="fontstyle01"/>
                <w:rFonts w:asciiTheme="minorHAnsi" w:hAnsiTheme="minorHAnsi" w:cstheme="minorHAnsi"/>
                <w:sz w:val="22"/>
                <w:szCs w:val="22"/>
              </w:rPr>
            </w:pPr>
            <w:r w:rsidRPr="00B84ACA">
              <w:rPr>
                <w:rStyle w:val="fontstyle01"/>
                <w:rFonts w:asciiTheme="minorHAnsi" w:hAnsiTheme="minorHAnsi" w:cstheme="minorHAnsi"/>
                <w:sz w:val="22"/>
                <w:szCs w:val="22"/>
              </w:rPr>
              <w:t>IEB</w:t>
            </w:r>
          </w:p>
        </w:tc>
        <w:tc>
          <w:tcPr>
            <w:tcW w:w="4860" w:type="dxa"/>
          </w:tcPr>
          <w:p w14:paraId="1D66837A"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Institution of Engineers, Bangladesh</w:t>
            </w:r>
          </w:p>
        </w:tc>
      </w:tr>
      <w:tr w:rsidR="00B84ACA" w:rsidRPr="00B84ACA" w14:paraId="36E9328B" w14:textId="77777777" w:rsidTr="00857FC5">
        <w:tc>
          <w:tcPr>
            <w:tcW w:w="1260" w:type="dxa"/>
          </w:tcPr>
          <w:p w14:paraId="142C7C62" w14:textId="77777777" w:rsidR="00B84ACA" w:rsidRPr="00B84ACA" w:rsidRDefault="00B84ACA" w:rsidP="00B84ACA">
            <w:pPr>
              <w:spacing w:after="120"/>
              <w:rPr>
                <w:rFonts w:cstheme="minorHAnsi"/>
                <w:szCs w:val="22"/>
              </w:rPr>
            </w:pPr>
            <w:r w:rsidRPr="00B84ACA">
              <w:rPr>
                <w:rFonts w:cstheme="minorHAnsi"/>
                <w:szCs w:val="22"/>
              </w:rPr>
              <w:t>ITE</w:t>
            </w:r>
          </w:p>
        </w:tc>
        <w:tc>
          <w:tcPr>
            <w:tcW w:w="4860" w:type="dxa"/>
          </w:tcPr>
          <w:p w14:paraId="09AC6D49" w14:textId="77777777" w:rsidR="00B84ACA" w:rsidRPr="00B84ACA" w:rsidRDefault="00B84ACA" w:rsidP="00B84ACA">
            <w:pPr>
              <w:spacing w:after="120"/>
              <w:rPr>
                <w:rStyle w:val="fontstyle01"/>
                <w:rFonts w:asciiTheme="minorHAnsi" w:hAnsiTheme="minorHAnsi" w:cstheme="minorHAnsi"/>
                <w:sz w:val="22"/>
                <w:szCs w:val="22"/>
              </w:rPr>
            </w:pPr>
            <w:r w:rsidRPr="00B84ACA">
              <w:rPr>
                <w:rStyle w:val="fontstyle01"/>
                <w:rFonts w:asciiTheme="minorHAnsi" w:hAnsiTheme="minorHAnsi" w:cstheme="minorHAnsi"/>
                <w:sz w:val="22"/>
                <w:szCs w:val="22"/>
              </w:rPr>
              <w:t>Institute of Transportation Engineers</w:t>
            </w:r>
          </w:p>
        </w:tc>
      </w:tr>
      <w:tr w:rsidR="00B84ACA" w:rsidRPr="00B84ACA" w14:paraId="4E7B603B" w14:textId="77777777" w:rsidTr="00857FC5">
        <w:tc>
          <w:tcPr>
            <w:tcW w:w="1260" w:type="dxa"/>
          </w:tcPr>
          <w:p w14:paraId="2B44D65A" w14:textId="77777777" w:rsidR="00B84ACA" w:rsidRPr="00B84ACA" w:rsidRDefault="00B84ACA" w:rsidP="00B84ACA">
            <w:pPr>
              <w:spacing w:after="120"/>
              <w:rPr>
                <w:rFonts w:cstheme="minorHAnsi"/>
                <w:szCs w:val="22"/>
              </w:rPr>
            </w:pPr>
            <w:r w:rsidRPr="00B84ACA">
              <w:rPr>
                <w:rFonts w:cstheme="minorHAnsi"/>
                <w:szCs w:val="22"/>
              </w:rPr>
              <w:t>LOS</w:t>
            </w:r>
          </w:p>
        </w:tc>
        <w:tc>
          <w:tcPr>
            <w:tcW w:w="4860" w:type="dxa"/>
          </w:tcPr>
          <w:p w14:paraId="0AE00062" w14:textId="77777777" w:rsidR="00B84ACA" w:rsidRPr="00B84ACA" w:rsidRDefault="00B84ACA" w:rsidP="00B84ACA">
            <w:pPr>
              <w:spacing w:after="120"/>
              <w:rPr>
                <w:rFonts w:cstheme="minorHAnsi"/>
                <w:szCs w:val="22"/>
              </w:rPr>
            </w:pPr>
            <w:r w:rsidRPr="00B84ACA">
              <w:rPr>
                <w:rFonts w:cstheme="minorHAnsi"/>
                <w:szCs w:val="22"/>
              </w:rPr>
              <w:t>Level of Service</w:t>
            </w:r>
          </w:p>
        </w:tc>
      </w:tr>
      <w:tr w:rsidR="00B84ACA" w:rsidRPr="00B84ACA" w14:paraId="6025E35C" w14:textId="77777777" w:rsidTr="00857FC5">
        <w:tc>
          <w:tcPr>
            <w:tcW w:w="1260" w:type="dxa"/>
          </w:tcPr>
          <w:p w14:paraId="6E278CD9" w14:textId="77777777" w:rsidR="00B84ACA" w:rsidRPr="00B84ACA" w:rsidRDefault="00B84ACA" w:rsidP="00B84ACA">
            <w:pPr>
              <w:spacing w:after="120"/>
              <w:rPr>
                <w:rFonts w:cstheme="minorHAnsi"/>
                <w:szCs w:val="22"/>
              </w:rPr>
            </w:pPr>
            <w:r w:rsidRPr="00B84ACA">
              <w:rPr>
                <w:rFonts w:cstheme="minorHAnsi"/>
                <w:szCs w:val="22"/>
              </w:rPr>
              <w:t>LUIC</w:t>
            </w:r>
          </w:p>
        </w:tc>
        <w:tc>
          <w:tcPr>
            <w:tcW w:w="4860" w:type="dxa"/>
          </w:tcPr>
          <w:p w14:paraId="7E5363BA"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Land Use Intensity Control</w:t>
            </w:r>
          </w:p>
        </w:tc>
      </w:tr>
      <w:tr w:rsidR="00B84ACA" w:rsidRPr="00B84ACA" w14:paraId="2C42296D" w14:textId="77777777" w:rsidTr="00857FC5">
        <w:tc>
          <w:tcPr>
            <w:tcW w:w="1260" w:type="dxa"/>
          </w:tcPr>
          <w:p w14:paraId="289025F4" w14:textId="77777777" w:rsidR="00B84ACA" w:rsidRPr="00B84ACA" w:rsidRDefault="00B84ACA" w:rsidP="00B84ACA">
            <w:pPr>
              <w:spacing w:after="120"/>
              <w:rPr>
                <w:rFonts w:cstheme="minorHAnsi"/>
                <w:szCs w:val="22"/>
              </w:rPr>
            </w:pPr>
            <w:r w:rsidRPr="00B84ACA">
              <w:rPr>
                <w:rFonts w:cstheme="minorHAnsi"/>
                <w:szCs w:val="22"/>
              </w:rPr>
              <w:t>NLTP</w:t>
            </w:r>
          </w:p>
        </w:tc>
        <w:tc>
          <w:tcPr>
            <w:tcW w:w="4860" w:type="dxa"/>
          </w:tcPr>
          <w:p w14:paraId="3D0CB9D6" w14:textId="77777777" w:rsidR="00B84ACA" w:rsidRPr="00B84ACA" w:rsidRDefault="00B84ACA" w:rsidP="00B84ACA">
            <w:pPr>
              <w:spacing w:after="120"/>
              <w:rPr>
                <w:rFonts w:cstheme="minorHAnsi"/>
                <w:szCs w:val="22"/>
              </w:rPr>
            </w:pPr>
            <w:r w:rsidRPr="00B84ACA">
              <w:rPr>
                <w:rStyle w:val="fontstyle01"/>
                <w:rFonts w:asciiTheme="minorHAnsi" w:hAnsiTheme="minorHAnsi" w:cstheme="minorHAnsi"/>
                <w:sz w:val="22"/>
                <w:szCs w:val="22"/>
              </w:rPr>
              <w:t>National Land Transport Policy</w:t>
            </w:r>
          </w:p>
        </w:tc>
      </w:tr>
      <w:tr w:rsidR="00B84ACA" w:rsidRPr="00B84ACA" w14:paraId="38E83E70" w14:textId="77777777" w:rsidTr="00857FC5">
        <w:tc>
          <w:tcPr>
            <w:tcW w:w="1260" w:type="dxa"/>
          </w:tcPr>
          <w:p w14:paraId="013BF68B" w14:textId="77777777" w:rsidR="00B84ACA" w:rsidRPr="00B84ACA" w:rsidRDefault="00B84ACA" w:rsidP="00B84ACA">
            <w:pPr>
              <w:spacing w:after="120"/>
              <w:rPr>
                <w:rFonts w:cstheme="minorHAnsi"/>
                <w:szCs w:val="22"/>
              </w:rPr>
            </w:pPr>
            <w:r w:rsidRPr="00B84ACA">
              <w:rPr>
                <w:rFonts w:cstheme="minorHAnsi"/>
                <w:szCs w:val="22"/>
              </w:rPr>
              <w:t>P.M.</w:t>
            </w:r>
          </w:p>
        </w:tc>
        <w:tc>
          <w:tcPr>
            <w:tcW w:w="4860" w:type="dxa"/>
          </w:tcPr>
          <w:p w14:paraId="746DF1F5"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Post Meridiem</w:t>
            </w:r>
          </w:p>
        </w:tc>
      </w:tr>
      <w:tr w:rsidR="00B84ACA" w:rsidRPr="00B84ACA" w14:paraId="74168C2E" w14:textId="77777777" w:rsidTr="00857FC5">
        <w:tc>
          <w:tcPr>
            <w:tcW w:w="1260" w:type="dxa"/>
          </w:tcPr>
          <w:p w14:paraId="40B02C6C" w14:textId="77777777" w:rsidR="00B84ACA" w:rsidRPr="00B84ACA" w:rsidRDefault="00B84ACA" w:rsidP="00B84ACA">
            <w:pPr>
              <w:spacing w:after="120"/>
              <w:rPr>
                <w:rFonts w:cstheme="minorHAnsi"/>
                <w:szCs w:val="22"/>
              </w:rPr>
            </w:pPr>
            <w:r w:rsidRPr="00B84ACA">
              <w:rPr>
                <w:rFonts w:cstheme="minorHAnsi"/>
                <w:szCs w:val="22"/>
              </w:rPr>
              <w:t>RAJUK</w:t>
            </w:r>
          </w:p>
        </w:tc>
        <w:tc>
          <w:tcPr>
            <w:tcW w:w="4860" w:type="dxa"/>
          </w:tcPr>
          <w:p w14:paraId="41A50DFD" w14:textId="77777777" w:rsidR="00B84ACA" w:rsidRPr="00B84ACA" w:rsidRDefault="00B84ACA" w:rsidP="00B84ACA">
            <w:pPr>
              <w:spacing w:after="120"/>
              <w:rPr>
                <w:rFonts w:cstheme="minorHAnsi"/>
                <w:szCs w:val="22"/>
              </w:rPr>
            </w:pPr>
            <w:proofErr w:type="spellStart"/>
            <w:r w:rsidRPr="00B84ACA">
              <w:rPr>
                <w:rStyle w:val="fontstyle01"/>
                <w:rFonts w:asciiTheme="minorHAnsi" w:hAnsiTheme="minorHAnsi" w:cstheme="minorHAnsi"/>
                <w:sz w:val="22"/>
                <w:szCs w:val="22"/>
              </w:rPr>
              <w:t>RajdhaniUnnayanKartripakkha</w:t>
            </w:r>
            <w:proofErr w:type="spellEnd"/>
          </w:p>
        </w:tc>
      </w:tr>
      <w:tr w:rsidR="00B84ACA" w:rsidRPr="00B84ACA" w14:paraId="25BC351F" w14:textId="77777777" w:rsidTr="00857FC5">
        <w:tc>
          <w:tcPr>
            <w:tcW w:w="1260" w:type="dxa"/>
          </w:tcPr>
          <w:p w14:paraId="200CC8C8" w14:textId="77777777" w:rsidR="00B84ACA" w:rsidRPr="00B84ACA" w:rsidRDefault="00B84ACA" w:rsidP="00B84ACA">
            <w:pPr>
              <w:spacing w:after="120"/>
              <w:rPr>
                <w:rFonts w:cstheme="minorHAnsi"/>
                <w:szCs w:val="22"/>
              </w:rPr>
            </w:pPr>
            <w:r w:rsidRPr="00B84ACA">
              <w:rPr>
                <w:rFonts w:cstheme="minorHAnsi"/>
                <w:szCs w:val="22"/>
              </w:rPr>
              <w:t>RSA</w:t>
            </w:r>
          </w:p>
        </w:tc>
        <w:tc>
          <w:tcPr>
            <w:tcW w:w="4860" w:type="dxa"/>
          </w:tcPr>
          <w:p w14:paraId="257F751A" w14:textId="77777777" w:rsidR="00B84ACA" w:rsidRPr="00B84ACA" w:rsidRDefault="00B84ACA" w:rsidP="00B84ACA">
            <w:pPr>
              <w:spacing w:after="120"/>
              <w:rPr>
                <w:rFonts w:cstheme="minorHAnsi"/>
                <w:szCs w:val="22"/>
              </w:rPr>
            </w:pPr>
            <w:r w:rsidRPr="00B84ACA">
              <w:rPr>
                <w:rStyle w:val="fontstyle01"/>
                <w:rFonts w:asciiTheme="minorHAnsi" w:hAnsiTheme="minorHAnsi" w:cstheme="minorHAnsi"/>
                <w:sz w:val="22"/>
                <w:szCs w:val="22"/>
              </w:rPr>
              <w:t>Road Safety Audit</w:t>
            </w:r>
          </w:p>
        </w:tc>
      </w:tr>
      <w:tr w:rsidR="00B84ACA" w:rsidRPr="00B84ACA" w14:paraId="21D3D6D1" w14:textId="77777777" w:rsidTr="00857FC5">
        <w:tc>
          <w:tcPr>
            <w:tcW w:w="1260" w:type="dxa"/>
          </w:tcPr>
          <w:p w14:paraId="404EB576" w14:textId="77777777" w:rsidR="00B84ACA" w:rsidRPr="00B84ACA" w:rsidRDefault="00B84ACA" w:rsidP="00B84ACA">
            <w:pPr>
              <w:spacing w:after="120"/>
              <w:rPr>
                <w:rFonts w:cstheme="minorHAnsi"/>
                <w:szCs w:val="22"/>
              </w:rPr>
            </w:pPr>
            <w:r w:rsidRPr="00B84ACA">
              <w:rPr>
                <w:rFonts w:cstheme="minorHAnsi"/>
                <w:szCs w:val="22"/>
              </w:rPr>
              <w:t>RSTP</w:t>
            </w:r>
          </w:p>
        </w:tc>
        <w:tc>
          <w:tcPr>
            <w:tcW w:w="4860" w:type="dxa"/>
          </w:tcPr>
          <w:p w14:paraId="2694497C" w14:textId="77777777" w:rsidR="00B84ACA" w:rsidRPr="00B84ACA" w:rsidRDefault="00B84ACA" w:rsidP="00B84ACA">
            <w:pPr>
              <w:spacing w:after="120"/>
              <w:rPr>
                <w:rFonts w:eastAsia="Times New Roman" w:cstheme="minorHAnsi"/>
                <w:color w:val="000000"/>
                <w:szCs w:val="22"/>
              </w:rPr>
            </w:pPr>
            <w:r w:rsidRPr="00B84ACA">
              <w:rPr>
                <w:rFonts w:eastAsia="Times New Roman" w:cstheme="minorHAnsi"/>
                <w:color w:val="000000"/>
                <w:szCs w:val="22"/>
              </w:rPr>
              <w:t>Revised and Updated Strategic Transport Plan</w:t>
            </w:r>
          </w:p>
        </w:tc>
      </w:tr>
      <w:tr w:rsidR="00B84ACA" w:rsidRPr="00B84ACA" w14:paraId="3E49C85C" w14:textId="77777777" w:rsidTr="00857FC5">
        <w:tc>
          <w:tcPr>
            <w:tcW w:w="1260" w:type="dxa"/>
          </w:tcPr>
          <w:p w14:paraId="56E4CF50" w14:textId="77777777" w:rsidR="00B84ACA" w:rsidRPr="00B84ACA" w:rsidRDefault="00B84ACA" w:rsidP="00B84ACA">
            <w:pPr>
              <w:spacing w:after="120"/>
              <w:rPr>
                <w:rFonts w:cstheme="minorHAnsi"/>
                <w:szCs w:val="22"/>
              </w:rPr>
            </w:pPr>
            <w:r w:rsidRPr="00B84ACA">
              <w:rPr>
                <w:rFonts w:cstheme="minorHAnsi"/>
                <w:szCs w:val="22"/>
              </w:rPr>
              <w:t>SSP</w:t>
            </w:r>
          </w:p>
        </w:tc>
        <w:tc>
          <w:tcPr>
            <w:tcW w:w="4860" w:type="dxa"/>
          </w:tcPr>
          <w:p w14:paraId="22F22387"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Significantly Sized Projects</w:t>
            </w:r>
          </w:p>
        </w:tc>
      </w:tr>
      <w:tr w:rsidR="00B84ACA" w:rsidRPr="00B84ACA" w14:paraId="3D2A0D7C" w14:textId="77777777" w:rsidTr="00857FC5">
        <w:tc>
          <w:tcPr>
            <w:tcW w:w="1260" w:type="dxa"/>
          </w:tcPr>
          <w:p w14:paraId="2F9854DA" w14:textId="77777777" w:rsidR="00B84ACA" w:rsidRPr="00B84ACA" w:rsidRDefault="00B84ACA" w:rsidP="00B84ACA">
            <w:pPr>
              <w:spacing w:after="120"/>
              <w:rPr>
                <w:rFonts w:cstheme="minorHAnsi"/>
                <w:szCs w:val="22"/>
              </w:rPr>
            </w:pPr>
            <w:r w:rsidRPr="00B84ACA">
              <w:rPr>
                <w:rFonts w:cstheme="minorHAnsi"/>
                <w:szCs w:val="22"/>
              </w:rPr>
              <w:t>TAR</w:t>
            </w:r>
          </w:p>
        </w:tc>
        <w:tc>
          <w:tcPr>
            <w:tcW w:w="4860" w:type="dxa"/>
          </w:tcPr>
          <w:p w14:paraId="01FC0A76"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Traffic Impact Assessment</w:t>
            </w:r>
          </w:p>
        </w:tc>
      </w:tr>
      <w:tr w:rsidR="00B84ACA" w:rsidRPr="00B84ACA" w14:paraId="25BCC25B" w14:textId="77777777" w:rsidTr="00857FC5">
        <w:tc>
          <w:tcPr>
            <w:tcW w:w="1260" w:type="dxa"/>
          </w:tcPr>
          <w:p w14:paraId="115425DE" w14:textId="77777777" w:rsidR="00B84ACA" w:rsidRPr="00B84ACA" w:rsidRDefault="00B84ACA" w:rsidP="00B84ACA">
            <w:pPr>
              <w:spacing w:after="120"/>
              <w:rPr>
                <w:rFonts w:cstheme="minorHAnsi"/>
                <w:szCs w:val="22"/>
              </w:rPr>
            </w:pPr>
            <w:r w:rsidRPr="00B84ACA">
              <w:rPr>
                <w:rFonts w:cstheme="minorHAnsi"/>
                <w:szCs w:val="22"/>
              </w:rPr>
              <w:t>TCD</w:t>
            </w:r>
          </w:p>
        </w:tc>
        <w:tc>
          <w:tcPr>
            <w:tcW w:w="4860" w:type="dxa"/>
          </w:tcPr>
          <w:p w14:paraId="643D7BA1" w14:textId="77777777" w:rsidR="00B84ACA" w:rsidRPr="00B84ACA" w:rsidRDefault="00B84ACA" w:rsidP="00B84ACA">
            <w:pPr>
              <w:spacing w:after="120"/>
              <w:rPr>
                <w:rFonts w:cstheme="minorHAnsi"/>
                <w:szCs w:val="22"/>
              </w:rPr>
            </w:pPr>
            <w:r w:rsidRPr="00B84ACA">
              <w:rPr>
                <w:rFonts w:cstheme="minorHAnsi"/>
                <w:szCs w:val="22"/>
              </w:rPr>
              <w:t>Traffic Control Device</w:t>
            </w:r>
          </w:p>
        </w:tc>
      </w:tr>
      <w:tr w:rsidR="00B84ACA" w:rsidRPr="00B84ACA" w14:paraId="44F2CDF7" w14:textId="77777777" w:rsidTr="00857FC5">
        <w:tc>
          <w:tcPr>
            <w:tcW w:w="1260" w:type="dxa"/>
          </w:tcPr>
          <w:p w14:paraId="5578E1FE" w14:textId="77777777" w:rsidR="00B84ACA" w:rsidRPr="00B84ACA" w:rsidRDefault="00B84ACA" w:rsidP="00B84ACA">
            <w:pPr>
              <w:spacing w:after="120"/>
              <w:rPr>
                <w:rFonts w:cstheme="minorHAnsi"/>
                <w:szCs w:val="22"/>
              </w:rPr>
            </w:pPr>
            <w:r w:rsidRPr="00B84ACA">
              <w:rPr>
                <w:rFonts w:cstheme="minorHAnsi"/>
                <w:szCs w:val="22"/>
              </w:rPr>
              <w:t>TDM</w:t>
            </w:r>
          </w:p>
        </w:tc>
        <w:tc>
          <w:tcPr>
            <w:tcW w:w="4860" w:type="dxa"/>
          </w:tcPr>
          <w:p w14:paraId="1982AB50" w14:textId="77777777" w:rsidR="00B84ACA" w:rsidRPr="00B84ACA" w:rsidRDefault="00B84ACA" w:rsidP="00B84ACA">
            <w:pPr>
              <w:spacing w:after="120"/>
              <w:rPr>
                <w:rFonts w:cstheme="minorHAnsi"/>
                <w:szCs w:val="22"/>
              </w:rPr>
            </w:pPr>
            <w:r w:rsidRPr="00B84ACA">
              <w:rPr>
                <w:rFonts w:cstheme="minorHAnsi"/>
                <w:szCs w:val="22"/>
              </w:rPr>
              <w:t>Travel Demand Management</w:t>
            </w:r>
          </w:p>
        </w:tc>
      </w:tr>
      <w:tr w:rsidR="00B84ACA" w:rsidRPr="00B84ACA" w14:paraId="228A850A" w14:textId="77777777" w:rsidTr="00857FC5">
        <w:tc>
          <w:tcPr>
            <w:tcW w:w="1260" w:type="dxa"/>
          </w:tcPr>
          <w:p w14:paraId="31D45586" w14:textId="77777777" w:rsidR="00B84ACA" w:rsidRPr="00B84ACA" w:rsidRDefault="00B84ACA" w:rsidP="00B84ACA">
            <w:pPr>
              <w:spacing w:after="120"/>
              <w:rPr>
                <w:rFonts w:cstheme="minorHAnsi"/>
                <w:szCs w:val="22"/>
              </w:rPr>
            </w:pPr>
            <w:r w:rsidRPr="00B84ACA">
              <w:rPr>
                <w:rFonts w:cstheme="minorHAnsi"/>
                <w:szCs w:val="22"/>
              </w:rPr>
              <w:t>TEF</w:t>
            </w:r>
          </w:p>
        </w:tc>
        <w:tc>
          <w:tcPr>
            <w:tcW w:w="4860" w:type="dxa"/>
          </w:tcPr>
          <w:p w14:paraId="39E1B286" w14:textId="77777777" w:rsidR="00B84ACA" w:rsidRPr="00B84ACA" w:rsidRDefault="00B84ACA" w:rsidP="00B84ACA">
            <w:pPr>
              <w:spacing w:after="120"/>
              <w:rPr>
                <w:rFonts w:eastAsia="Times New Roman" w:cstheme="minorHAnsi"/>
                <w:szCs w:val="22"/>
              </w:rPr>
            </w:pPr>
            <w:r w:rsidRPr="00B84ACA">
              <w:rPr>
                <w:rFonts w:eastAsia="Times New Roman" w:cstheme="minorHAnsi"/>
                <w:color w:val="000000"/>
                <w:szCs w:val="22"/>
              </w:rPr>
              <w:t>Traffic Effect Form</w:t>
            </w:r>
          </w:p>
        </w:tc>
      </w:tr>
      <w:tr w:rsidR="00B84ACA" w:rsidRPr="00B84ACA" w14:paraId="6227A97A" w14:textId="77777777" w:rsidTr="00857FC5">
        <w:tc>
          <w:tcPr>
            <w:tcW w:w="1260" w:type="dxa"/>
          </w:tcPr>
          <w:p w14:paraId="371E999D" w14:textId="77777777" w:rsidR="00B84ACA" w:rsidRPr="00B84ACA" w:rsidRDefault="00B84ACA" w:rsidP="00B84ACA">
            <w:pPr>
              <w:spacing w:after="120"/>
              <w:rPr>
                <w:rFonts w:cstheme="minorHAnsi"/>
                <w:szCs w:val="22"/>
              </w:rPr>
            </w:pPr>
            <w:r w:rsidRPr="00B84ACA">
              <w:rPr>
                <w:rFonts w:cstheme="minorHAnsi"/>
                <w:szCs w:val="22"/>
              </w:rPr>
              <w:t>TIA</w:t>
            </w:r>
          </w:p>
        </w:tc>
        <w:tc>
          <w:tcPr>
            <w:tcW w:w="4860" w:type="dxa"/>
          </w:tcPr>
          <w:p w14:paraId="2BF7F2BB" w14:textId="77777777" w:rsidR="00B84ACA" w:rsidRPr="00B84ACA" w:rsidRDefault="00B84ACA" w:rsidP="00B84ACA">
            <w:pPr>
              <w:spacing w:after="120"/>
              <w:rPr>
                <w:rFonts w:cstheme="minorHAnsi"/>
                <w:szCs w:val="22"/>
              </w:rPr>
            </w:pPr>
            <w:r w:rsidRPr="00B84ACA">
              <w:rPr>
                <w:rFonts w:cstheme="minorHAnsi"/>
                <w:szCs w:val="22"/>
              </w:rPr>
              <w:t>Traffic Impact Assessment</w:t>
            </w:r>
          </w:p>
        </w:tc>
      </w:tr>
      <w:tr w:rsidR="00B84ACA" w:rsidRPr="00B84ACA" w14:paraId="5F4DD513" w14:textId="77777777" w:rsidTr="00857FC5">
        <w:tc>
          <w:tcPr>
            <w:tcW w:w="1260" w:type="dxa"/>
          </w:tcPr>
          <w:p w14:paraId="269D9A58" w14:textId="77777777" w:rsidR="00B84ACA" w:rsidRPr="00B84ACA" w:rsidRDefault="00B84ACA" w:rsidP="00B84ACA">
            <w:pPr>
              <w:spacing w:after="120"/>
              <w:rPr>
                <w:rFonts w:cstheme="minorHAnsi"/>
                <w:szCs w:val="22"/>
              </w:rPr>
            </w:pPr>
            <w:r w:rsidRPr="00B84ACA">
              <w:rPr>
                <w:rFonts w:cstheme="minorHAnsi"/>
                <w:szCs w:val="22"/>
              </w:rPr>
              <w:t>v/c</w:t>
            </w:r>
          </w:p>
        </w:tc>
        <w:tc>
          <w:tcPr>
            <w:tcW w:w="4860" w:type="dxa"/>
          </w:tcPr>
          <w:p w14:paraId="0736E076" w14:textId="77777777" w:rsidR="00B84ACA" w:rsidRPr="00B84ACA" w:rsidRDefault="00B84ACA" w:rsidP="00B84ACA">
            <w:pPr>
              <w:spacing w:after="120"/>
              <w:rPr>
                <w:rFonts w:cstheme="minorHAnsi"/>
                <w:szCs w:val="22"/>
              </w:rPr>
            </w:pPr>
            <w:r w:rsidRPr="00B84ACA">
              <w:rPr>
                <w:rFonts w:cstheme="minorHAnsi"/>
                <w:szCs w:val="22"/>
              </w:rPr>
              <w:t>Volume / Capacity Ratio</w:t>
            </w:r>
          </w:p>
        </w:tc>
      </w:tr>
    </w:tbl>
    <w:p w14:paraId="47F41B4F" w14:textId="77777777" w:rsidR="00715DA2" w:rsidRDefault="00715DA2"/>
    <w:p w14:paraId="7AC884A1" w14:textId="77777777" w:rsidR="00E04C03" w:rsidRDefault="00E04C03"/>
    <w:p w14:paraId="79951A02" w14:textId="77777777" w:rsidR="00C6643E" w:rsidRDefault="00C6643E">
      <w:pPr>
        <w:sectPr w:rsidR="00C6643E" w:rsidSect="004D2132">
          <w:headerReference w:type="default" r:id="rId19"/>
          <w:footerReference w:type="default" r:id="rId20"/>
          <w:pgSz w:w="11909" w:h="16834" w:code="9"/>
          <w:pgMar w:top="1440" w:right="1440" w:bottom="1152" w:left="1440" w:header="720" w:footer="720" w:gutter="0"/>
          <w:pgNumType w:fmt="lowerRoman" w:start="1"/>
          <w:cols w:space="720"/>
          <w:docGrid w:linePitch="360"/>
        </w:sectPr>
      </w:pPr>
    </w:p>
    <w:p w14:paraId="6813B2F0" w14:textId="77777777" w:rsidR="00E92330" w:rsidRPr="0040352E" w:rsidRDefault="00D6510D" w:rsidP="00C74569">
      <w:pPr>
        <w:spacing w:after="0"/>
        <w:rPr>
          <w:rFonts w:ascii="Arial" w:hAnsi="Arial" w:cs="Arial"/>
          <w:b/>
          <w:sz w:val="24"/>
          <w:szCs w:val="24"/>
        </w:rPr>
      </w:pPr>
      <w:r w:rsidRPr="0040352E">
        <w:rPr>
          <w:rFonts w:ascii="Arial" w:hAnsi="Arial" w:cs="Arial"/>
          <w:b/>
          <w:sz w:val="24"/>
          <w:szCs w:val="24"/>
        </w:rPr>
        <w:lastRenderedPageBreak/>
        <w:t>CHAPTER ONE</w:t>
      </w:r>
    </w:p>
    <w:p w14:paraId="56C496E6" w14:textId="77777777" w:rsidR="00E92330" w:rsidRPr="00595CE1" w:rsidRDefault="00A20D03" w:rsidP="00C74569">
      <w:pPr>
        <w:pStyle w:val="Heading1"/>
        <w:numPr>
          <w:ilvl w:val="0"/>
          <w:numId w:val="0"/>
        </w:numPr>
        <w:spacing w:after="240"/>
        <w:jc w:val="both"/>
        <w:rPr>
          <w:rFonts w:ascii="Arial" w:hAnsi="Arial" w:cs="Arial"/>
          <w:sz w:val="28"/>
          <w:szCs w:val="28"/>
        </w:rPr>
      </w:pPr>
      <w:bookmarkStart w:id="0" w:name="_Toc500855854"/>
      <w:r>
        <w:rPr>
          <w:rFonts w:ascii="Arial" w:hAnsi="Arial" w:cs="Arial"/>
          <w:sz w:val="28"/>
          <w:szCs w:val="28"/>
        </w:rPr>
        <w:t xml:space="preserve">1. </w:t>
      </w:r>
      <w:r w:rsidR="00A05F9A" w:rsidRPr="00595CE1">
        <w:rPr>
          <w:rFonts w:ascii="Arial" w:hAnsi="Arial" w:cs="Arial"/>
          <w:sz w:val="28"/>
          <w:szCs w:val="28"/>
        </w:rPr>
        <w:t>INTRODUCTION</w:t>
      </w:r>
      <w:bookmarkEnd w:id="0"/>
    </w:p>
    <w:p w14:paraId="4EDDDD1B" w14:textId="77777777" w:rsidR="00E92330" w:rsidRPr="00595CE1" w:rsidRDefault="00E92330" w:rsidP="00947F2D">
      <w:pPr>
        <w:pStyle w:val="Heading2"/>
        <w:numPr>
          <w:ilvl w:val="0"/>
          <w:numId w:val="14"/>
        </w:numPr>
        <w:spacing w:after="60"/>
        <w:ind w:left="360"/>
        <w:rPr>
          <w:rFonts w:ascii="Arial" w:hAnsi="Arial" w:cs="Arial"/>
          <w:sz w:val="24"/>
          <w:szCs w:val="24"/>
        </w:rPr>
      </w:pPr>
      <w:bookmarkStart w:id="1" w:name="_Toc500855855"/>
      <w:r w:rsidRPr="00595CE1">
        <w:rPr>
          <w:rFonts w:ascii="Arial" w:hAnsi="Arial" w:cs="Arial"/>
          <w:sz w:val="24"/>
          <w:szCs w:val="24"/>
        </w:rPr>
        <w:t>Background</w:t>
      </w:r>
      <w:bookmarkEnd w:id="1"/>
    </w:p>
    <w:p w14:paraId="30782FB3" w14:textId="77777777" w:rsidR="00E92330" w:rsidRPr="00A2037B" w:rsidRDefault="00E92330" w:rsidP="00763DD3">
      <w:pPr>
        <w:autoSpaceDE w:val="0"/>
        <w:autoSpaceDN w:val="0"/>
        <w:adjustRightInd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One of the fundamental aspects of transportation planning is the interdependency of land use and transportation. The pattern of land use is affected by the level of accessibility provided by the existing transportation system. Any new development leads to the production or attraction of trips and thus creates new travel demands. Hence there is a need for improvement of the existing transportation facilities either in the form of new infrastructure or in the form of improved operational conditions. Such improvements, in turn, make the land more accessible to the existing activity centers and the attractiveness of the land increases. This spurs new development, and the cycle starts again. This process continues until some kind of equilibrium is attained.</w:t>
      </w:r>
    </w:p>
    <w:p w14:paraId="0DCAA62B" w14:textId="77777777" w:rsidR="00E92330" w:rsidRPr="00A2037B" w:rsidRDefault="00E92330" w:rsidP="00763DD3">
      <w:pPr>
        <w:autoSpaceDE w:val="0"/>
        <w:autoSpaceDN w:val="0"/>
        <w:adjustRightInd w:val="0"/>
        <w:spacing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assessment of transport effects is a key part of good land use and transport planning. Currently, a wide variety of different methods and guidelines are used in preparing these assessments. Dhaka Transport Coordination Authority and RAJUK have a role in ensuring that a high degree of integration between land use and transport planning takes place. Effective land use and transport integration require land use provisions which facilitate the development of long-term transport solutions, while also providing for land uses that support sustainable management within the Dhaka region.</w:t>
      </w:r>
    </w:p>
    <w:p w14:paraId="325585AE" w14:textId="77777777" w:rsidR="00E92330" w:rsidRPr="00A2037B" w:rsidRDefault="00E92330" w:rsidP="00763DD3">
      <w:pPr>
        <w:autoSpaceDE w:val="0"/>
        <w:autoSpaceDN w:val="0"/>
        <w:adjustRightInd w:val="0"/>
        <w:spacing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Appropriate land use provisions within the district plans/ structure plans, can help deliver sustainable transport outcomes. Inappropriate land use provisions are more likely to hinder or prevent positive outcomes for both transport and land use from being realized. The relationship between land use and transport planning is fundamental to the success of the Dhaka region. The development of the Traffic </w:t>
      </w:r>
      <w:r w:rsidRPr="009934B4">
        <w:rPr>
          <w:rFonts w:ascii="Arial" w:eastAsia="SimSun" w:hAnsi="Arial" w:cs="Arial"/>
          <w:kern w:val="2"/>
          <w:sz w:val="24"/>
          <w:lang w:eastAsia="zh-CN"/>
        </w:rPr>
        <w:t xml:space="preserve">Impact Assessment </w:t>
      </w:r>
      <w:r w:rsidR="009934B4" w:rsidRPr="009934B4">
        <w:rPr>
          <w:rFonts w:ascii="Arial" w:eastAsia="SimSun" w:hAnsi="Arial" w:cs="Arial"/>
          <w:kern w:val="2"/>
          <w:sz w:val="24"/>
          <w:lang w:eastAsia="zh-CN"/>
        </w:rPr>
        <w:t xml:space="preserve">(TIA) </w:t>
      </w:r>
      <w:r w:rsidRPr="009934B4">
        <w:rPr>
          <w:rFonts w:ascii="Arial" w:eastAsia="SimSun" w:hAnsi="Arial" w:cs="Arial"/>
          <w:kern w:val="2"/>
          <w:sz w:val="24"/>
          <w:lang w:eastAsia="zh-CN"/>
        </w:rPr>
        <w:t xml:space="preserve">Guidelines is a direct result of the requirement to integrate </w:t>
      </w:r>
      <w:r w:rsidR="009934B4" w:rsidRPr="009934B4">
        <w:rPr>
          <w:rFonts w:ascii="Arial" w:eastAsia="SimSun" w:hAnsi="Arial" w:cs="Arial"/>
          <w:kern w:val="2"/>
          <w:sz w:val="24"/>
          <w:lang w:eastAsia="zh-CN"/>
        </w:rPr>
        <w:t>Land Transport and Land use provisions in the Regional Policy Statement and District Plans.</w:t>
      </w:r>
    </w:p>
    <w:p w14:paraId="15F637AF" w14:textId="77777777" w:rsidR="00E92330" w:rsidRPr="00A2037B" w:rsidRDefault="00E92330" w:rsidP="00763DD3">
      <w:pPr>
        <w:autoSpaceDE w:val="0"/>
        <w:autoSpaceDN w:val="0"/>
        <w:adjustRightInd w:val="0"/>
        <w:spacing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It is important to understand that traditional traffic impact assessments seek to mitigate effects, whereas an Integrated Transport Assessment (ITA) can consider the potential to avoid adverse effects. Hence it may be worthwhile to prepare guidelines for integrated transport assessments (ITA) rather than the traditional TIA keeping in view with the reference to national, regional and local polic</w:t>
      </w:r>
      <w:r w:rsidR="000B2178">
        <w:rPr>
          <w:rFonts w:ascii="Arial" w:eastAsia="SimSun" w:hAnsi="Arial" w:cs="Arial"/>
          <w:kern w:val="2"/>
          <w:sz w:val="24"/>
          <w:lang w:eastAsia="zh-CN"/>
        </w:rPr>
        <w:t xml:space="preserve">y objectives within </w:t>
      </w:r>
      <w:r w:rsidR="009934B4">
        <w:rPr>
          <w:rFonts w:ascii="Arial" w:eastAsia="SimSun" w:hAnsi="Arial" w:cs="Arial"/>
          <w:kern w:val="2"/>
          <w:sz w:val="24"/>
          <w:lang w:eastAsia="zh-CN"/>
        </w:rPr>
        <w:t>Dhaka City.</w:t>
      </w:r>
    </w:p>
    <w:p w14:paraId="21C2F564" w14:textId="77777777" w:rsidR="00E92330" w:rsidRPr="003215D6" w:rsidRDefault="00E92330" w:rsidP="00947F2D">
      <w:pPr>
        <w:pStyle w:val="Heading2"/>
        <w:numPr>
          <w:ilvl w:val="0"/>
          <w:numId w:val="14"/>
        </w:numPr>
        <w:spacing w:after="60"/>
        <w:ind w:left="360"/>
        <w:rPr>
          <w:rFonts w:ascii="Arial" w:hAnsi="Arial" w:cs="Arial"/>
          <w:sz w:val="24"/>
          <w:szCs w:val="24"/>
        </w:rPr>
      </w:pPr>
      <w:bookmarkStart w:id="2" w:name="_Toc500855856"/>
      <w:r w:rsidRPr="003215D6">
        <w:rPr>
          <w:rFonts w:ascii="Arial" w:hAnsi="Arial" w:cs="Arial"/>
          <w:sz w:val="24"/>
          <w:szCs w:val="24"/>
        </w:rPr>
        <w:lastRenderedPageBreak/>
        <w:t>Terminology</w:t>
      </w:r>
      <w:bookmarkEnd w:id="2"/>
    </w:p>
    <w:p w14:paraId="4F4CB560" w14:textId="77777777" w:rsidR="00E92330" w:rsidRPr="00A2037B" w:rsidRDefault="00E92330" w:rsidP="00763DD3">
      <w:pPr>
        <w:autoSpaceDE w:val="0"/>
        <w:autoSpaceDN w:val="0"/>
        <w:adjustRightInd w:val="0"/>
        <w:spacing w:before="120" w:after="120" w:line="312" w:lineRule="auto"/>
        <w:jc w:val="both"/>
        <w:rPr>
          <w:rFonts w:ascii="Arial" w:eastAsia="SimSun" w:hAnsi="Arial" w:cs="Arial"/>
          <w:kern w:val="2"/>
          <w:sz w:val="24"/>
          <w:lang w:eastAsia="zh-CN"/>
        </w:rPr>
      </w:pPr>
      <w:r w:rsidRPr="0040352E">
        <w:rPr>
          <w:rFonts w:ascii="Arial" w:eastAsia="SimSun" w:hAnsi="Arial" w:cs="Arial"/>
          <w:kern w:val="2"/>
          <w:sz w:val="24"/>
          <w:lang w:eastAsia="zh-CN"/>
        </w:rPr>
        <w:t>T</w:t>
      </w:r>
      <w:r w:rsidRPr="00A2037B">
        <w:rPr>
          <w:rFonts w:ascii="Arial" w:eastAsia="SimSun" w:hAnsi="Arial" w:cs="Arial"/>
          <w:kern w:val="2"/>
          <w:sz w:val="24"/>
          <w:lang w:eastAsia="zh-CN"/>
        </w:rPr>
        <w:t>here is a wide variety of names for the assessment of transport impacts arising from a development proposal. For the purposes of this report, it has been assumed that the following titles are interchangeable:</w:t>
      </w:r>
    </w:p>
    <w:p w14:paraId="4CD6F89E" w14:textId="77777777" w:rsidR="009934B4" w:rsidRPr="009934B4" w:rsidRDefault="009934B4" w:rsidP="00947F2D">
      <w:pPr>
        <w:pStyle w:val="ListParagraph"/>
        <w:numPr>
          <w:ilvl w:val="0"/>
          <w:numId w:val="22"/>
        </w:numPr>
        <w:autoSpaceDE w:val="0"/>
        <w:autoSpaceDN w:val="0"/>
        <w:adjustRightInd w:val="0"/>
        <w:spacing w:after="0"/>
        <w:jc w:val="both"/>
        <w:rPr>
          <w:rFonts w:ascii="Arial" w:eastAsia="SimSun" w:hAnsi="Arial" w:cs="Arial"/>
          <w:kern w:val="2"/>
          <w:sz w:val="24"/>
          <w:lang w:eastAsia="zh-CN"/>
        </w:rPr>
      </w:pPr>
      <w:r w:rsidRPr="009934B4">
        <w:rPr>
          <w:rFonts w:ascii="Arial" w:eastAsia="SimSun" w:hAnsi="Arial" w:cs="Arial"/>
          <w:kern w:val="2"/>
          <w:sz w:val="24"/>
          <w:lang w:eastAsia="zh-CN"/>
        </w:rPr>
        <w:t>Transport assessment.</w:t>
      </w:r>
    </w:p>
    <w:p w14:paraId="6E0CAFF2" w14:textId="77777777" w:rsidR="009934B4" w:rsidRPr="009934B4" w:rsidRDefault="009934B4" w:rsidP="00947F2D">
      <w:pPr>
        <w:pStyle w:val="ListParagraph"/>
        <w:numPr>
          <w:ilvl w:val="0"/>
          <w:numId w:val="22"/>
        </w:numPr>
        <w:autoSpaceDE w:val="0"/>
        <w:autoSpaceDN w:val="0"/>
        <w:adjustRightInd w:val="0"/>
        <w:spacing w:after="0"/>
        <w:jc w:val="both"/>
        <w:rPr>
          <w:rFonts w:ascii="Arial" w:eastAsia="SimSun" w:hAnsi="Arial" w:cs="Arial"/>
          <w:kern w:val="2"/>
          <w:sz w:val="24"/>
          <w:lang w:eastAsia="zh-CN"/>
        </w:rPr>
      </w:pPr>
      <w:r w:rsidRPr="009934B4">
        <w:rPr>
          <w:rFonts w:ascii="Arial" w:eastAsia="SimSun" w:hAnsi="Arial" w:cs="Arial"/>
          <w:kern w:val="2"/>
          <w:sz w:val="24"/>
          <w:lang w:eastAsia="zh-CN"/>
        </w:rPr>
        <w:t>Transport impact assessment.</w:t>
      </w:r>
    </w:p>
    <w:p w14:paraId="77C6BBFD" w14:textId="77777777" w:rsidR="009934B4" w:rsidRPr="009934B4" w:rsidRDefault="009934B4" w:rsidP="00947F2D">
      <w:pPr>
        <w:pStyle w:val="ListParagraph"/>
        <w:numPr>
          <w:ilvl w:val="0"/>
          <w:numId w:val="22"/>
        </w:numPr>
        <w:autoSpaceDE w:val="0"/>
        <w:autoSpaceDN w:val="0"/>
        <w:adjustRightInd w:val="0"/>
        <w:spacing w:after="0"/>
        <w:jc w:val="both"/>
        <w:rPr>
          <w:rFonts w:ascii="Arial" w:eastAsia="SimSun" w:hAnsi="Arial" w:cs="Arial"/>
          <w:kern w:val="2"/>
          <w:sz w:val="24"/>
          <w:lang w:eastAsia="zh-CN"/>
        </w:rPr>
      </w:pPr>
      <w:r w:rsidRPr="009934B4">
        <w:rPr>
          <w:rFonts w:ascii="Arial" w:eastAsia="SimSun" w:hAnsi="Arial" w:cs="Arial"/>
          <w:kern w:val="2"/>
          <w:sz w:val="24"/>
          <w:lang w:eastAsia="zh-CN"/>
        </w:rPr>
        <w:t>Transportation assessment.</w:t>
      </w:r>
    </w:p>
    <w:p w14:paraId="1E26DA77" w14:textId="77777777" w:rsidR="009934B4" w:rsidRPr="009934B4" w:rsidRDefault="009934B4" w:rsidP="00947F2D">
      <w:pPr>
        <w:pStyle w:val="ListParagraph"/>
        <w:numPr>
          <w:ilvl w:val="0"/>
          <w:numId w:val="22"/>
        </w:numPr>
        <w:autoSpaceDE w:val="0"/>
        <w:autoSpaceDN w:val="0"/>
        <w:adjustRightInd w:val="0"/>
        <w:spacing w:after="0"/>
        <w:jc w:val="both"/>
        <w:rPr>
          <w:rFonts w:ascii="Arial" w:eastAsia="SimSun" w:hAnsi="Arial" w:cs="Arial"/>
          <w:kern w:val="2"/>
          <w:sz w:val="24"/>
          <w:lang w:eastAsia="zh-CN"/>
        </w:rPr>
      </w:pPr>
      <w:r w:rsidRPr="009934B4">
        <w:rPr>
          <w:rFonts w:ascii="Arial" w:eastAsia="SimSun" w:hAnsi="Arial" w:cs="Arial"/>
          <w:kern w:val="2"/>
          <w:sz w:val="24"/>
          <w:lang w:eastAsia="zh-CN"/>
        </w:rPr>
        <w:t>Traffic impact assessment.</w:t>
      </w:r>
    </w:p>
    <w:p w14:paraId="5397BCF4" w14:textId="77777777" w:rsidR="009934B4" w:rsidRPr="009934B4" w:rsidRDefault="009934B4" w:rsidP="00947F2D">
      <w:pPr>
        <w:pStyle w:val="ListParagraph"/>
        <w:numPr>
          <w:ilvl w:val="0"/>
          <w:numId w:val="22"/>
        </w:numPr>
        <w:autoSpaceDE w:val="0"/>
        <w:autoSpaceDN w:val="0"/>
        <w:adjustRightInd w:val="0"/>
        <w:spacing w:after="0"/>
        <w:jc w:val="both"/>
        <w:rPr>
          <w:rFonts w:ascii="Arial" w:eastAsia="SimSun" w:hAnsi="Arial" w:cs="Arial"/>
          <w:kern w:val="2"/>
          <w:sz w:val="24"/>
          <w:lang w:eastAsia="zh-CN"/>
        </w:rPr>
      </w:pPr>
      <w:r w:rsidRPr="009934B4">
        <w:rPr>
          <w:rFonts w:ascii="Arial" w:eastAsia="SimSun" w:hAnsi="Arial" w:cs="Arial"/>
          <w:kern w:val="2"/>
          <w:sz w:val="24"/>
          <w:lang w:eastAsia="zh-CN"/>
        </w:rPr>
        <w:t>Traffic impact study.</w:t>
      </w:r>
    </w:p>
    <w:p w14:paraId="7F38BF8B" w14:textId="77777777" w:rsidR="009934B4" w:rsidRPr="009934B4" w:rsidRDefault="009934B4" w:rsidP="00947F2D">
      <w:pPr>
        <w:pStyle w:val="ListParagraph"/>
        <w:numPr>
          <w:ilvl w:val="0"/>
          <w:numId w:val="22"/>
        </w:numPr>
        <w:autoSpaceDE w:val="0"/>
        <w:autoSpaceDN w:val="0"/>
        <w:adjustRightInd w:val="0"/>
        <w:spacing w:after="0"/>
        <w:jc w:val="both"/>
        <w:rPr>
          <w:rFonts w:ascii="Arial" w:eastAsia="SimSun" w:hAnsi="Arial" w:cs="Arial"/>
          <w:kern w:val="2"/>
          <w:sz w:val="24"/>
          <w:lang w:eastAsia="zh-CN"/>
        </w:rPr>
      </w:pPr>
      <w:r w:rsidRPr="009934B4">
        <w:rPr>
          <w:rFonts w:ascii="Arial" w:eastAsia="SimSun" w:hAnsi="Arial" w:cs="Arial"/>
          <w:kern w:val="2"/>
          <w:sz w:val="24"/>
          <w:lang w:eastAsia="zh-CN"/>
        </w:rPr>
        <w:t>Traffic report.</w:t>
      </w:r>
    </w:p>
    <w:p w14:paraId="3F192EB5" w14:textId="77777777" w:rsidR="00E92330" w:rsidRPr="00A2037B" w:rsidRDefault="00E92330" w:rsidP="00763DD3">
      <w:pPr>
        <w:autoSpaceDE w:val="0"/>
        <w:autoSpaceDN w:val="0"/>
        <w:adjustRightInd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While many of these titles refer only to traffic, it is often clear from the corresponding guidelines that consideration of all relevant modes of travel is included. For the purposes of this report, the generic term </w:t>
      </w:r>
      <w:r w:rsidR="009934B4" w:rsidRPr="00A2037B">
        <w:rPr>
          <w:rFonts w:ascii="Arial" w:eastAsia="SimSun" w:hAnsi="Arial" w:cs="Arial"/>
          <w:kern w:val="2"/>
          <w:sz w:val="24"/>
          <w:lang w:eastAsia="zh-CN"/>
        </w:rPr>
        <w:t>Traffic Impact Assessment</w:t>
      </w:r>
      <w:r w:rsidRPr="00A2037B">
        <w:rPr>
          <w:rFonts w:ascii="Arial" w:eastAsia="SimSun" w:hAnsi="Arial" w:cs="Arial"/>
          <w:kern w:val="2"/>
          <w:sz w:val="24"/>
          <w:lang w:eastAsia="zh-CN"/>
        </w:rPr>
        <w:t>, or the abbreviation TIA, has been used.</w:t>
      </w:r>
    </w:p>
    <w:p w14:paraId="4421AF4B" w14:textId="77777777" w:rsidR="00E92330" w:rsidRPr="003215D6" w:rsidRDefault="00E92330" w:rsidP="00947F2D">
      <w:pPr>
        <w:pStyle w:val="Heading2"/>
        <w:numPr>
          <w:ilvl w:val="0"/>
          <w:numId w:val="14"/>
        </w:numPr>
        <w:spacing w:after="60"/>
        <w:ind w:left="360"/>
        <w:rPr>
          <w:rFonts w:ascii="Arial" w:hAnsi="Arial" w:cs="Arial"/>
          <w:sz w:val="24"/>
          <w:szCs w:val="24"/>
        </w:rPr>
      </w:pPr>
      <w:bookmarkStart w:id="3" w:name="_Toc500855857"/>
      <w:r w:rsidRPr="003215D6">
        <w:rPr>
          <w:rFonts w:ascii="Arial" w:hAnsi="Arial" w:cs="Arial"/>
          <w:sz w:val="24"/>
          <w:szCs w:val="24"/>
        </w:rPr>
        <w:t>Policy Context</w:t>
      </w:r>
      <w:bookmarkEnd w:id="3"/>
    </w:p>
    <w:p w14:paraId="5B4EAC68" w14:textId="77777777" w:rsidR="00E92330" w:rsidRPr="00A2037B" w:rsidRDefault="00E92330" w:rsidP="00763DD3">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Rising Air pollution is becoming a menace in Dhaka and other cities of Bangladesh. Nearly 4,00,000 vehicles ply on Dhaka city roads everyday of which about 3,00,000 are motorized vehicles that contribute the most to deteriorating Dhaka’s air quality. Increasing traffic is deteriorating environment &amp; air pollution conditions and has prompted the government to find sustainable long term </w:t>
      </w:r>
      <w:r w:rsidR="00754E72">
        <w:rPr>
          <w:rFonts w:ascii="Arial" w:eastAsia="SimSun" w:hAnsi="Arial" w:cs="Arial"/>
          <w:kern w:val="2"/>
          <w:sz w:val="24"/>
          <w:lang w:eastAsia="zh-CN"/>
        </w:rPr>
        <w:t>solutions.</w:t>
      </w:r>
    </w:p>
    <w:p w14:paraId="7438FBA7" w14:textId="77777777" w:rsidR="00EF76AA" w:rsidRPr="00BE5D21" w:rsidRDefault="00E92330" w:rsidP="00763DD3">
      <w:pPr>
        <w:widowControl w:val="0"/>
        <w:spacing w:before="120" w:after="120" w:line="312" w:lineRule="auto"/>
        <w:jc w:val="both"/>
        <w:rPr>
          <w:sz w:val="32"/>
        </w:rPr>
      </w:pPr>
      <w:r w:rsidRPr="00A2037B">
        <w:rPr>
          <w:rFonts w:ascii="Arial" w:eastAsia="SimSun" w:hAnsi="Arial" w:cs="Arial"/>
          <w:kern w:val="2"/>
          <w:sz w:val="24"/>
          <w:lang w:eastAsia="zh-CN"/>
        </w:rPr>
        <w:t xml:space="preserve">As part of the government’s action, improved enforcement to control the pollution due to traffic has become imperative. The 1995 Environment Conservation Act (ECA) and the 1997 Environment Conservation Rules (ECR) are the </w:t>
      </w:r>
      <w:r w:rsidRPr="00A2037B">
        <w:rPr>
          <w:rFonts w:ascii="Arial" w:eastAsia="SimSun" w:hAnsi="Arial" w:cs="Arial"/>
          <w:i/>
          <w:kern w:val="2"/>
          <w:sz w:val="24"/>
          <w:lang w:eastAsia="zh-CN"/>
        </w:rPr>
        <w:t>Legislative basis</w:t>
      </w:r>
      <w:r w:rsidRPr="00A2037B">
        <w:rPr>
          <w:rFonts w:ascii="Arial" w:eastAsia="SimSun" w:hAnsi="Arial" w:cs="Arial"/>
          <w:kern w:val="2"/>
          <w:sz w:val="24"/>
          <w:lang w:eastAsia="zh-CN"/>
        </w:rPr>
        <w:t xml:space="preserve"> for the environmental assessment and to control &amp; reduce the environmental pollution under this law. Also under the </w:t>
      </w:r>
      <w:r w:rsidRPr="00EF76AA">
        <w:rPr>
          <w:rFonts w:ascii="Arial" w:eastAsia="SimSun" w:hAnsi="Arial" w:cs="Arial"/>
          <w:kern w:val="2"/>
          <w:sz w:val="24"/>
          <w:lang w:eastAsia="zh-CN"/>
        </w:rPr>
        <w:t xml:space="preserve">Section (9.7.5) of </w:t>
      </w:r>
      <w:r w:rsidR="00EF76AA" w:rsidRPr="00EF76AA">
        <w:rPr>
          <w:rFonts w:ascii="Arial" w:eastAsia="SimSun" w:hAnsi="Arial" w:cs="Arial"/>
          <w:kern w:val="2"/>
          <w:sz w:val="24"/>
          <w:lang w:eastAsia="zh-CN"/>
        </w:rPr>
        <w:t>(NLTP) adoption of a TIA for new large real estate, institutions, shopping complex &amp; places of public gathering have been mentioned.</w:t>
      </w:r>
    </w:p>
    <w:p w14:paraId="491B28C2" w14:textId="77777777" w:rsidR="00E92330" w:rsidRPr="00A2037B" w:rsidRDefault="00E92330" w:rsidP="00763DD3">
      <w:pPr>
        <w:widowControl w:val="0"/>
        <w:spacing w:before="120" w:after="120" w:line="312" w:lineRule="auto"/>
        <w:jc w:val="both"/>
        <w:rPr>
          <w:rFonts w:ascii="Arial" w:hAnsi="Arial" w:cs="Arial"/>
          <w:sz w:val="24"/>
        </w:rPr>
      </w:pPr>
      <w:r w:rsidRPr="00A2037B">
        <w:rPr>
          <w:rFonts w:ascii="Arial" w:hAnsi="Arial" w:cs="Arial"/>
          <w:sz w:val="24"/>
        </w:rPr>
        <w:t xml:space="preserve">Both the above mentioned policies derive the need for preparing </w:t>
      </w:r>
      <w:r w:rsidRPr="00A2037B">
        <w:rPr>
          <w:rFonts w:ascii="Arial" w:eastAsia="SimSun" w:hAnsi="Arial" w:cs="Arial"/>
          <w:kern w:val="2"/>
          <w:sz w:val="24"/>
          <w:lang w:eastAsia="zh-CN"/>
        </w:rPr>
        <w:t>Traffic Impact Assessment (TIA) guidelines for developing all transport projects to attain sustainable development in urban transport in Bangladesh. Hence developing TIA guidelines is the need of the hour. TIA to be made a prerequisite for all new proposed development projects by RAJUK in designated urban areas in Strategic Plan and Detailed Area Plan (DAP) where public gathering will be high enough to impact traffic movement.</w:t>
      </w:r>
    </w:p>
    <w:p w14:paraId="31F77451" w14:textId="77777777" w:rsidR="00E92330" w:rsidRPr="00A2037B" w:rsidRDefault="00E92330" w:rsidP="00763DD3">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guidelines included herein are not intended to be perception. Rather, the intention is to establish the minimum requirements for the conduct of TIA. Note that at the outset, it is required to determine, if a TIA is indeed necessary and thresholds </w:t>
      </w:r>
      <w:r w:rsidRPr="00A2037B">
        <w:rPr>
          <w:rFonts w:ascii="Arial" w:eastAsia="SimSun" w:hAnsi="Arial" w:cs="Arial"/>
          <w:kern w:val="2"/>
          <w:sz w:val="24"/>
          <w:lang w:eastAsia="zh-CN"/>
        </w:rPr>
        <w:lastRenderedPageBreak/>
        <w:t>are identified for this purpose. These guidelines intended to assist the stakeholders in determining the level and scope of assessment required for the development proposals. The recommended contents of a TIA shall assist reviewers of TIA as to the completeness and substance of TIA undertaken for proposed development projects.</w:t>
      </w:r>
    </w:p>
    <w:p w14:paraId="7D361918" w14:textId="77777777" w:rsidR="00E92330" w:rsidRPr="003215D6" w:rsidRDefault="00E92330" w:rsidP="00947F2D">
      <w:pPr>
        <w:pStyle w:val="Heading2"/>
        <w:numPr>
          <w:ilvl w:val="0"/>
          <w:numId w:val="14"/>
        </w:numPr>
        <w:spacing w:after="60"/>
        <w:ind w:left="360"/>
        <w:rPr>
          <w:rFonts w:ascii="Arial" w:hAnsi="Arial" w:cs="Arial"/>
          <w:sz w:val="24"/>
          <w:szCs w:val="24"/>
        </w:rPr>
      </w:pPr>
      <w:bookmarkStart w:id="4" w:name="_Toc500855858"/>
      <w:r w:rsidRPr="003215D6">
        <w:rPr>
          <w:rFonts w:ascii="Arial" w:hAnsi="Arial" w:cs="Arial"/>
          <w:sz w:val="24"/>
          <w:szCs w:val="24"/>
        </w:rPr>
        <w:t>Definition of Traffic Impact Assessment (TIA)</w:t>
      </w:r>
      <w:bookmarkEnd w:id="4"/>
    </w:p>
    <w:p w14:paraId="1F6DAD79" w14:textId="77777777" w:rsidR="00E92330" w:rsidRPr="00A2037B" w:rsidRDefault="00E92330" w:rsidP="00681B2B">
      <w:pPr>
        <w:autoSpaceDE w:val="0"/>
        <w:autoSpaceDN w:val="0"/>
        <w:adjustRightInd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 Traffic Impact Assessment (TIA) is a study which assesses the </w:t>
      </w:r>
      <w:r w:rsidRPr="00D92CAB">
        <w:rPr>
          <w:rFonts w:ascii="Arial" w:eastAsia="SimSun" w:hAnsi="Arial" w:cs="Arial"/>
          <w:i/>
          <w:kern w:val="2"/>
          <w:sz w:val="24"/>
          <w:lang w:eastAsia="zh-CN"/>
        </w:rPr>
        <w:t>traffic and safety</w:t>
      </w:r>
      <w:r w:rsidRPr="00A2037B">
        <w:rPr>
          <w:rFonts w:ascii="Arial" w:eastAsia="SimSun" w:hAnsi="Arial" w:cs="Arial"/>
          <w:kern w:val="2"/>
          <w:sz w:val="24"/>
          <w:lang w:eastAsia="zh-CN"/>
        </w:rPr>
        <w:t xml:space="preserve"> implications relating to a specific development. TIA determines the transportation impacts a particular development will have on the existing roadway network system.</w:t>
      </w:r>
    </w:p>
    <w:p w14:paraId="4DA4C942" w14:textId="77777777" w:rsidR="00E92330" w:rsidRPr="00A2037B" w:rsidRDefault="00E92330" w:rsidP="00681B2B">
      <w:pPr>
        <w:autoSpaceDE w:val="0"/>
        <w:autoSpaceDN w:val="0"/>
        <w:adjustRightInd w:val="0"/>
        <w:spacing w:before="120" w:after="120" w:line="312" w:lineRule="auto"/>
        <w:jc w:val="both"/>
        <w:rPr>
          <w:rFonts w:ascii="Arial" w:hAnsi="Arial" w:cs="Arial"/>
        </w:rPr>
      </w:pPr>
      <w:r w:rsidRPr="00A2037B">
        <w:rPr>
          <w:rFonts w:ascii="Arial" w:eastAsia="SimSun" w:hAnsi="Arial" w:cs="Arial"/>
          <w:kern w:val="2"/>
          <w:sz w:val="24"/>
          <w:lang w:eastAsia="zh-CN"/>
        </w:rPr>
        <w:t xml:space="preserve">A TIA study identifies the need for any improvements and mitigating measures to the adjacent and nearby roadway system to maintain a satisfactory Level of Service (LOS) and safety of the roadway network in the vicinity of the proposed development. </w:t>
      </w:r>
      <w:r w:rsidRPr="0002380C">
        <w:rPr>
          <w:rFonts w:ascii="Arial" w:eastAsia="SimSun" w:hAnsi="Arial" w:cs="Arial"/>
          <w:kern w:val="2"/>
          <w:sz w:val="24"/>
          <w:szCs w:val="24"/>
          <w:lang w:eastAsia="zh-CN"/>
        </w:rPr>
        <w:t xml:space="preserve">It also identifies improvements needed to </w:t>
      </w:r>
      <w:r w:rsidRPr="0002380C">
        <w:rPr>
          <w:rFonts w:ascii="Arial" w:hAnsi="Arial" w:cs="Arial"/>
          <w:sz w:val="24"/>
          <w:szCs w:val="24"/>
        </w:rPr>
        <w:t>integrate the proposed development within the pedestrian and cyclist pathway system.</w:t>
      </w:r>
    </w:p>
    <w:p w14:paraId="45C9BBB3" w14:textId="77777777" w:rsidR="00E92330" w:rsidRPr="003215D6" w:rsidRDefault="00E92330" w:rsidP="00947F2D">
      <w:pPr>
        <w:pStyle w:val="Heading2"/>
        <w:numPr>
          <w:ilvl w:val="0"/>
          <w:numId w:val="14"/>
        </w:numPr>
        <w:spacing w:after="60"/>
        <w:ind w:left="360"/>
        <w:rPr>
          <w:rFonts w:ascii="Arial" w:hAnsi="Arial" w:cs="Arial"/>
          <w:sz w:val="24"/>
          <w:szCs w:val="24"/>
        </w:rPr>
      </w:pPr>
      <w:bookmarkStart w:id="5" w:name="_Toc500855859"/>
      <w:r w:rsidRPr="003215D6">
        <w:rPr>
          <w:rFonts w:ascii="Arial" w:hAnsi="Arial" w:cs="Arial"/>
          <w:sz w:val="24"/>
          <w:szCs w:val="24"/>
        </w:rPr>
        <w:t>Purpose of the TIA Study</w:t>
      </w:r>
      <w:bookmarkEnd w:id="5"/>
    </w:p>
    <w:p w14:paraId="673289E2"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purpose of a TIA study is to:</w:t>
      </w:r>
    </w:p>
    <w:p w14:paraId="18E0845C" w14:textId="77777777" w:rsidR="00E92330" w:rsidRPr="00A2037B" w:rsidRDefault="00E92330" w:rsidP="00947F2D">
      <w:pPr>
        <w:pStyle w:val="ListParagraph"/>
        <w:widowControl w:val="0"/>
        <w:numPr>
          <w:ilvl w:val="0"/>
          <w:numId w:val="7"/>
        </w:numPr>
        <w:spacing w:before="120" w:after="120" w:line="312" w:lineRule="auto"/>
        <w:jc w:val="both"/>
        <w:rPr>
          <w:rFonts w:ascii="Arial" w:hAnsi="Arial" w:cs="Arial"/>
          <w:sz w:val="24"/>
        </w:rPr>
      </w:pPr>
      <w:r w:rsidRPr="00A2037B">
        <w:rPr>
          <w:rFonts w:ascii="Arial" w:hAnsi="Arial" w:cs="Arial"/>
          <w:sz w:val="24"/>
        </w:rPr>
        <w:t>To identify the benefits and impacts of a proposed development or re</w:t>
      </w:r>
      <w:r w:rsidR="00D92CAB">
        <w:rPr>
          <w:rFonts w:ascii="Arial" w:hAnsi="Arial" w:cs="Arial"/>
          <w:sz w:val="24"/>
        </w:rPr>
        <w:t xml:space="preserve"> - </w:t>
      </w:r>
      <w:r w:rsidRPr="00A2037B">
        <w:rPr>
          <w:rFonts w:ascii="Arial" w:hAnsi="Arial" w:cs="Arial"/>
          <w:sz w:val="24"/>
        </w:rPr>
        <w:t>develop</w:t>
      </w:r>
      <w:r w:rsidR="009E4792">
        <w:rPr>
          <w:rFonts w:ascii="Arial" w:hAnsi="Arial" w:cs="Arial"/>
          <w:sz w:val="24"/>
        </w:rPr>
        <w:t>ment;</w:t>
      </w:r>
    </w:p>
    <w:p w14:paraId="78428E6B" w14:textId="77777777" w:rsidR="00E92330" w:rsidRPr="00A2037B" w:rsidRDefault="00E92330" w:rsidP="00947F2D">
      <w:pPr>
        <w:pStyle w:val="ListParagraph"/>
        <w:widowControl w:val="0"/>
        <w:numPr>
          <w:ilvl w:val="0"/>
          <w:numId w:val="7"/>
        </w:numPr>
        <w:spacing w:before="120" w:after="120" w:line="312" w:lineRule="auto"/>
        <w:jc w:val="both"/>
        <w:rPr>
          <w:rFonts w:ascii="Arial" w:hAnsi="Arial" w:cs="Arial"/>
          <w:sz w:val="24"/>
        </w:rPr>
      </w:pPr>
      <w:r w:rsidRPr="00A2037B">
        <w:rPr>
          <w:rFonts w:ascii="Arial" w:hAnsi="Arial" w:cs="Arial"/>
          <w:sz w:val="24"/>
        </w:rPr>
        <w:t>To identify how the proposed development can benefit the existing transportation network and vice versa; and</w:t>
      </w:r>
    </w:p>
    <w:p w14:paraId="2C5E8646" w14:textId="77777777" w:rsidR="00E92330" w:rsidRPr="00A2037B" w:rsidRDefault="00E92330" w:rsidP="00947F2D">
      <w:pPr>
        <w:pStyle w:val="ListParagraph"/>
        <w:widowControl w:val="0"/>
        <w:numPr>
          <w:ilvl w:val="0"/>
          <w:numId w:val="7"/>
        </w:numPr>
        <w:spacing w:before="120" w:after="120" w:line="312" w:lineRule="auto"/>
        <w:jc w:val="both"/>
        <w:rPr>
          <w:rFonts w:ascii="Arial" w:eastAsia="SimSun" w:hAnsi="Arial" w:cs="Arial"/>
          <w:kern w:val="2"/>
          <w:sz w:val="28"/>
          <w:lang w:eastAsia="zh-CN"/>
        </w:rPr>
      </w:pPr>
      <w:r w:rsidRPr="00A2037B">
        <w:rPr>
          <w:rFonts w:ascii="Arial" w:hAnsi="Arial" w:cs="Arial"/>
          <w:sz w:val="24"/>
        </w:rPr>
        <w:t>To identify how any transportation impacts associated with the proposed development can be mitigated and addressed in a manner that is consistent with the policy objectives of Dhaka Region and the Local Municipalities.</w:t>
      </w:r>
    </w:p>
    <w:p w14:paraId="4151F862" w14:textId="77777777" w:rsidR="00E92330" w:rsidRPr="00A2037B" w:rsidRDefault="00E92330" w:rsidP="00E92330">
      <w:pPr>
        <w:widowControl w:val="0"/>
        <w:spacing w:before="120" w:after="120" w:line="312" w:lineRule="auto"/>
        <w:jc w:val="both"/>
        <w:rPr>
          <w:rFonts w:ascii="Arial" w:eastAsia="SimSun" w:hAnsi="Arial" w:cs="Arial"/>
          <w:kern w:val="2"/>
          <w:sz w:val="28"/>
          <w:lang w:eastAsia="zh-CN"/>
        </w:rPr>
      </w:pPr>
      <w:r w:rsidRPr="00A2037B">
        <w:rPr>
          <w:rFonts w:ascii="Arial" w:hAnsi="Arial" w:cs="Arial"/>
          <w:sz w:val="24"/>
        </w:rPr>
        <w:t>The TIA study also serves as the basis for the identification of existing or proposed safety concerns and evaluation of transportation related improvements or measures to be included as a condition of access approval for the development or re</w:t>
      </w:r>
      <w:r w:rsidR="00D92CAB">
        <w:rPr>
          <w:rFonts w:ascii="Arial" w:hAnsi="Arial" w:cs="Arial"/>
          <w:sz w:val="24"/>
        </w:rPr>
        <w:t xml:space="preserve"> - </w:t>
      </w:r>
      <w:r w:rsidRPr="00A2037B">
        <w:rPr>
          <w:rFonts w:ascii="Arial" w:hAnsi="Arial" w:cs="Arial"/>
          <w:sz w:val="24"/>
        </w:rPr>
        <w:t>development. The TIA addresses connectivity between the development and the existing transportation networks, for all modes (cars, trucks, transit, cyclists and pedestrians) expected to access or leave the development.</w:t>
      </w:r>
    </w:p>
    <w:p w14:paraId="00B28FFD" w14:textId="77777777" w:rsidR="00E92330" w:rsidRPr="003215D6" w:rsidRDefault="00E92330" w:rsidP="00947F2D">
      <w:pPr>
        <w:pStyle w:val="Heading2"/>
        <w:numPr>
          <w:ilvl w:val="0"/>
          <w:numId w:val="14"/>
        </w:numPr>
        <w:spacing w:after="60"/>
        <w:ind w:left="360"/>
        <w:rPr>
          <w:rFonts w:ascii="Arial" w:hAnsi="Arial" w:cs="Arial"/>
          <w:sz w:val="24"/>
          <w:szCs w:val="24"/>
        </w:rPr>
      </w:pPr>
      <w:bookmarkStart w:id="6" w:name="_Toc500855860"/>
      <w:r w:rsidRPr="003215D6">
        <w:rPr>
          <w:rFonts w:ascii="Arial" w:hAnsi="Arial" w:cs="Arial"/>
          <w:sz w:val="24"/>
          <w:szCs w:val="24"/>
        </w:rPr>
        <w:t>Purpose of the Guidelines</w:t>
      </w:r>
      <w:bookmarkEnd w:id="6"/>
    </w:p>
    <w:p w14:paraId="5D4A7BDB" w14:textId="77777777" w:rsidR="00E92330" w:rsidRPr="00A2037B" w:rsidRDefault="00E92330" w:rsidP="00E92330">
      <w:pPr>
        <w:widowControl w:val="0"/>
        <w:spacing w:before="120" w:after="120" w:line="312" w:lineRule="auto"/>
        <w:jc w:val="both"/>
        <w:rPr>
          <w:rFonts w:ascii="Arial" w:hAnsi="Arial" w:cs="Arial"/>
          <w:sz w:val="24"/>
        </w:rPr>
      </w:pPr>
      <w:r w:rsidRPr="00A2037B">
        <w:rPr>
          <w:rFonts w:ascii="Arial" w:hAnsi="Arial" w:cs="Arial"/>
          <w:sz w:val="24"/>
        </w:rPr>
        <w:t xml:space="preserve">DTCA and Development Authority has prepared this document to provide guidance to developers and consultants in the preparation of TIA Study and the details required in a TIA that would be considered acceptable to the authorities. Following these guidelines and contacting appropriate DTCA/RAJUK staff in the preliminary stages of the development planning process will provide a more consistent and efficient review process. The authorities will also use these guidelines for </w:t>
      </w:r>
      <w:r w:rsidRPr="00A2037B">
        <w:rPr>
          <w:rFonts w:ascii="Arial" w:hAnsi="Arial" w:cs="Arial"/>
          <w:sz w:val="24"/>
        </w:rPr>
        <w:lastRenderedPageBreak/>
        <w:t>Environmental Assessment Studies for Capital Works Projects and for transportation analysis associated with Secondary Planning.</w:t>
      </w:r>
    </w:p>
    <w:p w14:paraId="0D7E5B14" w14:textId="77777777" w:rsidR="00E92330" w:rsidRPr="00A2037B" w:rsidRDefault="00E92330" w:rsidP="00E92330">
      <w:pPr>
        <w:widowControl w:val="0"/>
        <w:spacing w:before="120" w:after="120" w:line="312" w:lineRule="auto"/>
        <w:jc w:val="both"/>
        <w:rPr>
          <w:rFonts w:ascii="Arial" w:hAnsi="Arial" w:cs="Arial"/>
          <w:sz w:val="24"/>
        </w:rPr>
      </w:pPr>
      <w:r w:rsidRPr="00A2037B">
        <w:rPr>
          <w:rFonts w:ascii="Arial" w:hAnsi="Arial" w:cs="Arial"/>
          <w:sz w:val="24"/>
        </w:rPr>
        <w:t xml:space="preserve">The purpose of the guidelines is: </w:t>
      </w:r>
    </w:p>
    <w:p w14:paraId="4378B707" w14:textId="77777777" w:rsidR="00D92CAB" w:rsidRPr="00D92CAB" w:rsidRDefault="00D92CAB" w:rsidP="00947F2D">
      <w:pPr>
        <w:pStyle w:val="ListParagraph"/>
        <w:widowControl w:val="0"/>
        <w:numPr>
          <w:ilvl w:val="0"/>
          <w:numId w:val="23"/>
        </w:numPr>
        <w:spacing w:before="120" w:after="120" w:line="312" w:lineRule="auto"/>
        <w:jc w:val="both"/>
        <w:rPr>
          <w:rFonts w:ascii="Arial" w:hAnsi="Arial" w:cs="Arial"/>
          <w:sz w:val="24"/>
        </w:rPr>
      </w:pPr>
      <w:r w:rsidRPr="00D92CAB">
        <w:rPr>
          <w:rFonts w:ascii="Arial" w:hAnsi="Arial" w:cs="Arial"/>
          <w:sz w:val="24"/>
        </w:rPr>
        <w:t>Provide a standardized approach and methodology for the study,</w:t>
      </w:r>
    </w:p>
    <w:p w14:paraId="09125A31" w14:textId="77777777" w:rsidR="00D92CAB" w:rsidRPr="00D92CAB" w:rsidRDefault="00D92CAB" w:rsidP="00947F2D">
      <w:pPr>
        <w:pStyle w:val="ListParagraph"/>
        <w:widowControl w:val="0"/>
        <w:numPr>
          <w:ilvl w:val="0"/>
          <w:numId w:val="23"/>
        </w:numPr>
        <w:spacing w:before="120" w:after="120" w:line="312" w:lineRule="auto"/>
        <w:jc w:val="both"/>
        <w:rPr>
          <w:rFonts w:ascii="Arial" w:hAnsi="Arial" w:cs="Arial"/>
          <w:sz w:val="24"/>
        </w:rPr>
      </w:pPr>
      <w:r w:rsidRPr="00D92CAB">
        <w:rPr>
          <w:rFonts w:ascii="Arial" w:hAnsi="Arial" w:cs="Arial"/>
          <w:sz w:val="24"/>
        </w:rPr>
        <w:t>Evaluate the impacts of proposed new development in a rational manner,</w:t>
      </w:r>
    </w:p>
    <w:p w14:paraId="201ACAB1" w14:textId="77777777" w:rsidR="00D92CAB" w:rsidRPr="00D92CAB" w:rsidRDefault="00D92CAB" w:rsidP="00947F2D">
      <w:pPr>
        <w:pStyle w:val="ListParagraph"/>
        <w:widowControl w:val="0"/>
        <w:numPr>
          <w:ilvl w:val="0"/>
          <w:numId w:val="23"/>
        </w:numPr>
        <w:spacing w:before="120" w:after="120" w:line="312" w:lineRule="auto"/>
        <w:jc w:val="both"/>
        <w:rPr>
          <w:rFonts w:ascii="Arial" w:hAnsi="Arial" w:cs="Arial"/>
          <w:sz w:val="24"/>
        </w:rPr>
      </w:pPr>
      <w:r w:rsidRPr="00D92CAB">
        <w:rPr>
          <w:rFonts w:ascii="Arial" w:hAnsi="Arial" w:cs="Arial"/>
          <w:sz w:val="24"/>
        </w:rPr>
        <w:t>Ensure consistency and uniformity of the TIA studies,</w:t>
      </w:r>
    </w:p>
    <w:p w14:paraId="3EDEA751" w14:textId="77777777" w:rsidR="00D92CAB" w:rsidRPr="00D92CAB" w:rsidRDefault="00D92CAB" w:rsidP="00947F2D">
      <w:pPr>
        <w:pStyle w:val="ListParagraph"/>
        <w:widowControl w:val="0"/>
        <w:numPr>
          <w:ilvl w:val="0"/>
          <w:numId w:val="23"/>
        </w:numPr>
        <w:spacing w:before="120" w:after="120" w:line="312" w:lineRule="auto"/>
        <w:jc w:val="both"/>
        <w:rPr>
          <w:rFonts w:ascii="Arial" w:hAnsi="Arial" w:cs="Arial"/>
          <w:sz w:val="24"/>
        </w:rPr>
      </w:pPr>
      <w:r w:rsidRPr="00D92CAB">
        <w:rPr>
          <w:rFonts w:ascii="Arial" w:hAnsi="Arial" w:cs="Arial"/>
          <w:sz w:val="24"/>
        </w:rPr>
        <w:t>Ensure that sustainable transport goals and strategies are incorporated into the TIA process;</w:t>
      </w:r>
    </w:p>
    <w:p w14:paraId="7EC59F0C" w14:textId="77777777" w:rsidR="00D92CAB" w:rsidRPr="00D92CAB" w:rsidRDefault="00D92CAB" w:rsidP="00947F2D">
      <w:pPr>
        <w:pStyle w:val="ListParagraph"/>
        <w:widowControl w:val="0"/>
        <w:numPr>
          <w:ilvl w:val="0"/>
          <w:numId w:val="23"/>
        </w:numPr>
        <w:spacing w:before="120" w:after="120" w:line="312" w:lineRule="auto"/>
        <w:jc w:val="both"/>
        <w:rPr>
          <w:rFonts w:ascii="Arial" w:hAnsi="Arial" w:cs="Arial"/>
          <w:sz w:val="24"/>
        </w:rPr>
      </w:pPr>
      <w:r w:rsidRPr="00D92CAB">
        <w:rPr>
          <w:rFonts w:ascii="Arial" w:hAnsi="Arial" w:cs="Arial"/>
          <w:sz w:val="24"/>
        </w:rPr>
        <w:t>Assist consultants to adopt assumptions consistent with the accepted standards of the Engineering Department, and</w:t>
      </w:r>
    </w:p>
    <w:p w14:paraId="7E737A47" w14:textId="77777777" w:rsidR="00D92CAB" w:rsidRPr="00D92CAB" w:rsidRDefault="00D92CAB" w:rsidP="00947F2D">
      <w:pPr>
        <w:pStyle w:val="ListParagraph"/>
        <w:widowControl w:val="0"/>
        <w:numPr>
          <w:ilvl w:val="0"/>
          <w:numId w:val="23"/>
        </w:numPr>
        <w:spacing w:before="120" w:after="120" w:line="312" w:lineRule="auto"/>
        <w:jc w:val="both"/>
        <w:rPr>
          <w:rFonts w:ascii="Arial" w:hAnsi="Arial" w:cs="Arial"/>
          <w:sz w:val="24"/>
        </w:rPr>
      </w:pPr>
      <w:r w:rsidRPr="00D92CAB">
        <w:rPr>
          <w:rFonts w:ascii="Arial" w:hAnsi="Arial" w:cs="Arial"/>
          <w:sz w:val="24"/>
        </w:rPr>
        <w:t>Reduce confusion and delay in processing development proposals.</w:t>
      </w:r>
    </w:p>
    <w:p w14:paraId="2F26FDCA" w14:textId="77777777" w:rsidR="00E92330" w:rsidRPr="00A2037B" w:rsidRDefault="00E92330" w:rsidP="00E92330">
      <w:pPr>
        <w:widowControl w:val="0"/>
        <w:spacing w:before="120" w:after="120" w:line="312" w:lineRule="auto"/>
        <w:jc w:val="both"/>
        <w:rPr>
          <w:rFonts w:ascii="Arial" w:hAnsi="Arial" w:cs="Arial"/>
          <w:sz w:val="24"/>
        </w:rPr>
      </w:pPr>
      <w:r w:rsidRPr="00A2037B">
        <w:rPr>
          <w:rFonts w:ascii="Arial" w:hAnsi="Arial" w:cs="Arial"/>
          <w:sz w:val="24"/>
        </w:rPr>
        <w:t>It should be noted that it is not the intention of this guideline to be a “barrier” to development within the Region; rather it is meant to assist all parties in identifying what is required upfront to achieve a complete TIA document that will best serve the needs of all involved.</w:t>
      </w:r>
    </w:p>
    <w:p w14:paraId="05E2FBF0"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This guideline should be used in conjunction with the RSTP. The RSTP gives a conceptual guidance related to how a Traffic Impact Assessment should be undertaken, particularly with regard to traffic issues. As it is intended to be multi-jurisdictional, it is general in nature. This guideline will be known as the Traffic Impact Assessment Guidelines (or TIA Guidelines). </w:t>
      </w:r>
    </w:p>
    <w:p w14:paraId="6FE7D996"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TIA Guidelines provide practitioners and stakeholders involved in land-use and transport planning a reference document for managing Transport / Traffic Impact Assessments resulting from land – use development proposals. The TIA Guidelines will promote a common understanding of the process aligned with the National Land Transport Policy (NLTP) and be tailored to the statutory requirements, policies and strategies. Unlike the RSTP, it is focused on what is required rather than on how to conduct an assessment work. The TIA guidelines will also help achieve the goal of NLTP to reduce the modal share of private cars to 30% of the total mechani</w:t>
      </w:r>
      <w:r w:rsidR="009E4792">
        <w:rPr>
          <w:rFonts w:ascii="Arial" w:eastAsia="SimSun" w:hAnsi="Arial" w:cs="Arial"/>
          <w:kern w:val="2"/>
          <w:sz w:val="24"/>
          <w:lang w:eastAsia="zh-CN"/>
        </w:rPr>
        <w:t>zed trips by 2022 in Bangladesh.</w:t>
      </w:r>
    </w:p>
    <w:p w14:paraId="2C93408F"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TIA process will most commonly be applied to merit – track and impact – track development applications. In the case of impact – track development applications, the TIA should be undertaken in conjunction with an Environmental Impact Assessment (EIA) where applicable.</w:t>
      </w:r>
    </w:p>
    <w:p w14:paraId="28208B89" w14:textId="77777777" w:rsidR="00E92330" w:rsidRPr="003215D6" w:rsidRDefault="00E92330" w:rsidP="00947F2D">
      <w:pPr>
        <w:pStyle w:val="Heading2"/>
        <w:numPr>
          <w:ilvl w:val="0"/>
          <w:numId w:val="14"/>
        </w:numPr>
        <w:spacing w:after="60"/>
        <w:ind w:left="360"/>
        <w:rPr>
          <w:rFonts w:ascii="Arial" w:hAnsi="Arial" w:cs="Arial"/>
          <w:sz w:val="24"/>
          <w:szCs w:val="24"/>
        </w:rPr>
      </w:pPr>
      <w:bookmarkStart w:id="7" w:name="_Toc500855861"/>
      <w:r w:rsidRPr="003215D6">
        <w:rPr>
          <w:rFonts w:ascii="Arial" w:hAnsi="Arial" w:cs="Arial"/>
          <w:sz w:val="24"/>
          <w:szCs w:val="24"/>
        </w:rPr>
        <w:t>Requirement for a Traffic Impact Assessment Study</w:t>
      </w:r>
      <w:bookmarkEnd w:id="7"/>
    </w:p>
    <w:p w14:paraId="0395DB9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 A Traffic Impact Assessment (TIA) study will be typically required for any proposed development or redevelopment that meets one or more of the following criteria:</w:t>
      </w:r>
    </w:p>
    <w:p w14:paraId="2715FB03" w14:textId="77777777" w:rsidR="00E92330" w:rsidRPr="000823DC" w:rsidRDefault="00E92330" w:rsidP="00947F2D">
      <w:pPr>
        <w:pStyle w:val="ListParagraph"/>
        <w:numPr>
          <w:ilvl w:val="0"/>
          <w:numId w:val="13"/>
        </w:numPr>
        <w:rPr>
          <w:rFonts w:ascii="Arial" w:eastAsia="SimSun" w:hAnsi="Arial" w:cs="Arial"/>
          <w:b/>
          <w:bCs/>
          <w:sz w:val="24"/>
          <w:szCs w:val="24"/>
        </w:rPr>
      </w:pPr>
      <w:r w:rsidRPr="000823DC">
        <w:rPr>
          <w:rFonts w:ascii="Arial" w:eastAsia="SimSun" w:hAnsi="Arial" w:cs="Arial"/>
          <w:sz w:val="24"/>
          <w:szCs w:val="24"/>
        </w:rPr>
        <w:lastRenderedPageBreak/>
        <w:t>More than 100 (inbound + outbound trips) new peak hour vehicle trips are generated as a result of the project/development/redevelopment/rezoning; and/or</w:t>
      </w:r>
    </w:p>
    <w:p w14:paraId="114B5CB0"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When development will occur in a sensitive area?</w:t>
      </w:r>
    </w:p>
    <w:p w14:paraId="132F8111"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Localized safety or capacity issues already exist; and/or</w:t>
      </w:r>
    </w:p>
    <w:p w14:paraId="20771456"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Localized safety or capacity issues are anticipated as a result of the proposed project/development/redevelopment; and/or</w:t>
      </w:r>
    </w:p>
    <w:p w14:paraId="1353F2B3"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 xml:space="preserve">For parking generation, the threshold is a parking deficiency of one or more parking spaces generated by the project; and /or </w:t>
      </w:r>
    </w:p>
    <w:p w14:paraId="16926D22"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 xml:space="preserve">For site approvals as there are site-specific or project-specific characteristics that warrant more detailed transportation analysis </w:t>
      </w:r>
    </w:p>
    <w:p w14:paraId="0A717C5C"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When financial assessments are required and the extent of impact must be determined?</w:t>
      </w:r>
    </w:p>
    <w:p w14:paraId="3EBC8214" w14:textId="77777777" w:rsidR="00E92330" w:rsidRPr="000823DC" w:rsidRDefault="00E92330" w:rsidP="00947F2D">
      <w:pPr>
        <w:pStyle w:val="ListParagraph"/>
        <w:widowControl w:val="0"/>
        <w:numPr>
          <w:ilvl w:val="0"/>
          <w:numId w:val="13"/>
        </w:numPr>
        <w:spacing w:line="312" w:lineRule="auto"/>
        <w:jc w:val="both"/>
        <w:rPr>
          <w:rFonts w:ascii="Arial" w:eastAsia="SimSun" w:hAnsi="Arial" w:cs="Arial"/>
          <w:kern w:val="2"/>
          <w:sz w:val="24"/>
          <w:szCs w:val="24"/>
          <w:lang w:eastAsia="zh-CN"/>
        </w:rPr>
      </w:pPr>
      <w:r w:rsidRPr="000823DC">
        <w:rPr>
          <w:rFonts w:ascii="Arial" w:eastAsia="SimSun" w:hAnsi="Arial" w:cs="Arial"/>
          <w:kern w:val="2"/>
          <w:sz w:val="24"/>
          <w:szCs w:val="24"/>
          <w:lang w:eastAsia="zh-CN"/>
        </w:rPr>
        <w:t>At the judgment or discretion of the staff**</w:t>
      </w:r>
    </w:p>
    <w:p w14:paraId="60D71CFE" w14:textId="77777777" w:rsidR="00E92330" w:rsidRPr="00A2037B" w:rsidRDefault="00E92330" w:rsidP="00E92330">
      <w:pPr>
        <w:widowControl w:val="0"/>
        <w:spacing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 An analysis can be prepared for any type of developments such as: residential, commercial, office, industrial, mixed-use project, etc. A TIA usually needs to be submitted by a developer before any changes in land use zoning, sub–division maps, site plan or new driveways are approved.</w:t>
      </w:r>
    </w:p>
    <w:p w14:paraId="37803369" w14:textId="77777777" w:rsidR="00E92330" w:rsidRPr="0084574A" w:rsidRDefault="00E92330" w:rsidP="00E92330">
      <w:pPr>
        <w:widowControl w:val="0"/>
        <w:spacing w:line="312" w:lineRule="auto"/>
        <w:jc w:val="both"/>
        <w:rPr>
          <w:rFonts w:ascii="Arial" w:eastAsia="SimSun" w:hAnsi="Arial" w:cs="Arial"/>
          <w:i/>
          <w:kern w:val="2"/>
          <w:sz w:val="20"/>
          <w:lang w:eastAsia="zh-CN"/>
        </w:rPr>
      </w:pPr>
      <w:r w:rsidRPr="00A2037B">
        <w:rPr>
          <w:rFonts w:ascii="Arial" w:eastAsia="SimSun" w:hAnsi="Arial" w:cs="Arial"/>
          <w:kern w:val="2"/>
          <w:sz w:val="24"/>
          <w:lang w:eastAsia="zh-CN"/>
        </w:rPr>
        <w:t xml:space="preserve">NOTE**: </w:t>
      </w:r>
      <w:r w:rsidRPr="0084574A">
        <w:rPr>
          <w:rFonts w:ascii="Arial" w:eastAsia="SimSun" w:hAnsi="Arial" w:cs="Arial"/>
          <w:i/>
          <w:kern w:val="2"/>
          <w:sz w:val="20"/>
          <w:lang w:eastAsia="zh-CN"/>
        </w:rPr>
        <w:t>If a TIA is not required as per the above mentioned criteria, RAJUK / DTCA reserves the right to require the submission of a traffic operations analysis to address local transportation issues, which may be have an impact due to the proposed development.</w:t>
      </w:r>
    </w:p>
    <w:p w14:paraId="4C4115A4" w14:textId="77777777" w:rsidR="00E92330" w:rsidRPr="0084574A" w:rsidRDefault="00E92330" w:rsidP="00E92330">
      <w:pPr>
        <w:widowControl w:val="0"/>
        <w:spacing w:line="312" w:lineRule="auto"/>
        <w:jc w:val="both"/>
        <w:rPr>
          <w:rFonts w:ascii="Arial" w:eastAsia="SimSun" w:hAnsi="Arial" w:cs="Arial"/>
          <w:i/>
          <w:kern w:val="2"/>
          <w:sz w:val="20"/>
          <w:lang w:eastAsia="zh-CN"/>
        </w:rPr>
      </w:pPr>
      <w:r w:rsidRPr="0084574A">
        <w:rPr>
          <w:rFonts w:ascii="Arial" w:eastAsia="SimSun" w:hAnsi="Arial" w:cs="Arial"/>
          <w:i/>
          <w:kern w:val="2"/>
          <w:sz w:val="20"/>
          <w:lang w:eastAsia="zh-CN"/>
        </w:rPr>
        <w:t>As per the Global standards, a TIA study for any proposed development is usually valid for two years. Any development that does not commence within two years will require an updated TIA study. Major changes within the study area or land uses may prompt the need for an updated impact analysis.</w:t>
      </w:r>
    </w:p>
    <w:p w14:paraId="77E80DE4" w14:textId="77777777" w:rsidR="00E92330" w:rsidRPr="006B12A8" w:rsidRDefault="00E92330" w:rsidP="00947F2D">
      <w:pPr>
        <w:pStyle w:val="Heading2"/>
        <w:numPr>
          <w:ilvl w:val="0"/>
          <w:numId w:val="14"/>
        </w:numPr>
        <w:spacing w:after="60"/>
        <w:ind w:left="360"/>
        <w:rPr>
          <w:rFonts w:ascii="Arial" w:hAnsi="Arial" w:cs="Arial"/>
          <w:sz w:val="24"/>
          <w:szCs w:val="24"/>
        </w:rPr>
      </w:pPr>
      <w:bookmarkStart w:id="8" w:name="_Toc500855862"/>
      <w:r w:rsidRPr="006B12A8">
        <w:rPr>
          <w:rFonts w:ascii="Arial" w:hAnsi="Arial" w:cs="Arial"/>
          <w:sz w:val="24"/>
          <w:szCs w:val="24"/>
        </w:rPr>
        <w:t>Sustainable Transport Objectives</w:t>
      </w:r>
      <w:bookmarkEnd w:id="8"/>
    </w:p>
    <w:p w14:paraId="1C69D173" w14:textId="77777777" w:rsidR="00E92330" w:rsidRPr="00A2037B" w:rsidRDefault="00E92330" w:rsidP="00464F59">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 key stage of the TIA guide as mentioned above is the way in which sustainable transportation objectives are considered in the Traffic Assessment Report. The relationship between land use and transport / traffic is of fundamental importance to the completion of Traffic Impact Assessments. TIA should address the key sustainable transport / traffic objectives as referenced in the RSTP and should specifically identify how the proposed development will support those objectives. </w:t>
      </w:r>
    </w:p>
    <w:p w14:paraId="2294F8BA" w14:textId="77777777" w:rsidR="00E92330" w:rsidRPr="00A2037B" w:rsidRDefault="00E92330" w:rsidP="00464F59">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principle of sustainable development is focused on ensuring appropriate development in appropriate locations. This development planning (integrated land use transport planning) can assist in managing car use and limiting the need for long distance trips, thereby promoting energy efficiency and protecting the economic viability of existing urban settlements. It is this principle that for example discourages large scale out-of-town retail centers accessed by high capacity roads, and large </w:t>
      </w:r>
      <w:r w:rsidRPr="00A2037B">
        <w:rPr>
          <w:rFonts w:ascii="Arial" w:eastAsia="SimSun" w:hAnsi="Arial" w:cs="Arial"/>
          <w:kern w:val="2"/>
          <w:sz w:val="24"/>
          <w:lang w:eastAsia="zh-CN"/>
        </w:rPr>
        <w:lastRenderedPageBreak/>
        <w:t xml:space="preserve">clusters of residential development with limited access to jobs, services, public transport nodes or education. </w:t>
      </w:r>
    </w:p>
    <w:p w14:paraId="4816CA24" w14:textId="77777777" w:rsidR="00E92330" w:rsidRPr="00A2037B" w:rsidRDefault="00E92330" w:rsidP="00464F59">
      <w:pPr>
        <w:widowControl w:val="0"/>
        <w:spacing w:before="120" w:after="120" w:line="312" w:lineRule="auto"/>
        <w:jc w:val="both"/>
        <w:rPr>
          <w:rFonts w:ascii="Arial" w:eastAsia="SimSun" w:hAnsi="Arial" w:cs="Arial"/>
          <w:i/>
          <w:kern w:val="2"/>
          <w:sz w:val="24"/>
          <w:lang w:eastAsia="zh-CN"/>
        </w:rPr>
      </w:pPr>
      <w:r w:rsidRPr="00A2037B">
        <w:rPr>
          <w:rFonts w:ascii="Arial" w:eastAsia="SimSun" w:hAnsi="Arial" w:cs="Arial"/>
          <w:kern w:val="2"/>
          <w:sz w:val="24"/>
          <w:lang w:eastAsia="zh-CN"/>
        </w:rPr>
        <w:t xml:space="preserve">Also the purpose to undertake TIA for development projects helps to identify any mitigating measures which are more sustainable and fit in the holistic frame of RSTP and promote lasting sustainable development with long term benefits. </w:t>
      </w:r>
      <w:r w:rsidRPr="00A2037B">
        <w:rPr>
          <w:rFonts w:ascii="Arial" w:eastAsia="SimSun" w:hAnsi="Arial" w:cs="Arial"/>
          <w:i/>
          <w:kern w:val="2"/>
          <w:sz w:val="24"/>
          <w:lang w:eastAsia="zh-CN"/>
        </w:rPr>
        <w:t xml:space="preserve">Global research shows that absence of national guidelines for transport impact assessment may be limiting the opportunities for sustainable development in that country. </w:t>
      </w:r>
    </w:p>
    <w:p w14:paraId="2D55A75D" w14:textId="77777777" w:rsidR="00E92330" w:rsidRPr="00A2037B" w:rsidRDefault="00E92330" w:rsidP="00464F59">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review of TIA guidelines in other countries suggests that in some countries, such as Hong Kong and to a lesser extent the United Kingdom, sustainable development is a key aspect of the planning process. The integration of travel plans and access by sustainable travel modes in development planning, are a key element in the transport impact guidelines that are developed.</w:t>
      </w:r>
    </w:p>
    <w:p w14:paraId="4A025DEC" w14:textId="77777777" w:rsidR="00E92330" w:rsidRPr="00A2037B" w:rsidRDefault="00E92330" w:rsidP="00947F2D">
      <w:pPr>
        <w:pStyle w:val="Heading2"/>
        <w:numPr>
          <w:ilvl w:val="0"/>
          <w:numId w:val="14"/>
        </w:numPr>
        <w:spacing w:after="60"/>
        <w:ind w:left="360"/>
        <w:rPr>
          <w:rFonts w:ascii="Arial" w:hAnsi="Arial" w:cs="Arial"/>
          <w:sz w:val="24"/>
          <w:szCs w:val="24"/>
        </w:rPr>
      </w:pPr>
      <w:bookmarkStart w:id="9" w:name="_Toc500855863"/>
      <w:r w:rsidRPr="006B12A8">
        <w:rPr>
          <w:rFonts w:ascii="Arial" w:hAnsi="Arial" w:cs="Arial"/>
          <w:sz w:val="24"/>
          <w:szCs w:val="24"/>
        </w:rPr>
        <w:t>When a Transportation Impact Assessment needs to be prepared</w:t>
      </w:r>
      <w:bookmarkEnd w:id="9"/>
    </w:p>
    <w:p w14:paraId="57D9F6FB"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 TIA should preferably start at the planning stages of the project itself i.e</w:t>
      </w:r>
      <w:r w:rsidR="006B12A8">
        <w:rPr>
          <w:rFonts w:ascii="Arial" w:eastAsia="SimSun" w:hAnsi="Arial" w:cs="Arial"/>
          <w:kern w:val="2"/>
          <w:sz w:val="24"/>
          <w:lang w:eastAsia="zh-CN"/>
        </w:rPr>
        <w:t>.</w:t>
      </w:r>
      <w:r w:rsidRPr="00A2037B">
        <w:rPr>
          <w:rFonts w:ascii="Arial" w:eastAsia="SimSun" w:hAnsi="Arial" w:cs="Arial"/>
          <w:kern w:val="2"/>
          <w:sz w:val="24"/>
          <w:lang w:eastAsia="zh-CN"/>
        </w:rPr>
        <w:t xml:space="preserve"> during site selection. This would assist in the preparation of a more responsive and cost effective site plan. In lieu of other locally preferred thresholds, it is suggested that a TIA be conducted whenever a proposed development falls under any of the criteria as mentioned in Section 1.7 above. </w:t>
      </w:r>
    </w:p>
    <w:p w14:paraId="5FE4E9A0"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Developers should have a TIA undertaken in advance of submitting a project to the government for approval, communicating with the concerned agencies (e.g., Dhaka Transport Coordination Authority (DTCA), </w:t>
      </w:r>
      <w:proofErr w:type="spellStart"/>
      <w:r w:rsidRPr="00A2037B">
        <w:rPr>
          <w:rFonts w:ascii="Arial" w:eastAsia="SimSun" w:hAnsi="Arial" w:cs="Arial"/>
          <w:kern w:val="2"/>
          <w:sz w:val="24"/>
          <w:lang w:eastAsia="zh-CN"/>
        </w:rPr>
        <w:t>RajdhaniUnnayanKartripakkha</w:t>
      </w:r>
      <w:proofErr w:type="spellEnd"/>
      <w:r w:rsidRPr="00A2037B">
        <w:rPr>
          <w:rFonts w:ascii="Arial" w:eastAsia="SimSun" w:hAnsi="Arial" w:cs="Arial"/>
          <w:kern w:val="2"/>
          <w:sz w:val="24"/>
          <w:lang w:eastAsia="zh-CN"/>
        </w:rPr>
        <w:t xml:space="preserve"> (RAJUK), Dhaka North City Corporation (DNCC), Dhaka South City Corporation (DSCC), etc.) obtain specific TIA requirements.</w:t>
      </w:r>
    </w:p>
    <w:p w14:paraId="6BE39549" w14:textId="77777777" w:rsidR="00E92330" w:rsidRPr="006B12A8" w:rsidRDefault="00E92330" w:rsidP="00947F2D">
      <w:pPr>
        <w:pStyle w:val="Heading2"/>
        <w:numPr>
          <w:ilvl w:val="0"/>
          <w:numId w:val="14"/>
        </w:numPr>
        <w:spacing w:after="60"/>
        <w:ind w:left="360"/>
        <w:rPr>
          <w:rFonts w:ascii="Arial" w:hAnsi="Arial" w:cs="Arial"/>
          <w:sz w:val="24"/>
          <w:szCs w:val="24"/>
        </w:rPr>
      </w:pPr>
      <w:bookmarkStart w:id="10" w:name="_Toc500855864"/>
      <w:r w:rsidRPr="006B12A8">
        <w:rPr>
          <w:rFonts w:ascii="Arial" w:hAnsi="Arial" w:cs="Arial"/>
          <w:sz w:val="24"/>
          <w:szCs w:val="24"/>
        </w:rPr>
        <w:t>Scope of the TIA Study</w:t>
      </w:r>
      <w:bookmarkEnd w:id="10"/>
    </w:p>
    <w:p w14:paraId="14E2FC85"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 xml:space="preserve">A TIA study is required whenever a development proposal has a significant impact on traffic operations and on other components of the transportation system. The scope of the TIA study may vary depending on the magnitude of the potential impact on the roadway system due to the proposed development. </w:t>
      </w:r>
    </w:p>
    <w:p w14:paraId="62FE3C7A"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The primary objectives of a TIA study are to assess the transportation impacts of a proposed development, identify the need for any improvements to the affected roadway system to provide satisfactory Levels of Service</w:t>
      </w:r>
      <w:r w:rsidR="00E41A56">
        <w:rPr>
          <w:rFonts w:ascii="Arial" w:eastAsia="SimSun" w:hAnsi="Arial" w:cs="Arial"/>
          <w:kern w:val="2"/>
          <w:sz w:val="24"/>
          <w:szCs w:val="24"/>
          <w:lang w:eastAsia="zh-CN"/>
        </w:rPr>
        <w:t xml:space="preserve"> (LOS)</w:t>
      </w:r>
      <w:r w:rsidRPr="00A2037B">
        <w:rPr>
          <w:rFonts w:ascii="Arial" w:eastAsia="SimSun" w:hAnsi="Arial" w:cs="Arial"/>
          <w:kern w:val="2"/>
          <w:sz w:val="24"/>
          <w:szCs w:val="24"/>
          <w:lang w:eastAsia="zh-CN"/>
        </w:rPr>
        <w:t>, and address the safety issues as well.</w:t>
      </w:r>
    </w:p>
    <w:p w14:paraId="4E62FD12" w14:textId="77777777" w:rsidR="00E92330" w:rsidRPr="00A2037B" w:rsidRDefault="00E92330" w:rsidP="000F35E7">
      <w:pPr>
        <w:autoSpaceDE w:val="0"/>
        <w:autoSpaceDN w:val="0"/>
        <w:adjustRightInd w:val="0"/>
        <w:spacing w:before="120" w:after="120"/>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 xml:space="preserve">The TIA study should also address relevant transportation issues associated with a proposed development that may be of concern to neighboring residents, businesses &amp; property owners, identify access management issues, such as appropriate location, spacing, and design of the access(es) for the proposed development and evaluate the internal circulation of the proposed development to/from the adjacent and nearby </w:t>
      </w:r>
      <w:r w:rsidRPr="00A2037B">
        <w:rPr>
          <w:rFonts w:ascii="Arial" w:eastAsia="SimSun" w:hAnsi="Arial" w:cs="Arial"/>
          <w:kern w:val="2"/>
          <w:sz w:val="24"/>
          <w:szCs w:val="24"/>
          <w:lang w:eastAsia="zh-CN"/>
        </w:rPr>
        <w:lastRenderedPageBreak/>
        <w:t xml:space="preserve">municipal roadway system to provide safe and efficient internal traffic flow and access. </w:t>
      </w:r>
    </w:p>
    <w:p w14:paraId="469372D5" w14:textId="77777777" w:rsidR="00E92330" w:rsidRPr="00A2037B" w:rsidRDefault="00E92330" w:rsidP="00E92330">
      <w:pPr>
        <w:widowControl w:val="0"/>
        <w:spacing w:before="120" w:after="120"/>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The need for a TIA is dependent on the location, type &amp; size of the development and the ability of road network to handle traffic generated by the proposed development. The development of the Guidelines is to assist and provide certainty around what is required for a TIA:</w:t>
      </w:r>
    </w:p>
    <w:p w14:paraId="21A9204F" w14:textId="77777777" w:rsidR="00E92330" w:rsidRPr="00A2037B" w:rsidRDefault="00E92330" w:rsidP="0062472E">
      <w:pPr>
        <w:autoSpaceDE w:val="0"/>
        <w:autoSpaceDN w:val="0"/>
        <w:adjustRightInd w:val="0"/>
        <w:spacing w:before="120" w:after="120" w:line="240" w:lineRule="auto"/>
        <w:rPr>
          <w:rFonts w:ascii="Arial" w:hAnsi="Arial" w:cs="Arial"/>
          <w:sz w:val="24"/>
          <w:szCs w:val="24"/>
        </w:rPr>
      </w:pPr>
      <w:r w:rsidRPr="00A2037B">
        <w:rPr>
          <w:rFonts w:ascii="Arial" w:hAnsi="Arial" w:cs="Arial"/>
          <w:sz w:val="24"/>
          <w:szCs w:val="24"/>
        </w:rPr>
        <w:t>The scope of work for the conduct of TIA includes but is not limited to the following:</w:t>
      </w:r>
    </w:p>
    <w:p w14:paraId="704942C0"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 xml:space="preserve">Provide information on how the proposed development fits in with regional and local policies and objectives (or at least does not compromise them); </w:t>
      </w:r>
    </w:p>
    <w:p w14:paraId="4592A79A"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Assessment of the scale of the development proposals and provi</w:t>
      </w:r>
      <w:r w:rsidR="00500A47">
        <w:rPr>
          <w:rFonts w:ascii="Arial" w:eastAsia="SimSun" w:hAnsi="Arial" w:cs="Arial"/>
          <w:kern w:val="2"/>
          <w:sz w:val="24"/>
          <w:szCs w:val="24"/>
          <w:lang w:eastAsia="zh-CN"/>
        </w:rPr>
        <w:t>sion of development thresholds;</w:t>
      </w:r>
    </w:p>
    <w:p w14:paraId="26348F7F"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Provide information on how a proposed development will function in terms of its accessibility by all modes; Management of traffic impacts through existing infrastructure, provision of additional infrastructure or modifying the development proposal fo</w:t>
      </w:r>
      <w:r w:rsidR="00500A47">
        <w:rPr>
          <w:rFonts w:ascii="Arial" w:eastAsia="SimSun" w:hAnsi="Arial" w:cs="Arial"/>
          <w:kern w:val="2"/>
          <w:sz w:val="24"/>
          <w:szCs w:val="24"/>
          <w:lang w:eastAsia="zh-CN"/>
        </w:rPr>
        <w:t>r improvements in travel times;</w:t>
      </w:r>
    </w:p>
    <w:p w14:paraId="4971B8BA"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Alignment of the assessment with the existing policies and plans;</w:t>
      </w:r>
    </w:p>
    <w:p w14:paraId="2AC89D40"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Ensure that development is located, designed and managed to promote a</w:t>
      </w:r>
      <w:r w:rsidR="00CB7127">
        <w:rPr>
          <w:rFonts w:ascii="Arial" w:eastAsia="SimSun" w:hAnsi="Arial" w:cs="Arial"/>
          <w:kern w:val="2"/>
          <w:sz w:val="24"/>
          <w:szCs w:val="24"/>
          <w:lang w:eastAsia="zh-CN"/>
        </w:rPr>
        <w:t>ccess by a choice of modes;</w:t>
      </w:r>
    </w:p>
    <w:p w14:paraId="6D456661"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 xml:space="preserve">Identify and mitigate any adverse </w:t>
      </w:r>
      <w:r w:rsidR="00CB7127">
        <w:rPr>
          <w:rFonts w:ascii="Arial" w:eastAsia="SimSun" w:hAnsi="Arial" w:cs="Arial"/>
          <w:kern w:val="2"/>
          <w:sz w:val="24"/>
          <w:szCs w:val="24"/>
          <w:lang w:eastAsia="zh-CN"/>
        </w:rPr>
        <w:t>impacts on the transport system;</w:t>
      </w:r>
    </w:p>
    <w:p w14:paraId="1A75980B" w14:textId="77777777" w:rsidR="00E41A56" w:rsidRPr="00E41A56" w:rsidRDefault="00E41A56" w:rsidP="00947F2D">
      <w:pPr>
        <w:pStyle w:val="ListParagraph"/>
        <w:numPr>
          <w:ilvl w:val="0"/>
          <w:numId w:val="24"/>
        </w:numPr>
        <w:autoSpaceDE w:val="0"/>
        <w:autoSpaceDN w:val="0"/>
        <w:adjustRightInd w:val="0"/>
        <w:spacing w:before="120" w:after="120"/>
        <w:jc w:val="both"/>
        <w:rPr>
          <w:rFonts w:ascii="Arial" w:eastAsia="SimSun" w:hAnsi="Arial" w:cs="Arial"/>
          <w:kern w:val="2"/>
          <w:sz w:val="24"/>
          <w:szCs w:val="24"/>
          <w:lang w:eastAsia="zh-CN"/>
        </w:rPr>
      </w:pPr>
      <w:r w:rsidRPr="00E41A56">
        <w:rPr>
          <w:rFonts w:ascii="Arial" w:eastAsia="SimSun" w:hAnsi="Arial" w:cs="Arial"/>
          <w:kern w:val="2"/>
          <w:sz w:val="24"/>
          <w:szCs w:val="24"/>
          <w:lang w:eastAsia="zh-CN"/>
        </w:rPr>
        <w:t>TIA Repo</w:t>
      </w:r>
      <w:r w:rsidR="00500A47">
        <w:rPr>
          <w:rFonts w:ascii="Arial" w:eastAsia="SimSun" w:hAnsi="Arial" w:cs="Arial"/>
          <w:kern w:val="2"/>
          <w:sz w:val="24"/>
          <w:szCs w:val="24"/>
          <w:lang w:eastAsia="zh-CN"/>
        </w:rPr>
        <w:t>rt with Summary and Conclusions</w:t>
      </w:r>
      <w:r w:rsidR="00CB7127">
        <w:rPr>
          <w:rFonts w:ascii="Arial" w:eastAsia="SimSun" w:hAnsi="Arial" w:cs="Arial"/>
          <w:kern w:val="2"/>
          <w:sz w:val="24"/>
          <w:szCs w:val="24"/>
          <w:lang w:eastAsia="zh-CN"/>
        </w:rPr>
        <w:t>.</w:t>
      </w:r>
    </w:p>
    <w:p w14:paraId="2C569AC4" w14:textId="77777777" w:rsidR="00E92330" w:rsidRPr="00A2037B" w:rsidRDefault="00E92330" w:rsidP="000B7E22">
      <w:pPr>
        <w:autoSpaceDE w:val="0"/>
        <w:autoSpaceDN w:val="0"/>
        <w:adjustRightInd w:val="0"/>
        <w:spacing w:before="120" w:after="120"/>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The aim in developing the guidelines is therefore to ensure that assessments address the same questions, and that these are “the right questions”.</w:t>
      </w:r>
    </w:p>
    <w:p w14:paraId="117C1098" w14:textId="77777777" w:rsidR="00E92330" w:rsidRPr="00A2037B" w:rsidRDefault="00E92330" w:rsidP="006F7609">
      <w:pPr>
        <w:autoSpaceDE w:val="0"/>
        <w:autoSpaceDN w:val="0"/>
        <w:adjustRightInd w:val="0"/>
        <w:spacing w:before="120" w:after="120"/>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The TIA guidelines emphasize the importance of an initial scoping exercise, which is to be agreed with the relevant authority i.e</w:t>
      </w:r>
      <w:r w:rsidR="00E41A56">
        <w:rPr>
          <w:rFonts w:ascii="Arial" w:eastAsia="SimSun" w:hAnsi="Arial" w:cs="Arial"/>
          <w:kern w:val="2"/>
          <w:sz w:val="24"/>
          <w:szCs w:val="24"/>
          <w:lang w:eastAsia="zh-CN"/>
        </w:rPr>
        <w:t>.</w:t>
      </w:r>
      <w:r w:rsidRPr="00A2037B">
        <w:rPr>
          <w:rFonts w:ascii="Arial" w:eastAsia="SimSun" w:hAnsi="Arial" w:cs="Arial"/>
          <w:kern w:val="2"/>
          <w:sz w:val="24"/>
          <w:szCs w:val="24"/>
          <w:lang w:eastAsia="zh-CN"/>
        </w:rPr>
        <w:t xml:space="preserve"> DTCA, RAJUK, DNCC and DSCC. This is intended to provide developers and consenting authorities with certainty in regard to what is required from the assessment, thus avoiding surprises later. This requirement is also intended to recognize that no two assessments will be the same, so the scope of each will be different.</w:t>
      </w:r>
    </w:p>
    <w:p w14:paraId="5F956452" w14:textId="77777777" w:rsidR="008865FE" w:rsidRDefault="008865FE">
      <w:pPr>
        <w:rPr>
          <w:rFonts w:ascii="Arial" w:hAnsi="Arial" w:cs="Arial"/>
          <w:b/>
          <w:sz w:val="28"/>
          <w:szCs w:val="24"/>
        </w:rPr>
      </w:pPr>
      <w:r>
        <w:rPr>
          <w:rFonts w:ascii="Arial" w:hAnsi="Arial" w:cs="Arial"/>
          <w:b/>
          <w:sz w:val="28"/>
          <w:szCs w:val="24"/>
        </w:rPr>
        <w:br w:type="page"/>
      </w:r>
    </w:p>
    <w:p w14:paraId="0136741C" w14:textId="77777777" w:rsidR="00E92330" w:rsidRPr="00F92BFC" w:rsidRDefault="00895331" w:rsidP="007F4992">
      <w:pPr>
        <w:spacing w:after="0"/>
        <w:rPr>
          <w:rFonts w:ascii="Arial" w:hAnsi="Arial" w:cs="Arial"/>
          <w:b/>
          <w:sz w:val="24"/>
          <w:szCs w:val="24"/>
        </w:rPr>
      </w:pPr>
      <w:r w:rsidRPr="00F92BFC">
        <w:rPr>
          <w:rFonts w:ascii="Arial" w:hAnsi="Arial" w:cs="Arial"/>
          <w:b/>
          <w:sz w:val="24"/>
          <w:szCs w:val="24"/>
        </w:rPr>
        <w:lastRenderedPageBreak/>
        <w:t>CHAPTER TWO</w:t>
      </w:r>
    </w:p>
    <w:p w14:paraId="2111133E" w14:textId="77777777" w:rsidR="00E92330" w:rsidRPr="00F50789" w:rsidRDefault="007F4992" w:rsidP="00F50789">
      <w:pPr>
        <w:pStyle w:val="Heading1"/>
        <w:numPr>
          <w:ilvl w:val="0"/>
          <w:numId w:val="0"/>
        </w:numPr>
        <w:jc w:val="both"/>
        <w:rPr>
          <w:rFonts w:ascii="Arial" w:hAnsi="Arial" w:cs="Arial"/>
          <w:sz w:val="28"/>
          <w:szCs w:val="28"/>
        </w:rPr>
      </w:pPr>
      <w:bookmarkStart w:id="11" w:name="_Toc500855865"/>
      <w:r>
        <w:rPr>
          <w:rFonts w:ascii="Arial" w:hAnsi="Arial" w:cs="Arial"/>
          <w:sz w:val="28"/>
          <w:szCs w:val="28"/>
        </w:rPr>
        <w:t xml:space="preserve">2. </w:t>
      </w:r>
      <w:r w:rsidR="00E92330" w:rsidRPr="00F50789">
        <w:rPr>
          <w:rFonts w:ascii="Arial" w:hAnsi="Arial" w:cs="Arial"/>
          <w:sz w:val="28"/>
          <w:szCs w:val="28"/>
        </w:rPr>
        <w:t>THRESHOLD FOR REQUIRING A TIA</w:t>
      </w:r>
      <w:bookmarkEnd w:id="11"/>
    </w:p>
    <w:p w14:paraId="271BE66D" w14:textId="77777777" w:rsidR="00E92330" w:rsidRPr="00AE3E27" w:rsidRDefault="00E92330" w:rsidP="00F94928">
      <w:pPr>
        <w:pStyle w:val="Heading2"/>
        <w:numPr>
          <w:ilvl w:val="1"/>
          <w:numId w:val="1"/>
        </w:numPr>
        <w:spacing w:after="60"/>
        <w:rPr>
          <w:rFonts w:ascii="Arial" w:hAnsi="Arial" w:cs="Arial"/>
          <w:sz w:val="24"/>
          <w:szCs w:val="24"/>
        </w:rPr>
      </w:pPr>
      <w:bookmarkStart w:id="12" w:name="_Toc500855866"/>
      <w:r w:rsidRPr="00AE3E27">
        <w:rPr>
          <w:rFonts w:ascii="Arial" w:hAnsi="Arial" w:cs="Arial"/>
          <w:sz w:val="24"/>
          <w:szCs w:val="24"/>
        </w:rPr>
        <w:t>Introduction</w:t>
      </w:r>
      <w:bookmarkEnd w:id="12"/>
    </w:p>
    <w:p w14:paraId="7463ABB7" w14:textId="77777777" w:rsidR="00E92330" w:rsidRPr="00A2037B" w:rsidRDefault="00E92330" w:rsidP="00F92BFC">
      <w:pPr>
        <w:spacing w:before="120" w:after="120"/>
        <w:jc w:val="both"/>
        <w:rPr>
          <w:rFonts w:ascii="Arial" w:hAnsi="Arial" w:cs="Arial"/>
          <w:sz w:val="24"/>
          <w:szCs w:val="24"/>
        </w:rPr>
      </w:pPr>
      <w:r w:rsidRPr="00A2037B">
        <w:rPr>
          <w:rFonts w:ascii="Arial" w:hAnsi="Arial" w:cs="Arial"/>
          <w:sz w:val="24"/>
          <w:szCs w:val="24"/>
        </w:rPr>
        <w:t>The thresholds for undertaking a traffic or transport assessment has been discussed in this section. In general, a TIA is required to be submitted if the type and size of the proposed development meets one or more of the criteria stipulated in Table 2.3 below. The size of the development reflects the level at which the development is likely to generate sufficient additional traffic that is likely to impact on the surrounding road network.</w:t>
      </w:r>
    </w:p>
    <w:p w14:paraId="2EBF71F2" w14:textId="77777777" w:rsidR="00E92330" w:rsidRPr="00A2037B" w:rsidRDefault="00E92330" w:rsidP="009E1D75">
      <w:pPr>
        <w:spacing w:before="120" w:after="120"/>
        <w:jc w:val="both"/>
        <w:rPr>
          <w:rFonts w:ascii="Arial" w:hAnsi="Arial" w:cs="Arial"/>
          <w:sz w:val="24"/>
          <w:szCs w:val="24"/>
        </w:rPr>
      </w:pPr>
      <w:r w:rsidRPr="00A2037B">
        <w:rPr>
          <w:rFonts w:ascii="Arial" w:hAnsi="Arial" w:cs="Arial"/>
          <w:sz w:val="24"/>
          <w:szCs w:val="24"/>
        </w:rPr>
        <w:t>Because of the difference in the type, size and location of a development(s), it is not practical to describe a single scope of work that can be applicable for all proposals. The document is therefore intended to serve as a guide for developers and consultants who are strongly encouraged to discuss and review their scope of work with the Development Authority before proceeding with their assessment studies.</w:t>
      </w:r>
    </w:p>
    <w:p w14:paraId="018326B6" w14:textId="77777777" w:rsidR="00E92330" w:rsidRPr="00AE3E27" w:rsidRDefault="00E92330" w:rsidP="00F94928">
      <w:pPr>
        <w:pStyle w:val="Heading2"/>
        <w:numPr>
          <w:ilvl w:val="1"/>
          <w:numId w:val="1"/>
        </w:numPr>
        <w:spacing w:after="60"/>
        <w:rPr>
          <w:rFonts w:ascii="Arial" w:hAnsi="Arial" w:cs="Arial"/>
          <w:sz w:val="24"/>
          <w:szCs w:val="24"/>
        </w:rPr>
      </w:pPr>
      <w:bookmarkStart w:id="13" w:name="_Toc500855867"/>
      <w:r w:rsidRPr="00AE3E27">
        <w:rPr>
          <w:rFonts w:ascii="Arial" w:hAnsi="Arial" w:cs="Arial"/>
          <w:sz w:val="24"/>
          <w:szCs w:val="24"/>
        </w:rPr>
        <w:t>Step – by – Step Process</w:t>
      </w:r>
      <w:bookmarkEnd w:id="13"/>
    </w:p>
    <w:p w14:paraId="1F70C6C5" w14:textId="77777777" w:rsidR="00E92330" w:rsidRPr="00A2037B" w:rsidRDefault="00E92330" w:rsidP="009E1D75">
      <w:pPr>
        <w:autoSpaceDE w:val="0"/>
        <w:autoSpaceDN w:val="0"/>
        <w:adjustRightInd w:val="0"/>
        <w:spacing w:before="120" w:after="120"/>
        <w:jc w:val="both"/>
        <w:rPr>
          <w:rFonts w:ascii="Arial" w:hAnsi="Arial" w:cs="Arial"/>
          <w:sz w:val="24"/>
          <w:szCs w:val="24"/>
        </w:rPr>
      </w:pPr>
      <w:r w:rsidRPr="00A2037B">
        <w:rPr>
          <w:rFonts w:ascii="Arial" w:hAnsi="Arial" w:cs="Arial"/>
          <w:sz w:val="24"/>
          <w:szCs w:val="24"/>
        </w:rPr>
        <w:t>Consistent with the TIA process the step by step manner in carrying out the TIA study for a development project is shown flow diagram in Figure 2.1. It recommends preparing a scoping study for agreement with the stakeholders to determine the methodologies to be adopted, additional supporting data required and the extents of the assessment area. Detailed information regarding the input into the sections of the TIA i</w:t>
      </w:r>
      <w:r w:rsidR="009E1D75">
        <w:rPr>
          <w:rFonts w:ascii="Arial" w:hAnsi="Arial" w:cs="Arial"/>
          <w:sz w:val="24"/>
          <w:szCs w:val="24"/>
        </w:rPr>
        <w:t>s outlined within the guidance.</w:t>
      </w:r>
    </w:p>
    <w:p w14:paraId="44864550" w14:textId="77777777" w:rsidR="00E92330" w:rsidRPr="00A2037B" w:rsidRDefault="00E92330" w:rsidP="009E1D75">
      <w:pPr>
        <w:autoSpaceDE w:val="0"/>
        <w:autoSpaceDN w:val="0"/>
        <w:adjustRightInd w:val="0"/>
        <w:spacing w:before="120" w:after="120"/>
        <w:jc w:val="both"/>
        <w:rPr>
          <w:rFonts w:ascii="Arial" w:hAnsi="Arial" w:cs="Arial"/>
          <w:sz w:val="24"/>
          <w:szCs w:val="24"/>
        </w:rPr>
      </w:pPr>
      <w:r w:rsidRPr="00A2037B">
        <w:rPr>
          <w:rFonts w:ascii="Arial" w:hAnsi="Arial" w:cs="Arial"/>
          <w:sz w:val="24"/>
          <w:szCs w:val="24"/>
        </w:rPr>
        <w:t>It is crucial to follow each step of the process since they are related. Furthermore, it is important in the first step to have full knowledge of the magnitude and phasing of the development so as to determine the scope of work and phasing of implementation.</w:t>
      </w:r>
    </w:p>
    <w:p w14:paraId="6E1DF9EB" w14:textId="77777777" w:rsidR="00E92330" w:rsidRPr="00A2037B" w:rsidRDefault="00E92330" w:rsidP="00E92330">
      <w:pPr>
        <w:spacing w:before="120" w:after="120" w:line="312" w:lineRule="auto"/>
        <w:jc w:val="both"/>
        <w:rPr>
          <w:rFonts w:ascii="Arial" w:hAnsi="Arial" w:cs="Arial"/>
          <w:sz w:val="24"/>
          <w:szCs w:val="24"/>
        </w:rPr>
      </w:pPr>
    </w:p>
    <w:p w14:paraId="0F09AB74" w14:textId="77777777" w:rsidR="00E92330" w:rsidRPr="00A2037B" w:rsidRDefault="00E92330" w:rsidP="00E92330">
      <w:pPr>
        <w:spacing w:before="120" w:after="120" w:line="312" w:lineRule="auto"/>
        <w:jc w:val="both"/>
        <w:rPr>
          <w:rFonts w:ascii="Arial" w:hAnsi="Arial" w:cs="Arial"/>
          <w:sz w:val="24"/>
          <w:szCs w:val="24"/>
        </w:rPr>
      </w:pPr>
    </w:p>
    <w:p w14:paraId="01033705" w14:textId="77777777" w:rsidR="00E92330" w:rsidRPr="00A2037B" w:rsidRDefault="00E92330" w:rsidP="00E92330">
      <w:pPr>
        <w:spacing w:before="120" w:after="120" w:line="312" w:lineRule="auto"/>
        <w:jc w:val="both"/>
        <w:rPr>
          <w:rFonts w:ascii="Arial" w:hAnsi="Arial" w:cs="Arial"/>
          <w:sz w:val="24"/>
          <w:szCs w:val="24"/>
        </w:rPr>
      </w:pPr>
    </w:p>
    <w:p w14:paraId="73625EEE" w14:textId="77777777" w:rsidR="00E92330" w:rsidRPr="00A2037B" w:rsidRDefault="00E92330" w:rsidP="00E92330">
      <w:pPr>
        <w:spacing w:before="120" w:after="120" w:line="312" w:lineRule="auto"/>
        <w:jc w:val="both"/>
        <w:rPr>
          <w:rFonts w:ascii="Arial" w:hAnsi="Arial" w:cs="Arial"/>
          <w:sz w:val="24"/>
          <w:szCs w:val="24"/>
        </w:rPr>
      </w:pPr>
    </w:p>
    <w:p w14:paraId="1FE0BF6F" w14:textId="77777777" w:rsidR="00E92330" w:rsidRPr="00A2037B" w:rsidRDefault="00E92330" w:rsidP="00E92330">
      <w:pPr>
        <w:spacing w:before="120" w:after="120" w:line="312" w:lineRule="auto"/>
        <w:jc w:val="both"/>
        <w:rPr>
          <w:rFonts w:ascii="Arial" w:hAnsi="Arial" w:cs="Arial"/>
          <w:sz w:val="24"/>
          <w:szCs w:val="24"/>
        </w:rPr>
      </w:pPr>
    </w:p>
    <w:p w14:paraId="0C1CC4CB" w14:textId="77777777" w:rsidR="00E92330" w:rsidRPr="00A2037B" w:rsidRDefault="00E92330" w:rsidP="00E92330">
      <w:pPr>
        <w:spacing w:before="120" w:after="120" w:line="312" w:lineRule="auto"/>
        <w:jc w:val="both"/>
        <w:rPr>
          <w:rFonts w:ascii="Arial" w:hAnsi="Arial" w:cs="Arial"/>
          <w:sz w:val="24"/>
          <w:szCs w:val="24"/>
        </w:rPr>
      </w:pPr>
    </w:p>
    <w:p w14:paraId="46B64D74" w14:textId="77777777" w:rsidR="00E92330" w:rsidRPr="00A2037B" w:rsidRDefault="00E92330" w:rsidP="00E92330">
      <w:pPr>
        <w:spacing w:before="120" w:after="120" w:line="312" w:lineRule="auto"/>
        <w:jc w:val="both"/>
        <w:rPr>
          <w:rFonts w:ascii="Arial" w:hAnsi="Arial" w:cs="Arial"/>
          <w:sz w:val="24"/>
          <w:szCs w:val="24"/>
        </w:rPr>
      </w:pPr>
    </w:p>
    <w:p w14:paraId="5AC62D56" w14:textId="77777777" w:rsidR="00E92330" w:rsidRPr="00A2037B" w:rsidRDefault="00E92330" w:rsidP="00E92330">
      <w:pPr>
        <w:spacing w:before="120" w:after="120" w:line="312" w:lineRule="auto"/>
        <w:jc w:val="both"/>
        <w:rPr>
          <w:rFonts w:ascii="Arial" w:hAnsi="Arial" w:cs="Arial"/>
          <w:sz w:val="24"/>
          <w:szCs w:val="24"/>
        </w:rPr>
      </w:pPr>
    </w:p>
    <w:p w14:paraId="7FC6200B" w14:textId="77777777" w:rsidR="00E92330" w:rsidRPr="00A2037B" w:rsidRDefault="00E92330" w:rsidP="00E92330">
      <w:pPr>
        <w:spacing w:before="120" w:after="120" w:line="312" w:lineRule="auto"/>
        <w:jc w:val="both"/>
        <w:rPr>
          <w:rFonts w:ascii="Arial" w:hAnsi="Arial" w:cs="Arial"/>
          <w:sz w:val="24"/>
          <w:szCs w:val="24"/>
        </w:rPr>
      </w:pPr>
    </w:p>
    <w:p w14:paraId="6EC84419"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noProof/>
          <w:szCs w:val="24"/>
        </w:rPr>
        <w:lastRenderedPageBreak/>
        <w:drawing>
          <wp:inline distT="0" distB="0" distL="0" distR="0" wp14:anchorId="766FA347" wp14:editId="33D7C3C5">
            <wp:extent cx="5943600" cy="3733800"/>
            <wp:effectExtent l="38100" t="1905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3E967E6" w14:textId="77777777" w:rsidR="00E92330" w:rsidRPr="00A2037B" w:rsidRDefault="00E92330" w:rsidP="00E92330">
      <w:pPr>
        <w:spacing w:before="120" w:after="120"/>
        <w:jc w:val="center"/>
        <w:rPr>
          <w:rFonts w:ascii="Arial" w:hAnsi="Arial" w:cs="Arial"/>
          <w:b/>
          <w:szCs w:val="24"/>
        </w:rPr>
      </w:pPr>
      <w:r w:rsidRPr="00A2037B">
        <w:rPr>
          <w:rFonts w:ascii="Arial" w:hAnsi="Arial" w:cs="Arial"/>
          <w:b/>
          <w:szCs w:val="24"/>
        </w:rPr>
        <w:t>Figure: 2.1 Step-by-step TIA Process</w:t>
      </w:r>
    </w:p>
    <w:p w14:paraId="7C439CEC" w14:textId="77777777" w:rsidR="00E92330" w:rsidRPr="00A2037B" w:rsidRDefault="00E92330" w:rsidP="00E92330">
      <w:pPr>
        <w:spacing w:before="120" w:after="120"/>
        <w:jc w:val="center"/>
        <w:rPr>
          <w:rFonts w:ascii="Arial" w:hAnsi="Arial" w:cs="Arial"/>
          <w:szCs w:val="24"/>
        </w:rPr>
      </w:pPr>
    </w:p>
    <w:p w14:paraId="48E7F6AE"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In the data collection stage, it is important to know what particular data are needed for the traffic impact analysis step. Inventory of existing transportation facilities, present developments in the area, future developments and future transportation improvements in the area are among the data required for the analysis. It is advisable that the analytical tools employed and presentation of outputs should be easily understood. This is important especially for local government units that would evaluate the results of the TIA study.</w:t>
      </w:r>
    </w:p>
    <w:p w14:paraId="05EF4F40" w14:textId="77777777" w:rsidR="00E92330" w:rsidRPr="008A379A" w:rsidRDefault="00E92330" w:rsidP="00F94928">
      <w:pPr>
        <w:pStyle w:val="Heading2"/>
        <w:numPr>
          <w:ilvl w:val="1"/>
          <w:numId w:val="1"/>
        </w:numPr>
        <w:spacing w:after="60"/>
        <w:rPr>
          <w:rFonts w:ascii="Arial" w:hAnsi="Arial" w:cs="Arial"/>
          <w:sz w:val="24"/>
          <w:szCs w:val="24"/>
        </w:rPr>
      </w:pPr>
      <w:bookmarkStart w:id="14" w:name="_Toc500855868"/>
      <w:r w:rsidRPr="008A379A">
        <w:rPr>
          <w:rFonts w:ascii="Arial" w:hAnsi="Arial" w:cs="Arial"/>
          <w:sz w:val="24"/>
          <w:szCs w:val="24"/>
        </w:rPr>
        <w:t>Intent and Criteria</w:t>
      </w:r>
      <w:bookmarkEnd w:id="14"/>
    </w:p>
    <w:p w14:paraId="48BFFC27"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This guideline should be considered during the development application approval process in the impact track applications. The development application process is summarized in Figure 2.2.</w:t>
      </w:r>
    </w:p>
    <w:p w14:paraId="08393CF6" w14:textId="77777777" w:rsidR="00E92330" w:rsidRPr="00A2037B" w:rsidRDefault="00E92330" w:rsidP="00E92330">
      <w:pPr>
        <w:widowControl w:val="0"/>
        <w:spacing w:line="300" w:lineRule="auto"/>
        <w:jc w:val="both"/>
        <w:rPr>
          <w:rFonts w:ascii="Arial" w:eastAsia="SimSun" w:hAnsi="Arial" w:cs="Arial"/>
          <w:kern w:val="2"/>
          <w:sz w:val="24"/>
          <w:lang w:eastAsia="zh-CN"/>
        </w:rPr>
      </w:pPr>
    </w:p>
    <w:p w14:paraId="16E46636" w14:textId="77777777" w:rsidR="00E92330" w:rsidRPr="00A2037B" w:rsidRDefault="00E92330" w:rsidP="00E92330">
      <w:pPr>
        <w:widowControl w:val="0"/>
        <w:spacing w:line="300" w:lineRule="auto"/>
        <w:jc w:val="both"/>
        <w:rPr>
          <w:rFonts w:ascii="Arial" w:eastAsia="SimSun" w:hAnsi="Arial" w:cs="Arial"/>
          <w:kern w:val="2"/>
          <w:sz w:val="24"/>
          <w:lang w:eastAsia="zh-CN"/>
        </w:rPr>
      </w:pPr>
      <w:r w:rsidRPr="00A2037B">
        <w:rPr>
          <w:rFonts w:ascii="Arial" w:eastAsia="SimSun" w:hAnsi="Arial" w:cs="Arial"/>
          <w:noProof/>
          <w:kern w:val="2"/>
          <w:sz w:val="24"/>
        </w:rPr>
        <w:lastRenderedPageBreak/>
        <w:drawing>
          <wp:inline distT="0" distB="0" distL="0" distR="0" wp14:anchorId="777E2279" wp14:editId="3CFD67DB">
            <wp:extent cx="5457825" cy="305752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331EBF9" w14:textId="77777777" w:rsidR="00E92330" w:rsidRPr="00A2037B" w:rsidRDefault="00E92330" w:rsidP="00E92330">
      <w:pPr>
        <w:spacing w:after="120"/>
        <w:jc w:val="center"/>
        <w:rPr>
          <w:rFonts w:ascii="Arial" w:eastAsia="SimSun" w:hAnsi="Arial" w:cs="Arial"/>
          <w:kern w:val="2"/>
          <w:lang w:eastAsia="zh-CN"/>
        </w:rPr>
      </w:pPr>
      <w:r w:rsidRPr="00A2037B">
        <w:rPr>
          <w:rFonts w:ascii="Arial" w:eastAsia="SimSun" w:hAnsi="Arial" w:cs="Arial"/>
          <w:b/>
          <w:sz w:val="24"/>
          <w:lang w:eastAsia="zh-CN"/>
        </w:rPr>
        <w:t xml:space="preserve">Figure: 2.2 </w:t>
      </w:r>
      <w:r w:rsidRPr="00A2037B">
        <w:rPr>
          <w:rFonts w:ascii="Arial" w:eastAsia="SimSun" w:hAnsi="Arial" w:cs="Arial"/>
          <w:b/>
          <w:kern w:val="2"/>
          <w:lang w:eastAsia="zh-CN"/>
        </w:rPr>
        <w:t>Development application approval process</w:t>
      </w:r>
    </w:p>
    <w:p w14:paraId="3D369ECD" w14:textId="77777777" w:rsidR="00E92330" w:rsidRPr="00A2037B" w:rsidRDefault="00E92330" w:rsidP="00E92330">
      <w:pPr>
        <w:spacing w:after="120"/>
        <w:jc w:val="center"/>
        <w:rPr>
          <w:rFonts w:ascii="Arial" w:eastAsia="SimSun" w:hAnsi="Arial" w:cs="Arial"/>
          <w:kern w:val="2"/>
          <w:lang w:eastAsia="zh-CN"/>
        </w:rPr>
      </w:pPr>
    </w:p>
    <w:p w14:paraId="7376F529" w14:textId="77777777" w:rsidR="00E92330" w:rsidRPr="00A2037B" w:rsidRDefault="00E92330" w:rsidP="00251EAB">
      <w:pPr>
        <w:widowControl w:val="0"/>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This process applies to Detailed Area Plan (DAP). DAPs are lodged as Development Approvals and agencies are consulted by the proponent prior to lodgment. Proponents should note that: </w:t>
      </w:r>
    </w:p>
    <w:p w14:paraId="35A82C2B" w14:textId="77777777" w:rsidR="00E92330" w:rsidRPr="00A2037B" w:rsidRDefault="00E92330" w:rsidP="00947F2D">
      <w:pPr>
        <w:pStyle w:val="ListParagraph"/>
        <w:numPr>
          <w:ilvl w:val="0"/>
          <w:numId w:val="25"/>
        </w:numPr>
        <w:spacing w:before="120" w:after="120" w:line="300" w:lineRule="auto"/>
        <w:ind w:left="720"/>
        <w:jc w:val="both"/>
        <w:rPr>
          <w:rFonts w:ascii="Arial" w:hAnsi="Arial" w:cs="Arial"/>
          <w:sz w:val="24"/>
          <w:szCs w:val="24"/>
        </w:rPr>
      </w:pPr>
      <w:r w:rsidRPr="00A2037B">
        <w:rPr>
          <w:rFonts w:ascii="Arial" w:hAnsi="Arial" w:cs="Arial"/>
          <w:sz w:val="24"/>
          <w:szCs w:val="24"/>
        </w:rPr>
        <w:t>The preparation of a concept plan occurs prior to an DAP requiring transport assessment for which a Traffic Assessment will provide use</w:t>
      </w:r>
      <w:r w:rsidR="00251EAB">
        <w:rPr>
          <w:rFonts w:ascii="Arial" w:hAnsi="Arial" w:cs="Arial"/>
          <w:sz w:val="24"/>
          <w:szCs w:val="24"/>
        </w:rPr>
        <w:t>ful background information; and</w:t>
      </w:r>
    </w:p>
    <w:p w14:paraId="0FB33448" w14:textId="77777777" w:rsidR="00E92330" w:rsidRPr="00A2037B" w:rsidRDefault="00E92330" w:rsidP="00947F2D">
      <w:pPr>
        <w:pStyle w:val="ListParagraph"/>
        <w:numPr>
          <w:ilvl w:val="0"/>
          <w:numId w:val="25"/>
        </w:numPr>
        <w:spacing w:before="120" w:after="120" w:line="300" w:lineRule="auto"/>
        <w:ind w:left="720"/>
        <w:jc w:val="both"/>
        <w:rPr>
          <w:rFonts w:ascii="Arial" w:hAnsi="Arial" w:cs="Arial"/>
          <w:sz w:val="24"/>
          <w:szCs w:val="24"/>
        </w:rPr>
      </w:pPr>
      <w:r w:rsidRPr="00A2037B">
        <w:rPr>
          <w:rFonts w:ascii="Arial" w:hAnsi="Arial" w:cs="Arial"/>
          <w:sz w:val="24"/>
          <w:szCs w:val="24"/>
        </w:rPr>
        <w:t>Guidelines exist for the preparation of DAPs.</w:t>
      </w:r>
    </w:p>
    <w:p w14:paraId="68E96CA5" w14:textId="77777777" w:rsidR="00E92330" w:rsidRPr="00A2037B" w:rsidRDefault="00E92330" w:rsidP="00CE3376">
      <w:pPr>
        <w:widowControl w:val="0"/>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Not all development applications require a TIA. The appropriate planning codes identify the thresholds for TIA’s. The need for a TIA should be included in the Dhaka Master Plan by RAJUK.</w:t>
      </w:r>
    </w:p>
    <w:p w14:paraId="5DF9E283" w14:textId="77777777" w:rsidR="00E92330" w:rsidRPr="008A379A" w:rsidRDefault="00E92330" w:rsidP="00F94928">
      <w:pPr>
        <w:pStyle w:val="Heading2"/>
        <w:numPr>
          <w:ilvl w:val="1"/>
          <w:numId w:val="1"/>
        </w:numPr>
        <w:spacing w:after="60"/>
        <w:rPr>
          <w:rFonts w:ascii="Arial" w:hAnsi="Arial" w:cs="Arial"/>
          <w:sz w:val="24"/>
          <w:szCs w:val="24"/>
        </w:rPr>
      </w:pPr>
      <w:bookmarkStart w:id="15" w:name="_Toc500855869"/>
      <w:r w:rsidRPr="008A379A">
        <w:rPr>
          <w:rFonts w:ascii="Arial" w:hAnsi="Arial" w:cs="Arial"/>
          <w:sz w:val="24"/>
          <w:szCs w:val="24"/>
        </w:rPr>
        <w:t>Threshold and Criteria</w:t>
      </w:r>
      <w:bookmarkEnd w:id="15"/>
    </w:p>
    <w:p w14:paraId="56739CFF" w14:textId="77777777" w:rsidR="00E92330" w:rsidRPr="00A2037B" w:rsidRDefault="00E92330" w:rsidP="00CE3376">
      <w:pPr>
        <w:autoSpaceDE w:val="0"/>
        <w:autoSpaceDN w:val="0"/>
        <w:adjustRightInd w:val="0"/>
        <w:spacing w:before="120" w:after="120"/>
        <w:jc w:val="both"/>
        <w:rPr>
          <w:rFonts w:ascii="Arial" w:eastAsia="SimSun" w:hAnsi="Arial" w:cs="Arial"/>
          <w:kern w:val="2"/>
          <w:sz w:val="24"/>
          <w:lang w:eastAsia="zh-CN"/>
        </w:rPr>
      </w:pPr>
      <w:r w:rsidRPr="00A2037B">
        <w:rPr>
          <w:rFonts w:ascii="Arial" w:eastAsia="SimSun" w:hAnsi="Arial" w:cs="Arial"/>
          <w:kern w:val="2"/>
          <w:sz w:val="24"/>
          <w:lang w:eastAsia="zh-CN"/>
        </w:rPr>
        <w:t>This section gives thresholds for typical land uses that set out which form of assessment should be used. These thresholds are not absolute values but do represent a useful opening point for discussions.</w:t>
      </w:r>
    </w:p>
    <w:p w14:paraId="2C5AC193" w14:textId="77777777" w:rsidR="00E92330" w:rsidRPr="00A2037B" w:rsidRDefault="00E92330" w:rsidP="00CE3376">
      <w:pPr>
        <w:autoSpaceDE w:val="0"/>
        <w:autoSpaceDN w:val="0"/>
        <w:adjustRightInd w:val="0"/>
        <w:spacing w:before="120" w:after="120"/>
        <w:jc w:val="both"/>
        <w:rPr>
          <w:rFonts w:ascii="Arial" w:eastAsia="SimSun" w:hAnsi="Arial" w:cs="Arial"/>
          <w:kern w:val="2"/>
          <w:sz w:val="24"/>
          <w:lang w:eastAsia="zh-CN"/>
        </w:rPr>
      </w:pPr>
      <w:r w:rsidRPr="00A2037B">
        <w:rPr>
          <w:rFonts w:ascii="Arial" w:eastAsia="SimSun" w:hAnsi="Arial" w:cs="Arial"/>
          <w:kern w:val="2"/>
          <w:sz w:val="24"/>
          <w:lang w:eastAsia="zh-CN"/>
        </w:rPr>
        <w:t>Measurable thresholds include daily development trips, peak-hour development trips, site area being developed and dwelling units or development gross floor area (GFA). Thresholds suggested in the guidelines are based on the size and land use of the development proposals.</w:t>
      </w:r>
    </w:p>
    <w:p w14:paraId="30C0DD33" w14:textId="77777777" w:rsidR="00E92330" w:rsidRDefault="00E92330" w:rsidP="00E92330">
      <w:pPr>
        <w:autoSpaceDE w:val="0"/>
        <w:autoSpaceDN w:val="0"/>
        <w:adjustRightInd w:val="0"/>
        <w:spacing w:after="0"/>
        <w:jc w:val="both"/>
        <w:rPr>
          <w:rFonts w:ascii="Arial" w:eastAsia="SimSun" w:hAnsi="Arial" w:cs="Arial"/>
          <w:kern w:val="2"/>
          <w:sz w:val="24"/>
          <w:lang w:eastAsia="zh-CN"/>
        </w:rPr>
      </w:pPr>
    </w:p>
    <w:p w14:paraId="71F2BB3A" w14:textId="77777777" w:rsidR="00146E8E" w:rsidRDefault="00146E8E" w:rsidP="00E92330">
      <w:pPr>
        <w:autoSpaceDE w:val="0"/>
        <w:autoSpaceDN w:val="0"/>
        <w:adjustRightInd w:val="0"/>
        <w:spacing w:after="0"/>
        <w:jc w:val="both"/>
        <w:rPr>
          <w:rFonts w:ascii="Arial" w:eastAsia="SimSun" w:hAnsi="Arial" w:cs="Arial"/>
          <w:kern w:val="2"/>
          <w:sz w:val="24"/>
          <w:lang w:eastAsia="zh-CN"/>
        </w:rPr>
      </w:pPr>
    </w:p>
    <w:p w14:paraId="080587C6" w14:textId="77777777" w:rsidR="00146E8E" w:rsidRPr="00A2037B" w:rsidRDefault="00146E8E" w:rsidP="00E92330">
      <w:pPr>
        <w:autoSpaceDE w:val="0"/>
        <w:autoSpaceDN w:val="0"/>
        <w:adjustRightInd w:val="0"/>
        <w:spacing w:after="0"/>
        <w:jc w:val="both"/>
        <w:rPr>
          <w:rFonts w:ascii="Arial" w:eastAsia="SimSun" w:hAnsi="Arial" w:cs="Arial"/>
          <w:kern w:val="2"/>
          <w:sz w:val="24"/>
          <w:lang w:eastAsia="zh-CN"/>
        </w:rPr>
      </w:pPr>
    </w:p>
    <w:p w14:paraId="57367964" w14:textId="77777777" w:rsidR="00E92330" w:rsidRPr="00A2037B" w:rsidRDefault="00E92330" w:rsidP="00E92330">
      <w:pPr>
        <w:widowControl w:val="0"/>
        <w:spacing w:after="0" w:line="300" w:lineRule="auto"/>
        <w:jc w:val="center"/>
        <w:rPr>
          <w:rFonts w:ascii="Arial" w:eastAsia="SimSun" w:hAnsi="Arial" w:cs="Arial"/>
          <w:kern w:val="2"/>
          <w:sz w:val="24"/>
          <w:lang w:eastAsia="zh-CN"/>
        </w:rPr>
      </w:pPr>
      <w:r w:rsidRPr="00A2037B">
        <w:rPr>
          <w:rFonts w:ascii="Arial" w:eastAsia="SimSun" w:hAnsi="Arial" w:cs="Arial"/>
          <w:b/>
          <w:kern w:val="2"/>
          <w:sz w:val="24"/>
          <w:lang w:eastAsia="zh-CN"/>
        </w:rPr>
        <w:t>Table 2.3</w:t>
      </w:r>
      <w:r w:rsidRPr="00A2037B">
        <w:rPr>
          <w:rFonts w:ascii="Arial" w:eastAsia="SimSun" w:hAnsi="Arial" w:cs="Arial"/>
          <w:kern w:val="2"/>
          <w:sz w:val="24"/>
          <w:lang w:eastAsia="zh-CN"/>
        </w:rPr>
        <w:t>:</w:t>
      </w:r>
      <w:r w:rsidRPr="00A2037B">
        <w:rPr>
          <w:rFonts w:ascii="Arial" w:eastAsia="SimSun" w:hAnsi="Arial" w:cs="Arial"/>
          <w:b/>
          <w:kern w:val="2"/>
          <w:sz w:val="24"/>
          <w:lang w:eastAsia="zh-CN"/>
        </w:rPr>
        <w:t xml:space="preserve"> Rules and Criteria for Traffic Assessments to be undertaken</w:t>
      </w:r>
    </w:p>
    <w:tbl>
      <w:tblPr>
        <w:tblStyle w:val="TableGrid"/>
        <w:tblW w:w="9519" w:type="dxa"/>
        <w:tblLook w:val="04A0" w:firstRow="1" w:lastRow="0" w:firstColumn="1" w:lastColumn="0" w:noHBand="0" w:noVBand="1"/>
      </w:tblPr>
      <w:tblGrid>
        <w:gridCol w:w="3568"/>
        <w:gridCol w:w="2930"/>
        <w:gridCol w:w="3021"/>
      </w:tblGrid>
      <w:tr w:rsidR="00E92330" w:rsidRPr="00E410A6" w14:paraId="34B53830" w14:textId="77777777" w:rsidTr="00213C8D">
        <w:tc>
          <w:tcPr>
            <w:tcW w:w="6498" w:type="dxa"/>
            <w:gridSpan w:val="2"/>
          </w:tcPr>
          <w:p w14:paraId="5FDBCF96" w14:textId="77777777" w:rsidR="00E92330" w:rsidRPr="00E410A6" w:rsidRDefault="00E92330" w:rsidP="00D92CAB">
            <w:pPr>
              <w:widowControl w:val="0"/>
              <w:spacing w:line="300" w:lineRule="auto"/>
              <w:jc w:val="center"/>
              <w:rPr>
                <w:rFonts w:ascii="Arial" w:eastAsia="SimSun" w:hAnsi="Arial" w:cs="Arial"/>
                <w:b/>
                <w:kern w:val="2"/>
                <w:szCs w:val="22"/>
                <w:lang w:eastAsia="zh-CN"/>
              </w:rPr>
            </w:pPr>
            <w:r w:rsidRPr="00E410A6">
              <w:rPr>
                <w:rFonts w:ascii="Arial" w:eastAsia="SimSun" w:hAnsi="Arial" w:cs="Arial"/>
                <w:b/>
                <w:kern w:val="2"/>
                <w:szCs w:val="22"/>
                <w:lang w:eastAsia="zh-CN"/>
              </w:rPr>
              <w:lastRenderedPageBreak/>
              <w:t>Rules</w:t>
            </w:r>
          </w:p>
        </w:tc>
        <w:tc>
          <w:tcPr>
            <w:tcW w:w="3021" w:type="dxa"/>
          </w:tcPr>
          <w:p w14:paraId="0EB79AAB" w14:textId="77777777" w:rsidR="00E92330" w:rsidRPr="00E410A6" w:rsidRDefault="00E92330" w:rsidP="00D92CAB">
            <w:pPr>
              <w:widowControl w:val="0"/>
              <w:spacing w:line="300" w:lineRule="auto"/>
              <w:jc w:val="center"/>
              <w:rPr>
                <w:rFonts w:ascii="Arial" w:eastAsia="SimSun" w:hAnsi="Arial" w:cs="Arial"/>
                <w:b/>
                <w:kern w:val="2"/>
                <w:szCs w:val="22"/>
                <w:lang w:eastAsia="zh-CN"/>
              </w:rPr>
            </w:pPr>
            <w:r w:rsidRPr="00E410A6">
              <w:rPr>
                <w:rFonts w:ascii="Arial" w:eastAsia="SimSun" w:hAnsi="Arial" w:cs="Arial"/>
                <w:b/>
                <w:kern w:val="2"/>
                <w:szCs w:val="22"/>
                <w:lang w:eastAsia="zh-CN"/>
              </w:rPr>
              <w:t>Criteria</w:t>
            </w:r>
          </w:p>
        </w:tc>
      </w:tr>
      <w:tr w:rsidR="00E92330" w:rsidRPr="00E410A6" w14:paraId="36D60B4B" w14:textId="77777777" w:rsidTr="00213C8D">
        <w:tc>
          <w:tcPr>
            <w:tcW w:w="6498" w:type="dxa"/>
            <w:gridSpan w:val="2"/>
          </w:tcPr>
          <w:p w14:paraId="27394768" w14:textId="77777777" w:rsidR="00E92330" w:rsidRPr="00E410A6" w:rsidRDefault="00E92330" w:rsidP="00D92CAB">
            <w:pPr>
              <w:widowControl w:val="0"/>
              <w:spacing w:line="300" w:lineRule="auto"/>
              <w:jc w:val="both"/>
              <w:rPr>
                <w:rFonts w:ascii="Arial" w:eastAsia="SimSun" w:hAnsi="Arial" w:cs="Arial"/>
                <w:b/>
                <w:kern w:val="2"/>
                <w:szCs w:val="22"/>
                <w:lang w:eastAsia="zh-CN"/>
              </w:rPr>
            </w:pPr>
            <w:r w:rsidRPr="00E410A6">
              <w:rPr>
                <w:rFonts w:ascii="Arial" w:eastAsia="SimSun" w:hAnsi="Arial" w:cs="Arial"/>
                <w:b/>
                <w:kern w:val="2"/>
                <w:szCs w:val="22"/>
                <w:lang w:eastAsia="zh-CN"/>
              </w:rPr>
              <w:t>Traffic Impact</w:t>
            </w:r>
          </w:p>
        </w:tc>
        <w:tc>
          <w:tcPr>
            <w:tcW w:w="3021" w:type="dxa"/>
          </w:tcPr>
          <w:p w14:paraId="5B751C93" w14:textId="77777777" w:rsidR="00E92330" w:rsidRPr="00E410A6" w:rsidRDefault="00E92330" w:rsidP="00D92CAB">
            <w:pPr>
              <w:widowControl w:val="0"/>
              <w:spacing w:line="300" w:lineRule="auto"/>
              <w:jc w:val="both"/>
              <w:rPr>
                <w:rFonts w:ascii="Arial" w:eastAsia="SimSun" w:hAnsi="Arial" w:cs="Arial"/>
                <w:kern w:val="2"/>
                <w:szCs w:val="22"/>
                <w:lang w:eastAsia="zh-CN"/>
              </w:rPr>
            </w:pPr>
          </w:p>
        </w:tc>
      </w:tr>
      <w:tr w:rsidR="00E92330" w:rsidRPr="00E410A6" w14:paraId="6ED330B8" w14:textId="77777777" w:rsidTr="00213C8D">
        <w:tc>
          <w:tcPr>
            <w:tcW w:w="6498" w:type="dxa"/>
            <w:gridSpan w:val="2"/>
          </w:tcPr>
          <w:p w14:paraId="4C7C188F" w14:textId="77777777" w:rsidR="00E92330" w:rsidRPr="00E410A6" w:rsidRDefault="00E92330" w:rsidP="00D92CAB">
            <w:pPr>
              <w:widowControl w:val="0"/>
              <w:spacing w:after="200"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Where the proposed development is expected to generate in excess of 10 vehicle trips per hour in the peak period, the proposed development will be endorsed by the Dhaka Transport Coordination Authority (DTCA) and RAJUK stating that transport impacts have been adequately assessed in accordance with the current version of this Rules and Regulations.</w:t>
            </w:r>
          </w:p>
          <w:p w14:paraId="4FC6F765" w14:textId="77777777" w:rsidR="00E92330" w:rsidRPr="00E410A6" w:rsidRDefault="00E92330" w:rsidP="00D92CAB">
            <w:pPr>
              <w:widowControl w:val="0"/>
              <w:spacing w:after="200"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For individual land uses, the following can be taken to indicate the extent of development which will generate 10 vehicle trips per peak hour:</w:t>
            </w:r>
          </w:p>
        </w:tc>
        <w:tc>
          <w:tcPr>
            <w:tcW w:w="3021" w:type="dxa"/>
          </w:tcPr>
          <w:p w14:paraId="1F0DC88B"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Existing and future transport infrastructure and access networks to proposed site can accommodate the number of vehicular and non–vehicular trips that are likely to be generated by the proposed development.</w:t>
            </w:r>
          </w:p>
        </w:tc>
      </w:tr>
      <w:tr w:rsidR="00E92330" w:rsidRPr="00E410A6" w14:paraId="28F411AD" w14:textId="77777777" w:rsidTr="00213C8D">
        <w:tc>
          <w:tcPr>
            <w:tcW w:w="3568" w:type="dxa"/>
            <w:tcBorders>
              <w:right w:val="single" w:sz="4" w:space="0" w:color="auto"/>
            </w:tcBorders>
          </w:tcPr>
          <w:p w14:paraId="3700F3D6" w14:textId="77777777" w:rsidR="00E92330" w:rsidRPr="00E410A6" w:rsidRDefault="00E92330" w:rsidP="00D92CAB">
            <w:pPr>
              <w:widowControl w:val="0"/>
              <w:spacing w:line="300" w:lineRule="auto"/>
              <w:rPr>
                <w:rFonts w:ascii="Arial" w:eastAsia="SimSun" w:hAnsi="Arial" w:cs="Arial"/>
                <w:b/>
                <w:kern w:val="2"/>
                <w:szCs w:val="22"/>
                <w:lang w:eastAsia="zh-CN"/>
              </w:rPr>
            </w:pPr>
            <w:r w:rsidRPr="00E410A6">
              <w:rPr>
                <w:rFonts w:ascii="Arial" w:eastAsia="SimSun" w:hAnsi="Arial" w:cs="Arial"/>
                <w:b/>
                <w:kern w:val="2"/>
                <w:szCs w:val="22"/>
                <w:lang w:eastAsia="zh-CN"/>
              </w:rPr>
              <w:t>Land Use</w:t>
            </w:r>
          </w:p>
        </w:tc>
        <w:tc>
          <w:tcPr>
            <w:tcW w:w="2930" w:type="dxa"/>
            <w:tcBorders>
              <w:left w:val="single" w:sz="4" w:space="0" w:color="auto"/>
            </w:tcBorders>
          </w:tcPr>
          <w:p w14:paraId="3A972F49" w14:textId="77777777" w:rsidR="00E92330" w:rsidRPr="00E410A6" w:rsidRDefault="00E92330" w:rsidP="00D92CAB">
            <w:pPr>
              <w:widowControl w:val="0"/>
              <w:spacing w:line="300" w:lineRule="auto"/>
              <w:rPr>
                <w:rFonts w:ascii="Arial" w:eastAsia="SimSun" w:hAnsi="Arial" w:cs="Arial"/>
                <w:b/>
                <w:kern w:val="2"/>
                <w:szCs w:val="22"/>
                <w:lang w:eastAsia="zh-CN"/>
              </w:rPr>
            </w:pPr>
            <w:r w:rsidRPr="00E410A6">
              <w:rPr>
                <w:rFonts w:ascii="Arial" w:eastAsia="SimSun" w:hAnsi="Arial" w:cs="Arial"/>
                <w:b/>
                <w:kern w:val="2"/>
                <w:szCs w:val="22"/>
                <w:lang w:eastAsia="zh-CN"/>
              </w:rPr>
              <w:t>Scale of Development</w:t>
            </w:r>
          </w:p>
        </w:tc>
        <w:tc>
          <w:tcPr>
            <w:tcW w:w="3021" w:type="dxa"/>
            <w:vMerge w:val="restart"/>
          </w:tcPr>
          <w:p w14:paraId="54FDD57D" w14:textId="77777777" w:rsidR="00E92330" w:rsidRPr="00E410A6" w:rsidRDefault="00E92330" w:rsidP="00D92CAB">
            <w:pPr>
              <w:widowControl w:val="0"/>
              <w:spacing w:line="300" w:lineRule="auto"/>
              <w:jc w:val="both"/>
              <w:rPr>
                <w:rFonts w:ascii="Arial" w:eastAsia="SimSun" w:hAnsi="Arial" w:cs="Arial"/>
                <w:kern w:val="2"/>
                <w:szCs w:val="22"/>
                <w:lang w:eastAsia="zh-CN"/>
              </w:rPr>
            </w:pPr>
          </w:p>
        </w:tc>
      </w:tr>
      <w:tr w:rsidR="00E92330" w:rsidRPr="00E410A6" w14:paraId="66B487C1" w14:textId="77777777" w:rsidTr="00213C8D">
        <w:tc>
          <w:tcPr>
            <w:tcW w:w="3568" w:type="dxa"/>
            <w:tcBorders>
              <w:right w:val="single" w:sz="4" w:space="0" w:color="auto"/>
            </w:tcBorders>
          </w:tcPr>
          <w:p w14:paraId="3656D797" w14:textId="77777777" w:rsidR="00E92330" w:rsidRPr="00E410A6" w:rsidRDefault="00E92330" w:rsidP="00D92CAB">
            <w:pPr>
              <w:widowControl w:val="0"/>
              <w:spacing w:line="300" w:lineRule="auto"/>
              <w:jc w:val="both"/>
              <w:rPr>
                <w:rFonts w:ascii="Arial" w:eastAsia="SimSun" w:hAnsi="Arial" w:cs="Arial"/>
                <w:i/>
                <w:kern w:val="2"/>
                <w:szCs w:val="22"/>
                <w:lang w:eastAsia="zh-CN"/>
              </w:rPr>
            </w:pPr>
            <w:r w:rsidRPr="00E410A6">
              <w:rPr>
                <w:rFonts w:ascii="Arial" w:eastAsia="SimSun" w:hAnsi="Arial" w:cs="Arial"/>
                <w:i/>
                <w:kern w:val="2"/>
                <w:szCs w:val="22"/>
                <w:lang w:eastAsia="zh-CN"/>
              </w:rPr>
              <w:t xml:space="preserve">Residential Zones </w:t>
            </w:r>
          </w:p>
          <w:p w14:paraId="3C99891B"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 xml:space="preserve">Single Dwelling Housing </w:t>
            </w:r>
          </w:p>
          <w:p w14:paraId="692DB50F"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Multi-unit Housing</w:t>
            </w:r>
          </w:p>
          <w:p w14:paraId="19880201" w14:textId="77777777" w:rsidR="00E92330" w:rsidRPr="00E410A6" w:rsidRDefault="00E92330" w:rsidP="00D92CAB">
            <w:pPr>
              <w:widowControl w:val="0"/>
              <w:spacing w:line="300" w:lineRule="auto"/>
              <w:jc w:val="both"/>
              <w:rPr>
                <w:rFonts w:ascii="Arial" w:eastAsia="SimSun" w:hAnsi="Arial" w:cs="Arial"/>
                <w:i/>
                <w:kern w:val="2"/>
                <w:szCs w:val="22"/>
                <w:lang w:eastAsia="zh-CN"/>
              </w:rPr>
            </w:pPr>
            <w:r w:rsidRPr="00E410A6">
              <w:rPr>
                <w:rFonts w:ascii="Arial" w:eastAsia="SimSun" w:hAnsi="Arial" w:cs="Arial"/>
                <w:i/>
                <w:kern w:val="2"/>
                <w:szCs w:val="22"/>
                <w:lang w:eastAsia="zh-CN"/>
              </w:rPr>
              <w:t>Educational Uses</w:t>
            </w:r>
          </w:p>
          <w:p w14:paraId="11C19604" w14:textId="77777777" w:rsidR="00E92330" w:rsidRPr="00E410A6" w:rsidRDefault="00E92330" w:rsidP="00D92CAB">
            <w:pPr>
              <w:widowControl w:val="0"/>
              <w:spacing w:line="300" w:lineRule="auto"/>
              <w:jc w:val="both"/>
              <w:rPr>
                <w:rFonts w:ascii="Arial" w:hAnsi="Arial" w:cs="Arial"/>
                <w:color w:val="000000"/>
                <w:szCs w:val="22"/>
                <w:lang w:bidi="ar-SA"/>
              </w:rPr>
            </w:pPr>
          </w:p>
          <w:p w14:paraId="4AA4CD07" w14:textId="77777777" w:rsidR="00E92330" w:rsidRPr="00E410A6" w:rsidRDefault="00F750C4" w:rsidP="00D92CAB">
            <w:pPr>
              <w:widowControl w:val="0"/>
              <w:spacing w:line="300" w:lineRule="auto"/>
              <w:jc w:val="both"/>
              <w:rPr>
                <w:rFonts w:ascii="Arial" w:eastAsia="SimSun" w:hAnsi="Arial" w:cs="Arial"/>
                <w:i/>
                <w:kern w:val="2"/>
                <w:szCs w:val="22"/>
                <w:lang w:eastAsia="zh-CN"/>
              </w:rPr>
            </w:pPr>
            <w:r>
              <w:rPr>
                <w:rFonts w:ascii="Arial" w:eastAsia="SimSun" w:hAnsi="Arial" w:cs="Arial"/>
                <w:noProof/>
                <w:kern w:val="2"/>
              </w:rPr>
              <w:pict w14:anchorId="6086059D">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left:0;text-align:left;margin-left:128.25pt;margin-top:12.5pt;width:12pt;height:1in;z-index:251680768"/>
              </w:pict>
            </w:r>
            <w:r w:rsidR="00E92330" w:rsidRPr="00E410A6">
              <w:rPr>
                <w:rFonts w:ascii="Arial" w:eastAsia="SimSun" w:hAnsi="Arial" w:cs="Arial"/>
                <w:i/>
                <w:kern w:val="2"/>
                <w:szCs w:val="22"/>
                <w:lang w:eastAsia="zh-CN"/>
              </w:rPr>
              <w:t>Commercial Zones</w:t>
            </w:r>
          </w:p>
          <w:p w14:paraId="2F5A5A83"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City Centre Precinct</w:t>
            </w:r>
          </w:p>
          <w:p w14:paraId="384F2CAE"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Town Centers Precinct</w:t>
            </w:r>
          </w:p>
          <w:p w14:paraId="5071E7ED"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Group Centers Precinct</w:t>
            </w:r>
          </w:p>
          <w:p w14:paraId="3CDB4B56"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Local Centers Precinct</w:t>
            </w:r>
          </w:p>
          <w:p w14:paraId="43E5ECB9"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Commercial Accommodation</w:t>
            </w:r>
          </w:p>
          <w:p w14:paraId="66B73DCF"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Offices</w:t>
            </w:r>
          </w:p>
          <w:p w14:paraId="1ECB2EC7"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73CE5671" w14:textId="77777777" w:rsidR="00E92330" w:rsidRPr="00E410A6" w:rsidRDefault="00393E6C"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Medical/Dental Centre</w:t>
            </w:r>
          </w:p>
          <w:p w14:paraId="4DD71833"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Day Care Centre</w:t>
            </w:r>
          </w:p>
          <w:p w14:paraId="4FC82CC6"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4D6A9660" w14:textId="77777777" w:rsidR="00E92330" w:rsidRPr="00E410A6" w:rsidRDefault="00E92330" w:rsidP="00D92CAB">
            <w:pPr>
              <w:widowControl w:val="0"/>
              <w:spacing w:line="300" w:lineRule="auto"/>
              <w:jc w:val="both"/>
              <w:rPr>
                <w:rFonts w:ascii="Arial" w:eastAsia="SimSun" w:hAnsi="Arial" w:cs="Arial"/>
                <w:i/>
                <w:kern w:val="2"/>
                <w:szCs w:val="22"/>
                <w:lang w:eastAsia="zh-CN"/>
              </w:rPr>
            </w:pPr>
            <w:r w:rsidRPr="00E410A6">
              <w:rPr>
                <w:rFonts w:ascii="Arial" w:eastAsia="SimSun" w:hAnsi="Arial" w:cs="Arial"/>
                <w:i/>
                <w:kern w:val="2"/>
                <w:szCs w:val="22"/>
                <w:lang w:eastAsia="zh-CN"/>
              </w:rPr>
              <w:t xml:space="preserve"> Industrial Zones</w:t>
            </w:r>
          </w:p>
          <w:p w14:paraId="0D17B0AD"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General Industrial</w:t>
            </w:r>
          </w:p>
          <w:p w14:paraId="60E1A17B"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4AFCD435"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Community Facility Zone &amp; Parks&amp;</w:t>
            </w:r>
          </w:p>
          <w:p w14:paraId="6065DE01"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Recreation Zone</w:t>
            </w:r>
          </w:p>
          <w:p w14:paraId="3F02A3A8"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Offices</w:t>
            </w:r>
          </w:p>
          <w:p w14:paraId="634D2EF5"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Outdoor Recreation Facility/</w:t>
            </w:r>
          </w:p>
          <w:p w14:paraId="230F5F6C"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1FCC73B9"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Indoor Recreation Facility</w:t>
            </w:r>
          </w:p>
          <w:p w14:paraId="0180509C"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+Community Activity Centre</w:t>
            </w:r>
          </w:p>
        </w:tc>
        <w:tc>
          <w:tcPr>
            <w:tcW w:w="2930" w:type="dxa"/>
            <w:tcBorders>
              <w:left w:val="single" w:sz="4" w:space="0" w:color="auto"/>
            </w:tcBorders>
          </w:tcPr>
          <w:p w14:paraId="32A12054"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6A61FE12"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10 dwelling units.</w:t>
            </w:r>
          </w:p>
          <w:p w14:paraId="4C5CEFC9"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 xml:space="preserve">17 dwelling units. </w:t>
            </w:r>
          </w:p>
          <w:p w14:paraId="2467E21D"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100 Students</w:t>
            </w:r>
          </w:p>
          <w:p w14:paraId="405A422F"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61A9E222" w14:textId="77777777" w:rsidR="00E92330" w:rsidRPr="00E410A6" w:rsidRDefault="00E92330" w:rsidP="00D92CAB">
            <w:pPr>
              <w:widowControl w:val="0"/>
              <w:spacing w:line="300" w:lineRule="auto"/>
              <w:jc w:val="both"/>
              <w:rPr>
                <w:rFonts w:ascii="Arial" w:eastAsia="SimSun" w:hAnsi="Arial" w:cs="Arial"/>
                <w:kern w:val="2"/>
                <w:szCs w:val="22"/>
                <w:lang w:eastAsia="zh-CN"/>
              </w:rPr>
            </w:pPr>
          </w:p>
          <w:p w14:paraId="4D55231E" w14:textId="77777777" w:rsidR="00E92330" w:rsidRPr="00E410A6" w:rsidRDefault="00E92330" w:rsidP="00D92CAB">
            <w:pPr>
              <w:widowControl w:val="0"/>
              <w:spacing w:line="300" w:lineRule="auto"/>
              <w:jc w:val="both"/>
              <w:rPr>
                <w:rFonts w:ascii="Arial" w:eastAsia="SimSun" w:hAnsi="Arial" w:cs="Arial"/>
                <w:kern w:val="2"/>
                <w:szCs w:val="22"/>
                <w:lang w:eastAsia="zh-CN"/>
              </w:rPr>
            </w:pPr>
            <w:r w:rsidRPr="00E410A6">
              <w:rPr>
                <w:rFonts w:ascii="Arial" w:eastAsia="SimSun" w:hAnsi="Arial" w:cs="Arial"/>
                <w:kern w:val="2"/>
                <w:szCs w:val="22"/>
                <w:lang w:eastAsia="zh-CN"/>
              </w:rPr>
              <w:t>Varies. Use 10 vehicle trips per hour.</w:t>
            </w:r>
          </w:p>
          <w:p w14:paraId="56311DE6"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3554DEE4"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13F79E9B"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r w:rsidRPr="00E410A6">
              <w:rPr>
                <w:rFonts w:ascii="Arial" w:hAnsi="Arial" w:cs="Arial"/>
                <w:color w:val="000000"/>
                <w:szCs w:val="22"/>
                <w:lang w:bidi="ar-SA"/>
              </w:rPr>
              <w:t>17 rooms</w:t>
            </w:r>
          </w:p>
          <w:p w14:paraId="1D8C689E"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r w:rsidRPr="00E410A6">
              <w:rPr>
                <w:rFonts w:ascii="Arial" w:hAnsi="Arial" w:cs="Arial"/>
                <w:color w:val="000000"/>
                <w:szCs w:val="22"/>
                <w:lang w:bidi="ar-SA"/>
              </w:rPr>
              <w:t>1000 m</w:t>
            </w:r>
            <w:r w:rsidRPr="00E410A6">
              <w:rPr>
                <w:rFonts w:ascii="Arial" w:hAnsi="Arial" w:cs="Arial"/>
                <w:szCs w:val="22"/>
                <w:vertAlign w:val="superscript"/>
                <w:lang w:bidi="ar-SA"/>
              </w:rPr>
              <w:t xml:space="preserve">2 </w:t>
            </w:r>
            <w:r w:rsidRPr="00E410A6">
              <w:rPr>
                <w:rFonts w:ascii="Arial" w:hAnsi="Arial" w:cs="Arial"/>
                <w:color w:val="000000"/>
                <w:szCs w:val="22"/>
                <w:lang w:bidi="ar-SA"/>
              </w:rPr>
              <w:t>GFA</w:t>
            </w:r>
          </w:p>
          <w:p w14:paraId="2E9633BD"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r w:rsidRPr="00E410A6">
              <w:rPr>
                <w:rFonts w:ascii="Arial" w:hAnsi="Arial" w:cs="Arial"/>
                <w:color w:val="000000"/>
                <w:szCs w:val="22"/>
                <w:lang w:bidi="ar-SA"/>
              </w:rPr>
              <w:t>7 employees</w:t>
            </w:r>
          </w:p>
          <w:p w14:paraId="534BB84B" w14:textId="77777777" w:rsidR="00E92330" w:rsidRPr="00E410A6" w:rsidRDefault="00E92330" w:rsidP="00D92CAB">
            <w:pPr>
              <w:widowControl w:val="0"/>
              <w:spacing w:line="300" w:lineRule="auto"/>
              <w:jc w:val="both"/>
              <w:rPr>
                <w:rFonts w:ascii="Arial" w:hAnsi="Arial" w:cs="Arial"/>
                <w:color w:val="000000"/>
                <w:szCs w:val="22"/>
                <w:lang w:bidi="ar-SA"/>
              </w:rPr>
            </w:pPr>
            <w:r w:rsidRPr="00E410A6">
              <w:rPr>
                <w:rFonts w:ascii="Arial" w:hAnsi="Arial" w:cs="Arial"/>
                <w:color w:val="000000"/>
                <w:szCs w:val="22"/>
                <w:lang w:bidi="ar-SA"/>
              </w:rPr>
              <w:t>2 employees</w:t>
            </w:r>
          </w:p>
          <w:p w14:paraId="1AE9FEE6"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1DE47561"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6077CA13" w14:textId="77777777" w:rsidR="00E92330" w:rsidRPr="00E410A6" w:rsidRDefault="00E92330" w:rsidP="00D92CAB">
            <w:pPr>
              <w:autoSpaceDE w:val="0"/>
              <w:autoSpaceDN w:val="0"/>
              <w:adjustRightInd w:val="0"/>
              <w:spacing w:line="300" w:lineRule="auto"/>
              <w:rPr>
                <w:rFonts w:ascii="Arial" w:hAnsi="Arial" w:cs="Arial"/>
                <w:szCs w:val="22"/>
                <w:lang w:bidi="ar-SA"/>
              </w:rPr>
            </w:pPr>
            <w:r w:rsidRPr="00E410A6">
              <w:rPr>
                <w:rFonts w:ascii="Arial" w:hAnsi="Arial" w:cs="Arial"/>
                <w:color w:val="000000"/>
                <w:szCs w:val="22"/>
                <w:lang w:bidi="ar-SA"/>
              </w:rPr>
              <w:t>1000 m</w:t>
            </w:r>
            <w:r w:rsidRPr="00E410A6">
              <w:rPr>
                <w:rFonts w:ascii="Arial" w:hAnsi="Arial" w:cs="Arial"/>
                <w:szCs w:val="22"/>
                <w:vertAlign w:val="superscript"/>
                <w:lang w:bidi="ar-SA"/>
              </w:rPr>
              <w:t xml:space="preserve">2 </w:t>
            </w:r>
            <w:r w:rsidRPr="00E410A6">
              <w:rPr>
                <w:rFonts w:ascii="Arial" w:hAnsi="Arial" w:cs="Arial"/>
                <w:color w:val="000000"/>
                <w:szCs w:val="22"/>
                <w:lang w:bidi="ar-SA"/>
              </w:rPr>
              <w:t>GFA</w:t>
            </w:r>
          </w:p>
          <w:p w14:paraId="6E9031D0"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2CD3DC85"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56BF99C8" w14:textId="77777777" w:rsidR="00E92330" w:rsidRPr="00E410A6" w:rsidRDefault="00E92330" w:rsidP="00D92CAB">
            <w:pPr>
              <w:autoSpaceDE w:val="0"/>
              <w:autoSpaceDN w:val="0"/>
              <w:adjustRightInd w:val="0"/>
              <w:spacing w:line="300" w:lineRule="auto"/>
              <w:rPr>
                <w:rFonts w:ascii="Arial" w:hAnsi="Arial" w:cs="Arial"/>
                <w:szCs w:val="22"/>
                <w:lang w:bidi="ar-SA"/>
              </w:rPr>
            </w:pPr>
            <w:r w:rsidRPr="00E410A6">
              <w:rPr>
                <w:rFonts w:ascii="Arial" w:hAnsi="Arial" w:cs="Arial"/>
                <w:color w:val="000000"/>
                <w:szCs w:val="22"/>
                <w:lang w:bidi="ar-SA"/>
              </w:rPr>
              <w:t>1000 m</w:t>
            </w:r>
            <w:r w:rsidRPr="00E410A6">
              <w:rPr>
                <w:rFonts w:ascii="Arial" w:hAnsi="Arial" w:cs="Arial"/>
                <w:szCs w:val="22"/>
                <w:vertAlign w:val="superscript"/>
                <w:lang w:bidi="ar-SA"/>
              </w:rPr>
              <w:t xml:space="preserve">2 </w:t>
            </w:r>
            <w:r w:rsidRPr="00E410A6">
              <w:rPr>
                <w:rFonts w:ascii="Arial" w:hAnsi="Arial" w:cs="Arial"/>
                <w:color w:val="000000"/>
                <w:szCs w:val="22"/>
                <w:lang w:bidi="ar-SA"/>
              </w:rPr>
              <w:t>GFA</w:t>
            </w:r>
          </w:p>
          <w:p w14:paraId="0F7B61BB"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r w:rsidRPr="00E410A6">
              <w:rPr>
                <w:rFonts w:ascii="Arial" w:hAnsi="Arial" w:cs="Arial"/>
                <w:color w:val="000000"/>
                <w:szCs w:val="22"/>
                <w:lang w:bidi="ar-SA"/>
              </w:rPr>
              <w:t>1 playing surface with</w:t>
            </w:r>
          </w:p>
          <w:p w14:paraId="0B60EEC5"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r w:rsidRPr="00E410A6">
              <w:rPr>
                <w:rFonts w:ascii="Arial" w:hAnsi="Arial" w:cs="Arial"/>
                <w:color w:val="000000"/>
                <w:szCs w:val="22"/>
                <w:lang w:bidi="ar-SA"/>
              </w:rPr>
              <w:t>stadia seating less than 50 people</w:t>
            </w:r>
          </w:p>
          <w:p w14:paraId="20B4B903"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p>
          <w:p w14:paraId="502A5978" w14:textId="77777777" w:rsidR="00E92330" w:rsidRPr="00E410A6" w:rsidRDefault="00E92330" w:rsidP="00D92CAB">
            <w:pPr>
              <w:autoSpaceDE w:val="0"/>
              <w:autoSpaceDN w:val="0"/>
              <w:adjustRightInd w:val="0"/>
              <w:spacing w:line="300" w:lineRule="auto"/>
              <w:rPr>
                <w:rFonts w:ascii="Arial" w:hAnsi="Arial" w:cs="Arial"/>
                <w:szCs w:val="22"/>
                <w:lang w:bidi="ar-SA"/>
              </w:rPr>
            </w:pPr>
            <w:r w:rsidRPr="00E410A6">
              <w:rPr>
                <w:rFonts w:ascii="Arial" w:hAnsi="Arial" w:cs="Arial"/>
                <w:color w:val="000000"/>
                <w:szCs w:val="22"/>
                <w:lang w:bidi="ar-SA"/>
              </w:rPr>
              <w:t>650 m</w:t>
            </w:r>
            <w:r w:rsidRPr="00E410A6">
              <w:rPr>
                <w:rFonts w:ascii="Arial" w:hAnsi="Arial" w:cs="Arial"/>
                <w:szCs w:val="22"/>
                <w:vertAlign w:val="superscript"/>
                <w:lang w:bidi="ar-SA"/>
              </w:rPr>
              <w:t xml:space="preserve">2 </w:t>
            </w:r>
            <w:r w:rsidRPr="00E410A6">
              <w:rPr>
                <w:rFonts w:ascii="Arial" w:hAnsi="Arial" w:cs="Arial"/>
                <w:color w:val="000000"/>
                <w:szCs w:val="22"/>
                <w:lang w:bidi="ar-SA"/>
              </w:rPr>
              <w:t>GFA</w:t>
            </w:r>
          </w:p>
          <w:p w14:paraId="03B71EF9" w14:textId="77777777" w:rsidR="00E92330" w:rsidRPr="00E410A6" w:rsidRDefault="00E92330" w:rsidP="00D92CAB">
            <w:pPr>
              <w:autoSpaceDE w:val="0"/>
              <w:autoSpaceDN w:val="0"/>
              <w:adjustRightInd w:val="0"/>
              <w:spacing w:line="300" w:lineRule="auto"/>
              <w:rPr>
                <w:rFonts w:ascii="Arial" w:hAnsi="Arial" w:cs="Arial"/>
                <w:color w:val="000000"/>
                <w:szCs w:val="22"/>
                <w:lang w:bidi="ar-SA"/>
              </w:rPr>
            </w:pPr>
            <w:r w:rsidRPr="00E410A6">
              <w:rPr>
                <w:rFonts w:ascii="Arial" w:hAnsi="Arial" w:cs="Arial"/>
                <w:color w:val="000000"/>
                <w:szCs w:val="22"/>
                <w:lang w:bidi="ar-SA"/>
              </w:rPr>
              <w:t>650 m</w:t>
            </w:r>
            <w:r w:rsidRPr="00E410A6">
              <w:rPr>
                <w:rFonts w:ascii="Arial" w:hAnsi="Arial" w:cs="Arial"/>
                <w:szCs w:val="22"/>
                <w:vertAlign w:val="superscript"/>
                <w:lang w:bidi="ar-SA"/>
              </w:rPr>
              <w:t xml:space="preserve">2 </w:t>
            </w:r>
            <w:r w:rsidRPr="00E410A6">
              <w:rPr>
                <w:rFonts w:ascii="Arial" w:hAnsi="Arial" w:cs="Arial"/>
                <w:color w:val="000000"/>
                <w:szCs w:val="22"/>
                <w:lang w:bidi="ar-SA"/>
              </w:rPr>
              <w:t>GFA</w:t>
            </w:r>
          </w:p>
        </w:tc>
        <w:tc>
          <w:tcPr>
            <w:tcW w:w="3021" w:type="dxa"/>
            <w:vMerge/>
          </w:tcPr>
          <w:p w14:paraId="232BE9C9" w14:textId="77777777" w:rsidR="00E92330" w:rsidRPr="00E410A6" w:rsidRDefault="00E92330" w:rsidP="00D92CAB">
            <w:pPr>
              <w:widowControl w:val="0"/>
              <w:spacing w:line="300" w:lineRule="auto"/>
              <w:jc w:val="both"/>
              <w:rPr>
                <w:rFonts w:ascii="Arial" w:eastAsia="SimSun" w:hAnsi="Arial" w:cs="Arial"/>
                <w:kern w:val="2"/>
                <w:szCs w:val="22"/>
                <w:lang w:eastAsia="zh-CN"/>
              </w:rPr>
            </w:pPr>
          </w:p>
        </w:tc>
      </w:tr>
    </w:tbl>
    <w:p w14:paraId="36C8D8BF" w14:textId="77777777" w:rsidR="00E92330" w:rsidRPr="00A2037B" w:rsidRDefault="00E92330" w:rsidP="00E92330">
      <w:pPr>
        <w:widowControl w:val="0"/>
        <w:spacing w:line="300" w:lineRule="auto"/>
        <w:jc w:val="both"/>
        <w:rPr>
          <w:rFonts w:ascii="Arial" w:eastAsia="SimSun" w:hAnsi="Arial" w:cs="Arial"/>
          <w:kern w:val="2"/>
          <w:sz w:val="24"/>
          <w:lang w:eastAsia="zh-CN"/>
        </w:rPr>
      </w:pPr>
    </w:p>
    <w:p w14:paraId="522FE4DD" w14:textId="77777777" w:rsidR="00E92330" w:rsidRPr="00A2037B" w:rsidRDefault="00E92330" w:rsidP="00CE3376">
      <w:pPr>
        <w:widowControl w:val="0"/>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It should be noted that the Rule does not specify the scope or level of TIA that is </w:t>
      </w:r>
      <w:r w:rsidRPr="00A2037B">
        <w:rPr>
          <w:rFonts w:ascii="Arial" w:eastAsia="SimSun" w:hAnsi="Arial" w:cs="Arial"/>
          <w:kern w:val="2"/>
          <w:sz w:val="24"/>
          <w:lang w:eastAsia="zh-CN"/>
        </w:rPr>
        <w:lastRenderedPageBreak/>
        <w:t>required in any specific circumstances.</w:t>
      </w:r>
    </w:p>
    <w:p w14:paraId="126BC516" w14:textId="77777777" w:rsidR="00E92330" w:rsidRPr="008A379A" w:rsidRDefault="00E92330" w:rsidP="00F94928">
      <w:pPr>
        <w:pStyle w:val="Heading2"/>
        <w:numPr>
          <w:ilvl w:val="1"/>
          <w:numId w:val="1"/>
        </w:numPr>
        <w:spacing w:after="60"/>
        <w:rPr>
          <w:rFonts w:ascii="Arial" w:hAnsi="Arial" w:cs="Arial"/>
          <w:sz w:val="24"/>
          <w:szCs w:val="24"/>
        </w:rPr>
      </w:pPr>
      <w:bookmarkStart w:id="16" w:name="_Toc500855870"/>
      <w:r w:rsidRPr="008A379A">
        <w:rPr>
          <w:rFonts w:ascii="Arial" w:hAnsi="Arial" w:cs="Arial"/>
          <w:sz w:val="24"/>
          <w:szCs w:val="24"/>
        </w:rPr>
        <w:t>Zoning Thresholds (Deviations)</w:t>
      </w:r>
      <w:bookmarkEnd w:id="16"/>
    </w:p>
    <w:p w14:paraId="4B748574"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 TIA shall be required if a proposal falls under the Deviations Clause of the Zoning Ordinance (RAJUK DAP). The assessment as to whether a project falls under this clause simply entails the comparison of the proposal with the allowed uses and land use intensities in the zone where it is located.</w:t>
      </w:r>
    </w:p>
    <w:p w14:paraId="50309047"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For this purpose, the Zoning Administrator shall provide the following information</w:t>
      </w:r>
      <w:r w:rsidR="00354ED6">
        <w:rPr>
          <w:rFonts w:ascii="Arial" w:eastAsia="SimSun" w:hAnsi="Arial" w:cs="Arial"/>
          <w:kern w:val="2"/>
          <w:sz w:val="24"/>
          <w:lang w:eastAsia="zh-CN"/>
        </w:rPr>
        <w:t xml:space="preserve"> for the zone in consideration:</w:t>
      </w:r>
    </w:p>
    <w:p w14:paraId="721BC52A" w14:textId="77777777" w:rsidR="00E92330" w:rsidRPr="00A2037B" w:rsidRDefault="00E92330" w:rsidP="00947F2D">
      <w:pPr>
        <w:pStyle w:val="ListParagraph"/>
        <w:numPr>
          <w:ilvl w:val="0"/>
          <w:numId w:val="26"/>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List of Allowed Land Uses</w:t>
      </w:r>
      <w:r w:rsidR="00354ED6">
        <w:rPr>
          <w:rFonts w:ascii="Arial" w:hAnsi="Arial" w:cs="Arial"/>
          <w:color w:val="000000"/>
          <w:sz w:val="24"/>
          <w:szCs w:val="24"/>
        </w:rPr>
        <w:t>.</w:t>
      </w:r>
    </w:p>
    <w:p w14:paraId="2E67C023" w14:textId="77777777" w:rsidR="00E92330" w:rsidRPr="00A2037B" w:rsidRDefault="00E92330" w:rsidP="00947F2D">
      <w:pPr>
        <w:pStyle w:val="ListParagraph"/>
        <w:numPr>
          <w:ilvl w:val="0"/>
          <w:numId w:val="26"/>
        </w:numPr>
        <w:autoSpaceDE w:val="0"/>
        <w:autoSpaceDN w:val="0"/>
        <w:adjustRightInd w:val="0"/>
        <w:spacing w:before="120" w:after="120" w:line="312" w:lineRule="auto"/>
        <w:rPr>
          <w:rFonts w:ascii="Arial" w:hAnsi="Arial" w:cs="Arial"/>
          <w:sz w:val="24"/>
          <w:szCs w:val="24"/>
        </w:rPr>
      </w:pPr>
      <w:r w:rsidRPr="00A2037B">
        <w:rPr>
          <w:rFonts w:ascii="Arial" w:hAnsi="Arial" w:cs="Arial"/>
          <w:color w:val="000000"/>
          <w:sz w:val="24"/>
          <w:szCs w:val="24"/>
        </w:rPr>
        <w:t>Land Use Intensity Control (LUIC) ratings</w:t>
      </w:r>
      <w:r w:rsidR="00354ED6">
        <w:rPr>
          <w:rFonts w:ascii="Arial" w:hAnsi="Arial" w:cs="Arial"/>
          <w:color w:val="000000"/>
          <w:sz w:val="24"/>
          <w:szCs w:val="24"/>
        </w:rPr>
        <w:t>.</w:t>
      </w:r>
    </w:p>
    <w:p w14:paraId="5D42DD7F"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 xml:space="preserve">The project proponent, in turn, provides the basic information on the project as follows: </w:t>
      </w:r>
    </w:p>
    <w:p w14:paraId="693848B8" w14:textId="77777777" w:rsidR="00E92330" w:rsidRPr="00A2037B" w:rsidRDefault="00E92330" w:rsidP="00947F2D">
      <w:pPr>
        <w:pStyle w:val="ListParagraph"/>
        <w:numPr>
          <w:ilvl w:val="0"/>
          <w:numId w:val="27"/>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Project location.</w:t>
      </w:r>
    </w:p>
    <w:p w14:paraId="2F4AB727" w14:textId="77777777" w:rsidR="00E92330" w:rsidRPr="00A2037B" w:rsidRDefault="00E92330" w:rsidP="00947F2D">
      <w:pPr>
        <w:pStyle w:val="ListParagraph"/>
        <w:numPr>
          <w:ilvl w:val="0"/>
          <w:numId w:val="27"/>
        </w:numPr>
        <w:autoSpaceDE w:val="0"/>
        <w:autoSpaceDN w:val="0"/>
        <w:adjustRightInd w:val="0"/>
        <w:spacing w:before="120" w:after="120" w:line="312" w:lineRule="auto"/>
        <w:rPr>
          <w:rFonts w:ascii="Arial" w:hAnsi="Arial" w:cs="Arial"/>
          <w:sz w:val="24"/>
          <w:szCs w:val="24"/>
        </w:rPr>
      </w:pPr>
      <w:r w:rsidRPr="00A2037B">
        <w:rPr>
          <w:rFonts w:ascii="Arial" w:hAnsi="Arial" w:cs="Arial"/>
          <w:color w:val="000000"/>
          <w:sz w:val="24"/>
          <w:szCs w:val="24"/>
        </w:rPr>
        <w:t>Project classification according to the latest RAJUK Guidelines</w:t>
      </w:r>
      <w:r w:rsidR="00354ED6">
        <w:rPr>
          <w:rFonts w:ascii="Arial" w:hAnsi="Arial" w:cs="Arial"/>
          <w:color w:val="000000"/>
          <w:sz w:val="24"/>
          <w:szCs w:val="24"/>
        </w:rPr>
        <w:t>.</w:t>
      </w:r>
    </w:p>
    <w:p w14:paraId="606113C1" w14:textId="77777777" w:rsidR="00E92330" w:rsidRPr="00A2037B" w:rsidRDefault="00E92330" w:rsidP="00947F2D">
      <w:pPr>
        <w:pStyle w:val="ListParagraph"/>
        <w:numPr>
          <w:ilvl w:val="0"/>
          <w:numId w:val="27"/>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Total land area of project site.</w:t>
      </w:r>
    </w:p>
    <w:p w14:paraId="073FC2FC" w14:textId="77777777" w:rsidR="00E92330" w:rsidRPr="00A2037B" w:rsidRDefault="00E92330" w:rsidP="00947F2D">
      <w:pPr>
        <w:pStyle w:val="ListParagraph"/>
        <w:numPr>
          <w:ilvl w:val="0"/>
          <w:numId w:val="27"/>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Total floor area of buildings in square meters.</w:t>
      </w:r>
    </w:p>
    <w:p w14:paraId="3427F84B" w14:textId="77777777" w:rsidR="00E92330" w:rsidRPr="00A2037B" w:rsidRDefault="00E92330" w:rsidP="00947F2D">
      <w:pPr>
        <w:pStyle w:val="ListParagraph"/>
        <w:numPr>
          <w:ilvl w:val="0"/>
          <w:numId w:val="27"/>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Resultant floor to area ratio (considering all buildings within the project site), FAR</w:t>
      </w:r>
      <w:r w:rsidR="00354ED6">
        <w:rPr>
          <w:rFonts w:ascii="Arial" w:hAnsi="Arial" w:cs="Arial"/>
          <w:color w:val="000000"/>
          <w:sz w:val="24"/>
          <w:szCs w:val="24"/>
        </w:rPr>
        <w:t>.</w:t>
      </w:r>
    </w:p>
    <w:p w14:paraId="7C6D184E" w14:textId="77777777" w:rsidR="00E92330" w:rsidRPr="00A2037B" w:rsidRDefault="00E92330" w:rsidP="00947F2D">
      <w:pPr>
        <w:pStyle w:val="ListParagraph"/>
        <w:numPr>
          <w:ilvl w:val="0"/>
          <w:numId w:val="27"/>
        </w:numPr>
        <w:spacing w:before="120" w:after="120" w:line="312" w:lineRule="auto"/>
        <w:jc w:val="both"/>
        <w:rPr>
          <w:rFonts w:ascii="Arial" w:hAnsi="Arial" w:cs="Arial"/>
          <w:sz w:val="24"/>
          <w:szCs w:val="24"/>
        </w:rPr>
      </w:pPr>
      <w:r w:rsidRPr="00A2037B">
        <w:rPr>
          <w:rFonts w:ascii="Arial" w:hAnsi="Arial" w:cs="Arial"/>
          <w:color w:val="000000"/>
          <w:sz w:val="24"/>
          <w:szCs w:val="24"/>
        </w:rPr>
        <w:t>Percentage of land occupancy</w:t>
      </w:r>
      <w:r w:rsidR="00354ED6">
        <w:rPr>
          <w:rFonts w:ascii="Arial" w:hAnsi="Arial" w:cs="Arial"/>
          <w:color w:val="000000"/>
          <w:sz w:val="24"/>
          <w:szCs w:val="24"/>
        </w:rPr>
        <w:t>.</w:t>
      </w:r>
    </w:p>
    <w:p w14:paraId="004A57FC" w14:textId="77777777" w:rsidR="00E92330" w:rsidRPr="008A379A" w:rsidRDefault="00E92330" w:rsidP="00F94928">
      <w:pPr>
        <w:pStyle w:val="Heading2"/>
        <w:numPr>
          <w:ilvl w:val="1"/>
          <w:numId w:val="1"/>
        </w:numPr>
        <w:spacing w:after="60"/>
        <w:rPr>
          <w:rFonts w:ascii="Arial" w:hAnsi="Arial" w:cs="Arial"/>
          <w:sz w:val="24"/>
          <w:szCs w:val="24"/>
        </w:rPr>
      </w:pPr>
      <w:bookmarkStart w:id="17" w:name="_Toc500855871"/>
      <w:r w:rsidRPr="008A379A">
        <w:rPr>
          <w:rFonts w:ascii="Arial" w:hAnsi="Arial" w:cs="Arial"/>
          <w:sz w:val="24"/>
          <w:szCs w:val="24"/>
        </w:rPr>
        <w:t>Project Size Thresholds</w:t>
      </w:r>
      <w:bookmarkEnd w:id="17"/>
    </w:p>
    <w:p w14:paraId="3F1E0489"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Zoning Administrator, RAJUK shall prepare a list of Significantly Sized Projects (SSP) with the corresponding thresholds. The project proponent shall, in turn, submit information that corresponds to the required threshold criteria. Proposals within the list of SSP’s and exceed the specified threshold criteria shall be required to conduct TIA regardless of conformance with the use or land use intensity provisions of the Zoning Ordinance.</w:t>
      </w:r>
    </w:p>
    <w:p w14:paraId="7DA0D921" w14:textId="77777777" w:rsidR="00E92330" w:rsidRPr="008A379A" w:rsidRDefault="00E92330" w:rsidP="00F94928">
      <w:pPr>
        <w:pStyle w:val="Heading2"/>
        <w:numPr>
          <w:ilvl w:val="1"/>
          <w:numId w:val="1"/>
        </w:numPr>
        <w:spacing w:after="60"/>
        <w:rPr>
          <w:rFonts w:ascii="Arial" w:hAnsi="Arial" w:cs="Arial"/>
          <w:sz w:val="24"/>
          <w:szCs w:val="24"/>
        </w:rPr>
      </w:pPr>
      <w:bookmarkStart w:id="18" w:name="_Toc500855872"/>
      <w:r w:rsidRPr="008A379A">
        <w:rPr>
          <w:rFonts w:ascii="Arial" w:hAnsi="Arial" w:cs="Arial"/>
          <w:sz w:val="24"/>
          <w:szCs w:val="24"/>
        </w:rPr>
        <w:t>Public Roadway Modification Thresholds</w:t>
      </w:r>
      <w:bookmarkEnd w:id="18"/>
    </w:p>
    <w:p w14:paraId="1EB6BBA7" w14:textId="77777777" w:rsidR="00E92330" w:rsidRPr="00D966B7" w:rsidRDefault="00E92330" w:rsidP="00E92330">
      <w:pPr>
        <w:widowControl w:val="0"/>
        <w:spacing w:before="120" w:after="120" w:line="312" w:lineRule="auto"/>
        <w:jc w:val="both"/>
        <w:rPr>
          <w:rFonts w:ascii="Arial" w:eastAsia="SimSun" w:hAnsi="Arial" w:cs="Arial"/>
          <w:kern w:val="2"/>
          <w:sz w:val="24"/>
          <w:szCs w:val="24"/>
          <w:lang w:eastAsia="zh-CN"/>
        </w:rPr>
      </w:pPr>
      <w:r w:rsidRPr="00D966B7">
        <w:rPr>
          <w:rFonts w:ascii="Arial" w:eastAsia="SimSun" w:hAnsi="Arial" w:cs="Arial"/>
          <w:kern w:val="2"/>
          <w:sz w:val="24"/>
          <w:szCs w:val="24"/>
          <w:lang w:eastAsia="zh-CN"/>
        </w:rPr>
        <w:t>The project proponent shall submit its requirements for the Public Roadway Modifications to the RAJUK. A TIA shall be conducted if the modifications required fall under the criteria specified herein.</w:t>
      </w:r>
    </w:p>
    <w:p w14:paraId="6349C876" w14:textId="77777777" w:rsidR="00E92330" w:rsidRPr="00A2037B" w:rsidRDefault="00E92330" w:rsidP="00E92330">
      <w:pPr>
        <w:widowControl w:val="0"/>
        <w:spacing w:before="120" w:after="120" w:line="312" w:lineRule="auto"/>
        <w:jc w:val="both"/>
        <w:rPr>
          <w:rFonts w:ascii="Arial" w:eastAsia="SimSun" w:hAnsi="Arial" w:cs="Arial"/>
          <w:kern w:val="2"/>
          <w:lang w:eastAsia="zh-CN"/>
        </w:rPr>
      </w:pPr>
    </w:p>
    <w:p w14:paraId="209C4C0F" w14:textId="77777777" w:rsidR="004F1D55" w:rsidRDefault="004F1D55">
      <w:pPr>
        <w:rPr>
          <w:rFonts w:ascii="Arial" w:hAnsi="Arial" w:cs="Arial"/>
          <w:b/>
          <w:sz w:val="28"/>
          <w:szCs w:val="24"/>
        </w:rPr>
      </w:pPr>
      <w:r>
        <w:rPr>
          <w:rFonts w:ascii="Arial" w:hAnsi="Arial" w:cs="Arial"/>
          <w:b/>
          <w:sz w:val="28"/>
          <w:szCs w:val="24"/>
        </w:rPr>
        <w:br w:type="page"/>
      </w:r>
    </w:p>
    <w:p w14:paraId="271E9239" w14:textId="77777777" w:rsidR="00E92330" w:rsidRPr="00354ED6" w:rsidRDefault="00895331" w:rsidP="00051015">
      <w:pPr>
        <w:spacing w:after="0"/>
        <w:rPr>
          <w:rFonts w:ascii="Arial" w:hAnsi="Arial" w:cs="Arial"/>
          <w:b/>
          <w:sz w:val="24"/>
          <w:szCs w:val="24"/>
        </w:rPr>
      </w:pPr>
      <w:r w:rsidRPr="00354ED6">
        <w:rPr>
          <w:rFonts w:ascii="Arial" w:hAnsi="Arial" w:cs="Arial"/>
          <w:b/>
          <w:sz w:val="24"/>
          <w:szCs w:val="24"/>
        </w:rPr>
        <w:lastRenderedPageBreak/>
        <w:t>CHAPTER THREE</w:t>
      </w:r>
    </w:p>
    <w:p w14:paraId="5ADC6614" w14:textId="77777777" w:rsidR="00E92330" w:rsidRPr="00F50789" w:rsidRDefault="00B24D38" w:rsidP="00E0133A">
      <w:pPr>
        <w:pStyle w:val="Heading1"/>
        <w:numPr>
          <w:ilvl w:val="0"/>
          <w:numId w:val="0"/>
        </w:numPr>
        <w:ind w:right="-331"/>
        <w:jc w:val="both"/>
        <w:rPr>
          <w:rFonts w:ascii="Arial" w:hAnsi="Arial" w:cs="Arial"/>
          <w:sz w:val="28"/>
          <w:szCs w:val="28"/>
        </w:rPr>
      </w:pPr>
      <w:bookmarkStart w:id="19" w:name="_Toc500855873"/>
      <w:r>
        <w:rPr>
          <w:rFonts w:ascii="Arial" w:hAnsi="Arial" w:cs="Arial"/>
          <w:sz w:val="28"/>
          <w:szCs w:val="28"/>
        </w:rPr>
        <w:t xml:space="preserve">3. </w:t>
      </w:r>
      <w:r w:rsidR="00E92330" w:rsidRPr="00F50789">
        <w:rPr>
          <w:rFonts w:ascii="Arial" w:hAnsi="Arial" w:cs="Arial"/>
          <w:sz w:val="28"/>
          <w:szCs w:val="28"/>
        </w:rPr>
        <w:t>ESTABLISHING THE TYPE OF ASSESSMENT REPORT REQUIRED</w:t>
      </w:r>
      <w:bookmarkEnd w:id="19"/>
    </w:p>
    <w:p w14:paraId="5444F125" w14:textId="77777777" w:rsidR="00E92330" w:rsidRPr="00373CCE" w:rsidRDefault="00E92330" w:rsidP="00947F2D">
      <w:pPr>
        <w:pStyle w:val="Heading2"/>
        <w:numPr>
          <w:ilvl w:val="1"/>
          <w:numId w:val="16"/>
        </w:numPr>
        <w:spacing w:after="60"/>
        <w:ind w:left="540" w:hanging="540"/>
        <w:rPr>
          <w:rFonts w:ascii="Arial" w:hAnsi="Arial" w:cs="Arial"/>
          <w:sz w:val="24"/>
          <w:szCs w:val="24"/>
        </w:rPr>
      </w:pPr>
      <w:bookmarkStart w:id="20" w:name="_Toc500855874"/>
      <w:r w:rsidRPr="00373CCE">
        <w:rPr>
          <w:rFonts w:ascii="Arial" w:hAnsi="Arial" w:cs="Arial"/>
          <w:sz w:val="24"/>
          <w:szCs w:val="24"/>
        </w:rPr>
        <w:t>Introduction:</w:t>
      </w:r>
      <w:bookmarkEnd w:id="20"/>
    </w:p>
    <w:p w14:paraId="73E3F726"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Dhaka Structural Plan requires a transport assessment to be completed for all developments as identified in Table–2.3 above. These threshold figures are generally used in different Codes practiced all across the globe.The type and scope of a Traffic Impact Assessment can be determined by a number of factors, including but not limited to:</w:t>
      </w:r>
    </w:p>
    <w:p w14:paraId="0B8D5D6D" w14:textId="77777777" w:rsidR="00E92330" w:rsidRPr="00A2037B" w:rsidRDefault="00E92330" w:rsidP="00947F2D">
      <w:pPr>
        <w:pStyle w:val="ListParagraph"/>
        <w:widowControl w:val="0"/>
        <w:numPr>
          <w:ilvl w:val="0"/>
          <w:numId w:val="28"/>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Size and nature of the proposed development;</w:t>
      </w:r>
    </w:p>
    <w:p w14:paraId="4945D25F" w14:textId="77777777" w:rsidR="00E92330" w:rsidRPr="00A2037B" w:rsidRDefault="00E92330" w:rsidP="00947F2D">
      <w:pPr>
        <w:pStyle w:val="ListParagraph"/>
        <w:widowControl w:val="0"/>
        <w:numPr>
          <w:ilvl w:val="0"/>
          <w:numId w:val="28"/>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Location;</w:t>
      </w:r>
    </w:p>
    <w:p w14:paraId="16A4740F" w14:textId="77777777" w:rsidR="00E92330" w:rsidRPr="00A2037B" w:rsidRDefault="00E92330" w:rsidP="00947F2D">
      <w:pPr>
        <w:pStyle w:val="ListParagraph"/>
        <w:widowControl w:val="0"/>
        <w:numPr>
          <w:ilvl w:val="0"/>
          <w:numId w:val="28"/>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Catchment / influencing area;</w:t>
      </w:r>
    </w:p>
    <w:p w14:paraId="3E052C5B" w14:textId="77777777" w:rsidR="00E92330" w:rsidRPr="00A2037B" w:rsidRDefault="00E92330" w:rsidP="00947F2D">
      <w:pPr>
        <w:pStyle w:val="ListParagraph"/>
        <w:widowControl w:val="0"/>
        <w:numPr>
          <w:ilvl w:val="0"/>
          <w:numId w:val="28"/>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Surrounding road network;</w:t>
      </w:r>
    </w:p>
    <w:p w14:paraId="67836EC8" w14:textId="77777777" w:rsidR="00E92330" w:rsidRPr="00A2037B" w:rsidRDefault="00E92330" w:rsidP="00947F2D">
      <w:pPr>
        <w:pStyle w:val="ListParagraph"/>
        <w:widowControl w:val="0"/>
        <w:numPr>
          <w:ilvl w:val="0"/>
          <w:numId w:val="28"/>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Public transport; and </w:t>
      </w:r>
    </w:p>
    <w:p w14:paraId="383DD2B0" w14:textId="77777777" w:rsidR="00E92330" w:rsidRPr="00A2037B" w:rsidRDefault="00E92330" w:rsidP="00947F2D">
      <w:pPr>
        <w:pStyle w:val="ListParagraph"/>
        <w:widowControl w:val="0"/>
        <w:numPr>
          <w:ilvl w:val="0"/>
          <w:numId w:val="28"/>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Accessibility for pedestrians, cyclists and people with disabilities.</w:t>
      </w:r>
    </w:p>
    <w:p w14:paraId="36C87039"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For the purpose of Traffic Impact Assessments in this guideline, the primary factor to be used to determine the type of assessment is the scale of proposed development, with vehicle trip generation, used to define scale for larger and/or more complex assessments.</w:t>
      </w:r>
    </w:p>
    <w:p w14:paraId="4285FCB8" w14:textId="77777777" w:rsidR="00E92330" w:rsidRPr="00373CCE" w:rsidRDefault="00E92330" w:rsidP="00947F2D">
      <w:pPr>
        <w:pStyle w:val="Heading2"/>
        <w:numPr>
          <w:ilvl w:val="1"/>
          <w:numId w:val="16"/>
        </w:numPr>
        <w:ind w:left="540" w:hanging="540"/>
        <w:rPr>
          <w:rFonts w:ascii="Arial" w:hAnsi="Arial" w:cs="Arial"/>
          <w:sz w:val="24"/>
          <w:szCs w:val="24"/>
        </w:rPr>
      </w:pPr>
      <w:bookmarkStart w:id="21" w:name="_Toc500855875"/>
      <w:r w:rsidRPr="00373CCE">
        <w:rPr>
          <w:rFonts w:ascii="Arial" w:hAnsi="Arial" w:cs="Arial"/>
          <w:sz w:val="24"/>
          <w:szCs w:val="24"/>
        </w:rPr>
        <w:t>Two types of Assessments identified:</w:t>
      </w:r>
      <w:bookmarkEnd w:id="21"/>
    </w:p>
    <w:p w14:paraId="293CF9A9" w14:textId="77777777" w:rsidR="00E92330" w:rsidRPr="00A2037B" w:rsidRDefault="00E92330" w:rsidP="00947F2D">
      <w:pPr>
        <w:pStyle w:val="ListParagraph"/>
        <w:widowControl w:val="0"/>
        <w:numPr>
          <w:ilvl w:val="0"/>
          <w:numId w:val="3"/>
        </w:numPr>
        <w:spacing w:before="120" w:after="120" w:line="312" w:lineRule="auto"/>
        <w:ind w:left="990"/>
        <w:jc w:val="both"/>
        <w:rPr>
          <w:rFonts w:ascii="Arial" w:eastAsia="SimSun" w:hAnsi="Arial" w:cs="Arial"/>
          <w:kern w:val="2"/>
          <w:sz w:val="24"/>
          <w:lang w:eastAsia="zh-CN"/>
        </w:rPr>
      </w:pPr>
      <w:bookmarkStart w:id="22" w:name="_Toc500855876"/>
      <w:r w:rsidRPr="006C3BF5">
        <w:rPr>
          <w:rStyle w:val="Heading3Char"/>
          <w:rFonts w:ascii="Arial" w:hAnsi="Arial" w:cs="Arial"/>
          <w:sz w:val="24"/>
          <w:szCs w:val="24"/>
        </w:rPr>
        <w:t>Traffic Effects Form (TEF)</w:t>
      </w:r>
      <w:bookmarkEnd w:id="22"/>
      <w:r w:rsidRPr="00CC0A6D">
        <w:rPr>
          <w:rStyle w:val="Heading2Char"/>
          <w:rFonts w:ascii="Arial" w:hAnsi="Arial" w:cs="Arial"/>
          <w:sz w:val="24"/>
          <w:szCs w:val="24"/>
        </w:rPr>
        <w:t xml:space="preserve"> –</w:t>
      </w:r>
      <w:r w:rsidRPr="00A2037B">
        <w:rPr>
          <w:rFonts w:ascii="Arial" w:eastAsia="SimSun" w:hAnsi="Arial" w:cs="Arial"/>
          <w:kern w:val="2"/>
          <w:sz w:val="24"/>
          <w:lang w:eastAsia="zh-CN"/>
        </w:rPr>
        <w:t xml:space="preserve"> The form is to be used for small and simple proposed developments that will have minimal traffic effects as given in </w:t>
      </w:r>
      <w:r w:rsidRPr="005F32F3">
        <w:rPr>
          <w:rFonts w:ascii="Arial" w:eastAsia="SimSun" w:hAnsi="Arial" w:cs="Arial"/>
          <w:kern w:val="2"/>
          <w:sz w:val="24"/>
          <w:lang w:eastAsia="zh-CN"/>
        </w:rPr>
        <w:t>Table 3.2</w:t>
      </w:r>
      <w:r w:rsidRPr="00A2037B">
        <w:rPr>
          <w:rFonts w:ascii="Arial" w:eastAsia="SimSun" w:hAnsi="Arial" w:cs="Arial"/>
          <w:kern w:val="2"/>
          <w:sz w:val="24"/>
          <w:lang w:eastAsia="zh-CN"/>
        </w:rPr>
        <w:t>below. The form is intended to collect generally factual (rather than interpreted) information about the development and can be completed by the applicant with little or no assistance from a Traffic Engineer/ Technical Consultant. The information will be used by Traffic Engineering staff to confirm that the effect of the proposed development on the transport system will be minimal. In rare situations where there is insufficient information to adequately understand the effects, the applicant may be requested to complete a full Traffic Assessment Report. Although the intention is that the TEF can be completed by the applicant without professional assistance, a development applicant should seek professional guidance on site planning and design elements, including accesses, parking and on-site circulation for all modes.</w:t>
      </w:r>
    </w:p>
    <w:p w14:paraId="23428191" w14:textId="77777777" w:rsidR="00E92330" w:rsidRPr="00033CCF" w:rsidRDefault="00E92330" w:rsidP="00033CCF">
      <w:pPr>
        <w:widowControl w:val="0"/>
        <w:spacing w:before="120" w:after="120" w:line="312" w:lineRule="auto"/>
        <w:ind w:left="900" w:firstLine="90"/>
        <w:jc w:val="both"/>
        <w:rPr>
          <w:rFonts w:ascii="Arial" w:eastAsia="SimSun" w:hAnsi="Arial" w:cs="Arial"/>
          <w:b/>
          <w:kern w:val="2"/>
          <w:sz w:val="24"/>
          <w:lang w:eastAsia="zh-CN"/>
        </w:rPr>
      </w:pPr>
      <w:r w:rsidRPr="00033CCF">
        <w:rPr>
          <w:rFonts w:ascii="Arial" w:eastAsia="SimSun" w:hAnsi="Arial" w:cs="Arial"/>
          <w:kern w:val="2"/>
          <w:sz w:val="24"/>
          <w:lang w:eastAsia="zh-CN"/>
        </w:rPr>
        <w:t>A format of this TEF is attached with this report as Appendix A.</w:t>
      </w:r>
    </w:p>
    <w:p w14:paraId="497161DB" w14:textId="77777777" w:rsidR="00E92330" w:rsidRPr="00A2037B" w:rsidRDefault="00E92330" w:rsidP="00E92330">
      <w:pPr>
        <w:pStyle w:val="ListParagraph"/>
        <w:widowControl w:val="0"/>
        <w:spacing w:before="120" w:after="120" w:line="312" w:lineRule="auto"/>
        <w:jc w:val="both"/>
        <w:rPr>
          <w:rFonts w:ascii="Arial" w:eastAsia="SimSun" w:hAnsi="Arial" w:cs="Arial"/>
          <w:b/>
          <w:kern w:val="2"/>
          <w:sz w:val="24"/>
          <w:lang w:eastAsia="zh-CN"/>
        </w:rPr>
      </w:pPr>
    </w:p>
    <w:p w14:paraId="1DC3E1A8" w14:textId="77777777" w:rsidR="00E92330" w:rsidRPr="00A2037B" w:rsidRDefault="00E92330" w:rsidP="00E92330">
      <w:pPr>
        <w:pStyle w:val="ListParagraph"/>
        <w:widowControl w:val="0"/>
        <w:spacing w:before="120" w:after="120" w:line="312" w:lineRule="auto"/>
        <w:jc w:val="both"/>
        <w:rPr>
          <w:rFonts w:ascii="Arial" w:eastAsia="SimSun" w:hAnsi="Arial" w:cs="Arial"/>
          <w:kern w:val="2"/>
          <w:sz w:val="24"/>
          <w:lang w:eastAsia="zh-CN"/>
        </w:rPr>
      </w:pPr>
    </w:p>
    <w:p w14:paraId="7EB4AE5D" w14:textId="77777777" w:rsidR="00E92330" w:rsidRPr="00A2037B" w:rsidRDefault="00E92330" w:rsidP="00947F2D">
      <w:pPr>
        <w:pStyle w:val="ListParagraph"/>
        <w:widowControl w:val="0"/>
        <w:numPr>
          <w:ilvl w:val="0"/>
          <w:numId w:val="3"/>
        </w:numPr>
        <w:spacing w:before="120" w:after="120" w:line="312" w:lineRule="auto"/>
        <w:ind w:left="990"/>
        <w:jc w:val="both"/>
        <w:rPr>
          <w:rFonts w:ascii="Arial" w:eastAsia="SimSun" w:hAnsi="Arial" w:cs="Arial"/>
          <w:kern w:val="2"/>
          <w:sz w:val="24"/>
          <w:lang w:eastAsia="zh-CN"/>
        </w:rPr>
      </w:pPr>
      <w:bookmarkStart w:id="23" w:name="_Toc500855877"/>
      <w:r w:rsidRPr="006C3BF5">
        <w:rPr>
          <w:rStyle w:val="Heading3Char"/>
          <w:rFonts w:ascii="Arial" w:hAnsi="Arial" w:cs="Arial"/>
          <w:sz w:val="24"/>
          <w:szCs w:val="24"/>
        </w:rPr>
        <w:lastRenderedPageBreak/>
        <w:t>Traffic Assessment Report (TAR)</w:t>
      </w:r>
      <w:bookmarkEnd w:id="23"/>
      <w:r w:rsidRPr="00A2037B">
        <w:rPr>
          <w:rFonts w:ascii="Arial" w:eastAsia="SimSun" w:hAnsi="Arial" w:cs="Arial"/>
          <w:b/>
          <w:kern w:val="2"/>
          <w:sz w:val="24"/>
          <w:lang w:eastAsia="zh-CN"/>
        </w:rPr>
        <w:t xml:space="preserve"> –</w:t>
      </w:r>
      <w:r w:rsidRPr="00A2037B">
        <w:rPr>
          <w:rFonts w:ascii="Arial" w:eastAsia="SimSun" w:hAnsi="Arial" w:cs="Arial"/>
          <w:kern w:val="2"/>
          <w:sz w:val="24"/>
          <w:lang w:eastAsia="zh-CN"/>
        </w:rPr>
        <w:t xml:space="preserve"> A traffic assessment report presents the findings of a thorough transport assessment based on these guidelines. This level of assessment would normally be undertaken by Traffic Engineer/ Transport Planning professional as it requires judgment and interpretation of results. Reporting needs to be done in the required format as given in the standardized template. For straightforward, moderate scale developments a Traffic Assessment Report should be prepared in accordance with these guidelines. For larger complex developments it is advisable for the applicant’s engineer to meet with Traffic Engineering staff of DTCA at the pre-application stage (i.e. prior to lodging the development application) to discuss Traffic Impact Assessment scope and extent, using these guidelines as the basis. The Traffic Assessment Report will then be prepared based on these guidelines and the </w:t>
      </w:r>
      <w:r w:rsidR="00ED42CA" w:rsidRPr="00A2037B">
        <w:rPr>
          <w:rFonts w:ascii="Arial" w:eastAsia="SimSun" w:hAnsi="Arial" w:cs="Arial"/>
          <w:kern w:val="2"/>
          <w:sz w:val="24"/>
          <w:lang w:eastAsia="zh-CN"/>
        </w:rPr>
        <w:t>finalized</w:t>
      </w:r>
      <w:r w:rsidRPr="00A2037B">
        <w:rPr>
          <w:rFonts w:ascii="Arial" w:eastAsia="SimSun" w:hAnsi="Arial" w:cs="Arial"/>
          <w:kern w:val="2"/>
          <w:sz w:val="24"/>
          <w:lang w:eastAsia="zh-CN"/>
        </w:rPr>
        <w:t xml:space="preserve"> scope as per the discussions at the pre-application meeting with DTCA. </w:t>
      </w:r>
    </w:p>
    <w:p w14:paraId="749218CC" w14:textId="77777777" w:rsidR="00E92330" w:rsidRPr="00A2037B" w:rsidRDefault="00E92330" w:rsidP="00E92330">
      <w:pPr>
        <w:widowControl w:val="0"/>
        <w:spacing w:before="120" w:after="120" w:line="312" w:lineRule="auto"/>
        <w:ind w:left="720"/>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w:t>
      </w:r>
      <w:r w:rsidRPr="00ED42CA">
        <w:rPr>
          <w:rFonts w:ascii="Arial" w:eastAsia="SimSun" w:hAnsi="Arial" w:cs="Arial"/>
          <w:kern w:val="2"/>
          <w:sz w:val="24"/>
          <w:lang w:eastAsia="zh-CN"/>
        </w:rPr>
        <w:t>Figure 3.1</w:t>
      </w:r>
      <w:r w:rsidRPr="00A2037B">
        <w:rPr>
          <w:rFonts w:ascii="Arial" w:eastAsia="SimSun" w:hAnsi="Arial" w:cs="Arial"/>
          <w:kern w:val="2"/>
          <w:sz w:val="24"/>
          <w:lang w:eastAsia="zh-CN"/>
        </w:rPr>
        <w:t xml:space="preserve"> below summarizes the process for establishing the type of assessment required for any development project.</w:t>
      </w:r>
    </w:p>
    <w:p w14:paraId="23CE436C" w14:textId="77777777" w:rsidR="00ED42CA" w:rsidRDefault="009C2252" w:rsidP="00E92330">
      <w:pPr>
        <w:rPr>
          <w:rFonts w:ascii="Arial" w:hAnsi="Arial" w:cs="Arial"/>
        </w:rPr>
      </w:pPr>
      <w:r>
        <w:rPr>
          <w:rFonts w:ascii="Arial" w:hAnsi="Arial" w:cs="Arial"/>
        </w:rPr>
        <w:br w:type="page"/>
      </w:r>
    </w:p>
    <w:p w14:paraId="3AFD3CB5" w14:textId="77777777" w:rsidR="00E92330" w:rsidRPr="00A2037B" w:rsidRDefault="00EA6798" w:rsidP="00E92330">
      <w:pPr>
        <w:rPr>
          <w:rFonts w:ascii="Arial" w:hAnsi="Arial" w:cs="Arial"/>
        </w:rPr>
      </w:pPr>
      <w:r>
        <w:rPr>
          <w:rFonts w:ascii="Arial" w:hAnsi="Arial" w:cs="Arial"/>
          <w:noProof/>
        </w:rPr>
        <w:lastRenderedPageBreak/>
        <w:drawing>
          <wp:anchor distT="0" distB="0" distL="114300" distR="114300" simplePos="0" relativeHeight="251742208" behindDoc="0" locked="0" layoutInCell="1" allowOverlap="1" wp14:anchorId="109235B3" wp14:editId="5422C973">
            <wp:simplePos x="0" y="0"/>
            <wp:positionH relativeFrom="column">
              <wp:posOffset>-807886</wp:posOffset>
            </wp:positionH>
            <wp:positionV relativeFrom="paragraph">
              <wp:posOffset>138954</wp:posOffset>
            </wp:positionV>
            <wp:extent cx="7439274" cy="5939625"/>
            <wp:effectExtent l="19050" t="0" r="9276"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11166" t="9783" r="12817" b="9307"/>
                    <a:stretch>
                      <a:fillRect/>
                    </a:stretch>
                  </pic:blipFill>
                  <pic:spPr bwMode="auto">
                    <a:xfrm>
                      <a:off x="0" y="0"/>
                      <a:ext cx="7439274" cy="5939625"/>
                    </a:xfrm>
                    <a:prstGeom prst="rect">
                      <a:avLst/>
                    </a:prstGeom>
                    <a:noFill/>
                    <a:ln w="9525">
                      <a:noFill/>
                      <a:miter lim="800000"/>
                      <a:headEnd/>
                      <a:tailEnd/>
                    </a:ln>
                  </pic:spPr>
                </pic:pic>
              </a:graphicData>
            </a:graphic>
          </wp:anchor>
        </w:drawing>
      </w:r>
      <w:r w:rsidR="00F750C4">
        <w:rPr>
          <w:rFonts w:ascii="Arial" w:hAnsi="Arial" w:cs="Arial"/>
          <w:noProof/>
        </w:rPr>
        <w:pict w14:anchorId="55972E2C">
          <v:group id="_x0000_s1048" style="position:absolute;margin-left:-11.25pt;margin-top:17.7pt;width:485.25pt;height:457.95pt;z-index:251677696;mso-position-horizontal-relative:text;mso-position-vertical-relative:text" coordorigin="1215,1794" coordsize="9705,9159">
            <v:shapetype id="_x0000_t32" coordsize="21600,21600" o:spt="32" o:oned="t" path="m,l21600,21600e" filled="f">
              <v:path arrowok="t" fillok="f" o:connecttype="none"/>
              <o:lock v:ext="edit" shapetype="t"/>
            </v:shapetype>
            <v:shape id="Straight Arrow Connector 14" o:spid="_x0000_s1049" type="#_x0000_t32" style="position:absolute;left:3075;top:3931;width:15;height:26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" strokecolor="black [3213]" strokeweight=".5pt">
              <v:stroke endarrow="block" joinstyle="miter"/>
            </v:shape>
            <v:shape id="Straight Arrow Connector 16" o:spid="_x0000_s1050" type="#_x0000_t32" style="position:absolute;left:8190;top:3923;width:15;height:24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" strokecolor="black [3213]" strokeweight=".5pt">
              <v:stroke endarrow="block" joinstyle="miter"/>
            </v:shape>
            <v:line id="Straight Connector 17" o:spid="_x0000_s1051" style="position:absolute;visibility:visible" from="5640,3658" to="5640,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" strokecolor="black [3213]" strokeweight=".5pt">
              <v:stroke joinstyle="miter"/>
            </v:line>
            <v:shape id="Straight Arrow Connector 19" o:spid="_x0000_s1052" type="#_x0000_t32" style="position:absolute;left:6872;top:5140;width:197;height:0;rotation:9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" adj="-761811,-1,-761811" strokecolor="black [3213]" strokeweight=".5pt">
              <v:stroke endarrow="block" joinstyle="miter"/>
            </v:shape>
            <v:line id="Straight Connector 22" o:spid="_x0000_s1053" style="position:absolute;visibility:visible;mso-height-relative:margin" from="8205,4873" to="820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" strokecolor="black [3213]" strokeweight=".5pt">
              <v:stroke joinstyle="miter"/>
            </v:line>
            <v:shape id="Straight Arrow Connector 23" o:spid="_x0000_s1054" type="#_x0000_t32" style="position:absolute;left:9345;top:5039;width:17;height:19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" strokecolor="black [3213]" strokeweight=".5pt">
              <v:stroke endarrow="block" joinstyle="miter"/>
            </v:shape>
            <v:line id="Straight Connector 24" o:spid="_x0000_s1055" style="position:absolute;visibility:visible;mso-height-relative:margin" from="6975,5908" to="6975,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" strokecolor="black [3213]" strokeweight=".5pt">
              <v:stroke joinstyle="miter"/>
            </v:line>
            <v:line id="Straight Connector 29" o:spid="_x0000_s1056" style="position:absolute;visibility:visible;mso-width-relative:margin" from="7982,10542" to="8297,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" strokecolor="black [3213]" strokeweight=".5pt">
              <v:stroke startarrow="block" joinstyle="miter"/>
            </v:line>
            <v:shape id="Straight Arrow Connector 193" o:spid="_x0000_s1057" type="#_x0000_t32" style="position:absolute;left:2084;top:6189;width:16;height:31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" strokecolor="black [3213]" strokeweight=".5pt">
              <v:stroke endarrow="block" joinstyle="miter"/>
            </v:shape>
            <v:shape id="Straight Arrow Connector 196" o:spid="_x0000_s1058" type="#_x0000_t32" style="position:absolute;left:4110;top:6194;width:16;height:31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" strokecolor="black [3213]" strokeweight=".5pt">
              <v:stroke endarrow="block" joinstyle="miter"/>
            </v:shape>
            <v:line id="Straight Connector 197" o:spid="_x0000_s1059" style="position:absolute;visibility:visible;mso-height-relative:margin" from="4155,7468" to="4155,9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" strokecolor="black [3213]" strokeweight=".5pt">
              <v:stroke joinstyle="miter"/>
            </v:line>
            <v:line id="Straight Connector 200" o:spid="_x0000_s1060" style="position:absolute;visibility:visible;mso-width-relative:margin" from="2025,10507" to="4768,1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" strokecolor="black [3213]" strokeweight=".5pt">
              <v:stroke endarrow="block" joinstyle="miter"/>
            </v:line>
            <v:shapetype id="_x0000_t202" coordsize="21600,21600" o:spt="202" path="m,l,21600r21600,l21600,xe">
              <v:stroke joinstyle="miter"/>
              <v:path gradientshapeok="t" o:connecttype="rect"/>
            </v:shapetype>
            <v:shape id="Text Box 2" o:spid="_x0000_s1061" type="#_x0000_t202" style="position:absolute;left:4215;top:1794;width:2880;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" fillcolor="#b6dde8 [1304]" strokecolor="black [3200]" strokeweight="1.25pt">
              <v:stroke joinstyle="round"/>
              <v:shadow color="black" opacity="26214f" origin="-.5,-.5" offset=".74836mm,.74836mm"/>
              <v:textbox style="mso-next-textbox:#Text Box 2">
                <w:txbxContent>
                  <w:p w14:paraId="596BE869"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Is a TIA Required?</w:t>
                    </w:r>
                  </w:p>
                </w:txbxContent>
              </v:textbox>
            </v:shape>
            <v:shape id="_x0000_s1062" type="#_x0000_t202" style="position:absolute;left:4335;top:2992;width:2730;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" fillcolor="#b6dde8 [1304]" strokecolor="black [3200]" strokeweight="1pt">
              <v:textbox style="mso-next-textbox:#_x0000_s1062">
                <w:txbxContent>
                  <w:p w14:paraId="2B8E5464"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Assess Scale of Development</w:t>
                    </w:r>
                  </w:p>
                </w:txbxContent>
              </v:textbox>
            </v:shape>
            <v:shape id="_x0000_s1063" type="#_x0000_t202" style="position:absolute;left:2025;top:4207;width:2205;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" fillcolor="white [3201]" strokecolor="black [3200]" strokeweight="1pt">
              <v:textbox style="mso-next-textbox:#_x0000_s1063">
                <w:txbxContent>
                  <w:p w14:paraId="07B540F0"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Scale within Range in Table 2.3</w:t>
                    </w:r>
                  </w:p>
                </w:txbxContent>
              </v:textbox>
            </v:shape>
            <v:shape id="Text Box 3" o:spid="_x0000_s1064" type="#_x0000_t202" style="position:absolute;left:2025;top:5238;width:2205;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" fillcolor="white [3201]" strokecolor="black [3200]" strokeweight="1pt">
              <v:textbox style="mso-next-textbox:#Text Box 3">
                <w:txbxContent>
                  <w:p w14:paraId="50A56431"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Transport Effects Form</w:t>
                    </w:r>
                    <w:r>
                      <w:rPr>
                        <w:rFonts w:ascii="Times New Roman" w:hAnsi="Times New Roman" w:cs="Times New Roman"/>
                        <w:sz w:val="21"/>
                        <w:szCs w:val="21"/>
                      </w:rPr>
                      <w:t xml:space="preserve"> (TEF)</w:t>
                    </w:r>
                  </w:p>
                </w:txbxContent>
              </v:textbox>
            </v:shape>
            <v:shape id="Text Box 4" o:spid="_x0000_s1065" type="#_x0000_t202" style="position:absolute;left:7140;top:4203;width:2205;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" fillcolor="white [3201]" strokecolor="black [3200]" strokeweight="1pt">
              <v:textbox style="mso-next-textbox:#Text Box 4">
                <w:txbxContent>
                  <w:p w14:paraId="78D57D3B"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Scale</w:t>
                    </w:r>
                    <w:r>
                      <w:rPr>
                        <w:rFonts w:ascii="Times New Roman" w:hAnsi="Times New Roman" w:cs="Times New Roman"/>
                        <w:sz w:val="21"/>
                        <w:szCs w:val="21"/>
                      </w:rPr>
                      <w:t xml:space="preserve"> Greater than Range in Table 3.2</w:t>
                    </w:r>
                  </w:p>
                </w:txbxContent>
              </v:textbox>
            </v:shape>
            <v:shape id="Text Box 5" o:spid="_x0000_s1066" type="#_x0000_t202" style="position:absolute;left:5895;top:5238;width:2205;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" fillcolor="white [3201]" strokecolor="black [3200]" strokeweight="1pt">
              <v:textbox style="mso-next-textbox:#Text Box 5">
                <w:txbxContent>
                  <w:p w14:paraId="6EB00CED"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One-way Peak Hour Trips &lt;200veh/hr</w:t>
                    </w:r>
                  </w:p>
                </w:txbxContent>
              </v:textbox>
            </v:shape>
            <v:shape id="Text Box 6" o:spid="_x0000_s1067" type="#_x0000_t202" style="position:absolute;left:8400;top:5242;width:2205;height:93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" fillcolor="white [3201]" strokecolor="black [3200]" strokeweight="1pt">
              <v:textbox style="mso-next-textbox:#Text Box 6">
                <w:txbxContent>
                  <w:p w14:paraId="03156AEE"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One-way Peak Hour</w:t>
                    </w:r>
                    <w:r>
                      <w:rPr>
                        <w:rFonts w:ascii="Times New Roman" w:hAnsi="Times New Roman" w:cs="Times New Roman"/>
                        <w:sz w:val="21"/>
                        <w:szCs w:val="21"/>
                      </w:rPr>
                      <w:t xml:space="preserve"> Trips =&lt;</w:t>
                    </w:r>
                    <w:r w:rsidRPr="008869D6">
                      <w:rPr>
                        <w:rFonts w:ascii="Times New Roman" w:hAnsi="Times New Roman" w:cs="Times New Roman"/>
                        <w:sz w:val="21"/>
                        <w:szCs w:val="21"/>
                      </w:rPr>
                      <w:t>200veh/hr or greater</w:t>
                    </w:r>
                  </w:p>
                  <w:p w14:paraId="67B3DCF0" w14:textId="77777777" w:rsidR="00827D7E" w:rsidRPr="00AA7782" w:rsidRDefault="00827D7E" w:rsidP="00E92330">
                    <w:pPr>
                      <w:jc w:val="center"/>
                      <w:rPr>
                        <w:sz w:val="21"/>
                        <w:szCs w:val="21"/>
                      </w:rPr>
                    </w:pPr>
                  </w:p>
                </w:txbxContent>
              </v:textbox>
            </v:shape>
            <v:shape id="Text Box 7" o:spid="_x0000_s1068" type="#_x0000_t202" style="position:absolute;left:8400;top:6592;width:2520;height:90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" fillcolor="white [3201]" strokecolor="black [3200]" strokeweight="1pt">
              <v:textbox style="mso-next-textbox:#Text Box 7">
                <w:txbxContent>
                  <w:p w14:paraId="17731BB1"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Pre-Application Meeting Recommended</w:t>
                    </w:r>
                  </w:p>
                </w:txbxContent>
              </v:textbox>
            </v:shape>
            <v:shape id="Text Box 8" o:spid="_x0000_s1069" type="#_x0000_t202" style="position:absolute;left:8400;top:7818;width:2205;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" fillcolor="white [3201]" strokecolor="black [3200]" strokeweight="1pt">
              <v:textbox style="mso-next-textbox:#Text Box 8">
                <w:txbxContent>
                  <w:p w14:paraId="5497074F"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Review and Comment on Proposed Scope</w:t>
                    </w:r>
                  </w:p>
                </w:txbxContent>
              </v:textbox>
            </v:shape>
            <v:shape id="Text Box 9" o:spid="_x0000_s1070" type="#_x0000_t202" style="position:absolute;left:7065;top:8946;width:2638;height:94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" fillcolor="white [3201]" strokecolor="black [3200]" strokeweight="1pt">
              <v:textbox style="mso-next-textbox:#Text Box 9">
                <w:txbxContent>
                  <w:p w14:paraId="41AB26C9"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 xml:space="preserve">Transport Assessment Report </w:t>
                    </w:r>
                    <w:r>
                      <w:rPr>
                        <w:rFonts w:ascii="Times New Roman" w:hAnsi="Times New Roman" w:cs="Times New Roman"/>
                        <w:sz w:val="21"/>
                        <w:szCs w:val="21"/>
                      </w:rPr>
                      <w:t xml:space="preserve">as </w:t>
                    </w:r>
                    <w:r w:rsidRPr="008869D6">
                      <w:rPr>
                        <w:rFonts w:ascii="Times New Roman" w:hAnsi="Times New Roman" w:cs="Times New Roman"/>
                        <w:sz w:val="21"/>
                        <w:szCs w:val="21"/>
                      </w:rPr>
                      <w:t>per TIA Guidelines</w:t>
                    </w:r>
                  </w:p>
                </w:txbxContent>
              </v:textbox>
            </v:shape>
            <v:shape id="Text Box 10" o:spid="_x0000_s1071" type="#_x0000_t202" style="position:absolute;left:4768;top:10263;width:3214;height:69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" fillcolor="white [3201]" strokecolor="black [3200]" strokeweight="1pt">
              <v:textbox style="mso-next-textbox:#Text Box 10">
                <w:txbxContent>
                  <w:p w14:paraId="20EBA1DF"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Recommendation</w:t>
                    </w:r>
                    <w:r>
                      <w:rPr>
                        <w:rFonts w:ascii="Times New Roman" w:hAnsi="Times New Roman" w:cs="Times New Roman"/>
                        <w:sz w:val="21"/>
                        <w:szCs w:val="21"/>
                      </w:rPr>
                      <w:t>s</w:t>
                    </w:r>
                    <w:r w:rsidRPr="008869D6">
                      <w:rPr>
                        <w:rFonts w:ascii="Times New Roman" w:hAnsi="Times New Roman" w:cs="Times New Roman"/>
                        <w:sz w:val="21"/>
                        <w:szCs w:val="21"/>
                      </w:rPr>
                      <w:t xml:space="preserve"> to DTCA</w:t>
                    </w:r>
                  </w:p>
                </w:txbxContent>
              </v:textbox>
            </v:shape>
            <v:shape id="Text Box 11" o:spid="_x0000_s1072" type="#_x0000_t202" style="position:absolute;left:3285;top:6532;width:1665;height: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" fillcolor="white [3201]" strokecolor="black [3200]" strokeweight="1pt">
              <v:textbox style="mso-next-textbox:#Text Box 11">
                <w:txbxContent>
                  <w:p w14:paraId="40DC9FF6"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Additional Information Required</w:t>
                    </w:r>
                  </w:p>
                </w:txbxContent>
              </v:textbox>
            </v:shape>
            <v:shape id="Text Box 12" o:spid="_x0000_s1073" type="#_x0000_t202" style="position:absolute;left:1215;top:6532;width:1665;height: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" fillcolor="white [3201]" strokecolor="black [3200]" strokeweight="1pt">
              <v:textbox style="mso-next-textbox:#Text Box 12">
                <w:txbxContent>
                  <w:p w14:paraId="4E2086F5" w14:textId="77777777" w:rsidR="00827D7E" w:rsidRPr="008869D6" w:rsidRDefault="00827D7E" w:rsidP="00E92330">
                    <w:pPr>
                      <w:shd w:val="clear" w:color="auto" w:fill="DAEEF3" w:themeFill="accent5" w:themeFillTint="33"/>
                      <w:jc w:val="center"/>
                      <w:rPr>
                        <w:rFonts w:ascii="Times New Roman" w:hAnsi="Times New Roman" w:cs="Times New Roman"/>
                        <w:sz w:val="21"/>
                        <w:szCs w:val="21"/>
                      </w:rPr>
                    </w:pPr>
                    <w:r w:rsidRPr="008869D6">
                      <w:rPr>
                        <w:rFonts w:ascii="Times New Roman" w:hAnsi="Times New Roman" w:cs="Times New Roman"/>
                        <w:sz w:val="21"/>
                        <w:szCs w:val="21"/>
                      </w:rPr>
                      <w:t>No Additional Information Required</w:t>
                    </w:r>
                  </w:p>
                </w:txbxContent>
              </v:textbox>
            </v:shape>
            <v:shape id="Straight Arrow Connector 13" o:spid="_x0000_s1074" type="#_x0000_t32" style="position:absolute;left:5640;top:2535;width:15;height:4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" strokecolor="black [3213]" strokeweight=".5pt">
              <v:stroke endarrow="block" joinstyle="miter"/>
            </v:shape>
            <v:line id="Straight Connector 25" o:spid="_x0000_s1075" style="position:absolute;visibility:visible" from="6976,7672" to="7965,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" strokecolor="black [3213]" strokeweight=".5pt">
              <v:stroke joinstyle="miter"/>
            </v:line>
            <v:line id="Straight Connector 27" o:spid="_x0000_s1076" style="position:absolute;visibility:visible;mso-width-relative:margin" from="7974,8691" to="9422,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" strokecolor="black [3213]" strokeweight=".5pt">
              <v:stroke startarrow="block" joinstyle="miter"/>
            </v:line>
            <v:shape id="Straight Arrow Connector 31" o:spid="_x0000_s1077" type="#_x0000_t32" style="position:absolute;left:9517;top:6168;width:17;height:42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" strokecolor="black [3213]" strokeweight=".5pt">
              <v:stroke endarrow="block" joinstyle="miter"/>
            </v:shape>
            <v:shape id="Straight Arrow Connector 192" o:spid="_x0000_s1078" type="#_x0000_t32" style="position:absolute;left:9526;top:7497;width:17;height:32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" strokecolor="black [3213]" strokeweight=".5pt">
              <v:stroke endarrow="block" joinstyle="miter"/>
            </v:shape>
            <v:line id="Straight Connector 195" o:spid="_x0000_s1079" style="position:absolute;visibility:visible;mso-height-relative:margin" from="3090,5953" to="3090,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" strokecolor="black [3213]" strokeweight=".5pt">
              <v:stroke joinstyle="miter"/>
            </v:line>
            <v:line id="Straight Connector 198" o:spid="_x0000_s1080" style="position:absolute;visibility:visible;mso-height-relative:margin" from="2070,7492" to="2070,1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" strokecolor="black [3213]" strokeweight=".5pt">
              <v:stroke joinstyle="miter"/>
            </v:line>
            <v:line id="Straight Connector 199" o:spid="_x0000_s1081" style="position:absolute;visibility:visible;mso-width-relative:margin" from="4155,9382" to="7063,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" strokecolor="black [3213]" strokeweight=".5pt">
              <v:stroke endarrow="block" joinstyle="miter"/>
            </v:line>
          </v:group>
        </w:pict>
      </w:r>
    </w:p>
    <w:p w14:paraId="200EC79E" w14:textId="77777777" w:rsidR="00E92330" w:rsidRPr="00A2037B" w:rsidRDefault="00F750C4" w:rsidP="00E92330">
      <w:pPr>
        <w:rPr>
          <w:rFonts w:ascii="Arial" w:hAnsi="Arial" w:cs="Arial"/>
        </w:rPr>
      </w:pPr>
      <w:r>
        <w:rPr>
          <w:rFonts w:ascii="Arial" w:hAnsi="Arial" w:cs="Arial"/>
          <w:noProof/>
          <w:lang w:bidi="bn-BD"/>
        </w:rPr>
        <w:pict w14:anchorId="23D32F51">
          <v:line id="Straight Connector 28" o:spid="_x0000_s1042" style="position:absolute;z-index:251674624;visibility:visible;mso-height-relative:margin" from="399.35pt,302.2pt" to="399.35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" strokecolor="black [3213]" strokeweight=".5pt">
            <v:stroke joinstyle="miter"/>
          </v:line>
        </w:pict>
      </w:r>
      <w:r>
        <w:rPr>
          <w:rFonts w:ascii="Arial" w:hAnsi="Arial" w:cs="Arial"/>
          <w:noProof/>
          <w:lang w:bidi="bn-BD"/>
        </w:rPr>
        <w:pict w14:anchorId="77CB0E63">
          <v:line id="Straight Connector 26" o:spid="_x0000_s1041" style="position:absolute;z-index:251673600;visibility:visible;mso-height-relative:margin" from="326.2pt,259.8pt" to="326.2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" strokecolor="black [3213]" strokeweight=".5pt">
            <v:stroke endarrow="block" joinstyle="miter"/>
          </v:line>
        </w:pict>
      </w:r>
      <w:r>
        <w:rPr>
          <w:rFonts w:ascii="Arial" w:hAnsi="Arial" w:cs="Arial"/>
          <w:noProof/>
          <w:lang w:bidi="bn-BD"/>
        </w:rPr>
        <w:pict w14:anchorId="43F3F59C">
          <v:shape id="Straight Arrow Connector 18" o:spid="_x0000_s1040" type="#_x0000_t32" style="position:absolute;margin-left:82.5pt;margin-top:119.65pt;width:.75pt;height:17.65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" strokecolor="black [3213]" strokeweight=".5pt">
            <v:stroke endarrow="block" joinstyle="miter"/>
          </v:shape>
        </w:pict>
      </w:r>
      <w:r>
        <w:rPr>
          <w:rFonts w:ascii="Arial" w:hAnsi="Arial" w:cs="Arial"/>
          <w:noProof/>
          <w:lang w:bidi="bn-BD"/>
        </w:rPr>
        <w:pict w14:anchorId="01222F14">
          <v:line id="Straight Connector 15" o:spid="_x0000_s1039" style="position:absolute;z-index:251671552;visibility:visible" from="81.7pt,73.5pt" to="337.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" strokecolor="black [3213]" strokeweight=".5pt">
            <v:stroke joinstyle="miter"/>
          </v:line>
        </w:pict>
      </w:r>
    </w:p>
    <w:p w14:paraId="720CC665"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6F241443"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562A4D0B"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2FDA7ED5"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6C407111" w14:textId="77777777" w:rsidR="00E92330" w:rsidRPr="00A2037B" w:rsidRDefault="00F750C4" w:rsidP="00E92330">
      <w:pPr>
        <w:widowControl w:val="0"/>
        <w:spacing w:before="120" w:after="0" w:line="300" w:lineRule="auto"/>
        <w:jc w:val="center"/>
        <w:rPr>
          <w:rFonts w:ascii="Arial" w:eastAsia="SimSun" w:hAnsi="Arial" w:cs="Arial"/>
          <w:kern w:val="2"/>
          <w:sz w:val="24"/>
          <w:lang w:eastAsia="zh-CN"/>
        </w:rPr>
      </w:pPr>
      <w:r>
        <w:rPr>
          <w:rFonts w:ascii="Arial" w:hAnsi="Arial" w:cs="Arial"/>
          <w:noProof/>
          <w:szCs w:val="28"/>
        </w:rPr>
        <w:pict w14:anchorId="1774B7BC">
          <v:group id="_x0000_s1044" style="position:absolute;left:0;text-align:left;margin-left:32.25pt;margin-top:13.5pt;width:363.6pt;height:275.95pt;z-index:251676672" coordorigin="2085,5562" coordsize="7272,5519">
            <v:line id="Straight Connector 20" o:spid="_x0000_s1045" style="position:absolute;visibility:visible;mso-width-relative:margin" from="6971,5562" to="9357,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" strokecolor="black [3213]" strokeweight=".5pt">
              <v:stroke joinstyle="miter"/>
            </v:line>
            <v:line id="Straight Connector 30" o:spid="_x0000_s1046" style="position:absolute;visibility:visible;mso-height-relative:margin" from="8295,10410" to="8295,1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" strokecolor="black [3213]" strokeweight=".5pt">
              <v:stroke joinstyle="miter"/>
            </v:line>
            <v:line id="Straight Connector 194" o:spid="_x0000_s1047" style="position:absolute;visibility:visible;mso-width-relative:margin" from="2085,6718" to="4111,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" strokecolor="black [3213]" strokeweight=".5pt">
              <v:stroke joinstyle="miter"/>
            </v:line>
          </v:group>
        </w:pict>
      </w:r>
    </w:p>
    <w:p w14:paraId="7F3E8226"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1C13D814"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40553CE0"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210D2D67"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11937B99"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61F95261"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34DA3D1D"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33674E43" w14:textId="77777777" w:rsidR="00E92330" w:rsidRPr="00A2037B" w:rsidRDefault="00E92330" w:rsidP="00E92330">
      <w:pPr>
        <w:widowControl w:val="0"/>
        <w:spacing w:before="120" w:after="0" w:line="300" w:lineRule="auto"/>
        <w:jc w:val="center"/>
        <w:rPr>
          <w:rFonts w:ascii="Arial" w:eastAsia="SimSun" w:hAnsi="Arial" w:cs="Arial"/>
          <w:kern w:val="2"/>
          <w:sz w:val="24"/>
          <w:lang w:eastAsia="zh-CN"/>
        </w:rPr>
      </w:pPr>
    </w:p>
    <w:p w14:paraId="1D323A2E"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sz w:val="20"/>
          <w:szCs w:val="20"/>
          <w:lang w:eastAsia="zh-CN"/>
        </w:rPr>
      </w:pPr>
    </w:p>
    <w:p w14:paraId="2AEEC862"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258A30FE"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41864E80"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587E5040"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00D99998"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36E616BD"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3403252E" w14:textId="77777777" w:rsidR="00E92330" w:rsidRPr="00A2037B" w:rsidRDefault="00E92330" w:rsidP="00E92330">
      <w:pPr>
        <w:autoSpaceDE w:val="0"/>
        <w:autoSpaceDN w:val="0"/>
        <w:adjustRightInd w:val="0"/>
        <w:spacing w:after="0" w:line="240" w:lineRule="auto"/>
        <w:jc w:val="center"/>
        <w:rPr>
          <w:rFonts w:ascii="Arial" w:eastAsia="SimSun" w:hAnsi="Arial" w:cs="Arial"/>
          <w:b/>
          <w:kern w:val="2"/>
          <w:lang w:eastAsia="zh-CN"/>
        </w:rPr>
      </w:pPr>
    </w:p>
    <w:p w14:paraId="77B636D1" w14:textId="77777777" w:rsidR="009C2252" w:rsidRDefault="009C2252" w:rsidP="00E92330">
      <w:pPr>
        <w:autoSpaceDE w:val="0"/>
        <w:autoSpaceDN w:val="0"/>
        <w:adjustRightInd w:val="0"/>
        <w:spacing w:after="0" w:line="240" w:lineRule="auto"/>
        <w:jc w:val="center"/>
        <w:rPr>
          <w:rFonts w:ascii="Arial" w:eastAsia="SimSun" w:hAnsi="Arial" w:cs="Arial"/>
          <w:b/>
          <w:kern w:val="2"/>
          <w:lang w:eastAsia="zh-CN"/>
        </w:rPr>
      </w:pPr>
    </w:p>
    <w:p w14:paraId="2461D95A" w14:textId="77777777" w:rsidR="009C2252" w:rsidRDefault="009C2252" w:rsidP="00E92330">
      <w:pPr>
        <w:autoSpaceDE w:val="0"/>
        <w:autoSpaceDN w:val="0"/>
        <w:adjustRightInd w:val="0"/>
        <w:spacing w:after="0" w:line="240" w:lineRule="auto"/>
        <w:jc w:val="center"/>
        <w:rPr>
          <w:rFonts w:ascii="Arial" w:eastAsia="SimSun" w:hAnsi="Arial" w:cs="Arial"/>
          <w:b/>
          <w:kern w:val="2"/>
          <w:lang w:eastAsia="zh-CN"/>
        </w:rPr>
      </w:pPr>
    </w:p>
    <w:p w14:paraId="58DC1B0D" w14:textId="77777777" w:rsidR="009C2252" w:rsidRDefault="009C2252" w:rsidP="00E92330">
      <w:pPr>
        <w:autoSpaceDE w:val="0"/>
        <w:autoSpaceDN w:val="0"/>
        <w:adjustRightInd w:val="0"/>
        <w:spacing w:after="0" w:line="240" w:lineRule="auto"/>
        <w:jc w:val="center"/>
        <w:rPr>
          <w:rFonts w:ascii="Arial" w:eastAsia="SimSun" w:hAnsi="Arial" w:cs="Arial"/>
          <w:b/>
          <w:kern w:val="2"/>
          <w:lang w:eastAsia="zh-CN"/>
        </w:rPr>
      </w:pPr>
    </w:p>
    <w:p w14:paraId="0F0694E5" w14:textId="77777777" w:rsidR="009C2252" w:rsidRDefault="009C2252" w:rsidP="00E92330">
      <w:pPr>
        <w:autoSpaceDE w:val="0"/>
        <w:autoSpaceDN w:val="0"/>
        <w:adjustRightInd w:val="0"/>
        <w:spacing w:after="0" w:line="240" w:lineRule="auto"/>
        <w:jc w:val="center"/>
        <w:rPr>
          <w:rFonts w:ascii="Arial" w:eastAsia="SimSun" w:hAnsi="Arial" w:cs="Arial"/>
          <w:b/>
          <w:kern w:val="2"/>
          <w:lang w:eastAsia="zh-CN"/>
        </w:rPr>
      </w:pPr>
    </w:p>
    <w:p w14:paraId="0A8AE07F" w14:textId="77777777" w:rsidR="00E92330" w:rsidRPr="00A2037B" w:rsidRDefault="00E92330" w:rsidP="00E92330">
      <w:pPr>
        <w:autoSpaceDE w:val="0"/>
        <w:autoSpaceDN w:val="0"/>
        <w:adjustRightInd w:val="0"/>
        <w:spacing w:after="0" w:line="240" w:lineRule="auto"/>
        <w:jc w:val="center"/>
        <w:rPr>
          <w:rFonts w:ascii="Arial" w:eastAsia="SimSun" w:hAnsi="Arial" w:cs="Arial"/>
          <w:kern w:val="2"/>
          <w:lang w:eastAsia="zh-CN"/>
        </w:rPr>
      </w:pPr>
      <w:r w:rsidRPr="00015AA9">
        <w:rPr>
          <w:rFonts w:ascii="Arial" w:eastAsia="SimSun" w:hAnsi="Arial" w:cs="Arial"/>
          <w:b/>
          <w:kern w:val="2"/>
          <w:lang w:eastAsia="zh-CN"/>
        </w:rPr>
        <w:t>Figure: 3.1 Establishing Type of Assessment Required</w:t>
      </w:r>
    </w:p>
    <w:p w14:paraId="0CD330AC" w14:textId="77777777" w:rsidR="00E92330" w:rsidRDefault="00E92330" w:rsidP="00E92330">
      <w:pPr>
        <w:widowControl w:val="0"/>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Table 3.2 outlines the scale of developments for which a Traffic Effects </w:t>
      </w:r>
      <w:r w:rsidRPr="00ED42CA">
        <w:rPr>
          <w:rFonts w:ascii="Arial" w:eastAsia="SimSun" w:hAnsi="Arial" w:cs="Arial"/>
          <w:kern w:val="2"/>
          <w:sz w:val="24"/>
          <w:lang w:eastAsia="zh-CN"/>
        </w:rPr>
        <w:t>Form (TEF)</w:t>
      </w:r>
      <w:r w:rsidRPr="00A2037B">
        <w:rPr>
          <w:rFonts w:ascii="Arial" w:eastAsia="SimSun" w:hAnsi="Arial" w:cs="Arial"/>
          <w:kern w:val="2"/>
          <w:sz w:val="24"/>
          <w:lang w:eastAsia="zh-CN"/>
        </w:rPr>
        <w:t xml:space="preserve"> is sufficient as a TIA. Under most circumstances, the effects will be easily defined from the form and no further assessment will be required. However, there may be rare situations where additional information or expanded analysis is required for even a small scale development. Those situations will be determined by DTCA Transport related staff and may require specific assessment to address identified issues, or elevate the assessment to a Traffic Impact Assessment Report. The subsequent Chapter 4 will give details of how to fill the TEF form.</w:t>
      </w:r>
    </w:p>
    <w:p w14:paraId="1CFEE35E" w14:textId="77777777" w:rsidR="006C6506" w:rsidRPr="00A2037B" w:rsidRDefault="006C6506" w:rsidP="00E92330">
      <w:pPr>
        <w:widowControl w:val="0"/>
        <w:spacing w:before="120" w:after="120" w:line="300" w:lineRule="auto"/>
        <w:jc w:val="both"/>
        <w:rPr>
          <w:rFonts w:ascii="Arial" w:eastAsia="SimSun" w:hAnsi="Arial" w:cs="Arial"/>
          <w:kern w:val="2"/>
          <w:sz w:val="24"/>
          <w:lang w:eastAsia="zh-CN"/>
        </w:rPr>
      </w:pPr>
    </w:p>
    <w:p w14:paraId="79655F6B" w14:textId="77777777" w:rsidR="00E92330" w:rsidRPr="00A2037B" w:rsidRDefault="00E92330" w:rsidP="00E92330">
      <w:pPr>
        <w:widowControl w:val="0"/>
        <w:spacing w:before="120" w:after="120" w:line="300" w:lineRule="auto"/>
        <w:jc w:val="center"/>
        <w:rPr>
          <w:rFonts w:ascii="Arial" w:eastAsia="SimSun" w:hAnsi="Arial" w:cs="Arial"/>
          <w:kern w:val="2"/>
          <w:sz w:val="24"/>
          <w:lang w:eastAsia="zh-CN"/>
        </w:rPr>
      </w:pPr>
      <w:r w:rsidRPr="00A2037B">
        <w:rPr>
          <w:rFonts w:ascii="Arial" w:eastAsia="SimSun" w:hAnsi="Arial" w:cs="Arial"/>
          <w:b/>
          <w:kern w:val="2"/>
          <w:sz w:val="24"/>
          <w:lang w:eastAsia="zh-CN"/>
        </w:rPr>
        <w:t>Table 3.2:Maximum Threshold for Use of Transport Effects Form (TEF)</w:t>
      </w:r>
    </w:p>
    <w:tbl>
      <w:tblPr>
        <w:tblStyle w:val="TableGrid"/>
        <w:tblW w:w="0" w:type="auto"/>
        <w:tblLook w:val="04A0" w:firstRow="1" w:lastRow="0" w:firstColumn="1" w:lastColumn="0" w:noHBand="0" w:noVBand="1"/>
      </w:tblPr>
      <w:tblGrid>
        <w:gridCol w:w="4630"/>
        <w:gridCol w:w="4615"/>
      </w:tblGrid>
      <w:tr w:rsidR="00E92330" w:rsidRPr="005E1813" w14:paraId="5F0C21EE" w14:textId="77777777" w:rsidTr="00B05576">
        <w:trPr>
          <w:tblHeader/>
        </w:trPr>
        <w:tc>
          <w:tcPr>
            <w:tcW w:w="4675" w:type="dxa"/>
            <w:shd w:val="clear" w:color="auto" w:fill="D6E3BC" w:themeFill="accent3" w:themeFillTint="66"/>
          </w:tcPr>
          <w:p w14:paraId="410A76A5" w14:textId="77777777" w:rsidR="00E92330" w:rsidRPr="005E1813" w:rsidRDefault="00E92330" w:rsidP="00D92CAB">
            <w:pPr>
              <w:jc w:val="center"/>
              <w:rPr>
                <w:rFonts w:ascii="Arial" w:hAnsi="Arial" w:cs="Arial"/>
                <w:b/>
                <w:szCs w:val="22"/>
              </w:rPr>
            </w:pPr>
            <w:r w:rsidRPr="005E1813">
              <w:rPr>
                <w:rFonts w:ascii="Arial" w:hAnsi="Arial" w:cs="Arial"/>
                <w:b/>
                <w:szCs w:val="22"/>
              </w:rPr>
              <w:lastRenderedPageBreak/>
              <w:t>Land Use</w:t>
            </w:r>
          </w:p>
        </w:tc>
        <w:tc>
          <w:tcPr>
            <w:tcW w:w="4675" w:type="dxa"/>
            <w:shd w:val="clear" w:color="auto" w:fill="D6E3BC" w:themeFill="accent3" w:themeFillTint="66"/>
          </w:tcPr>
          <w:p w14:paraId="49766BA3" w14:textId="77777777" w:rsidR="00E92330" w:rsidRPr="005E1813" w:rsidRDefault="00E92330" w:rsidP="00D92CAB">
            <w:pPr>
              <w:jc w:val="center"/>
              <w:rPr>
                <w:rFonts w:ascii="Arial" w:hAnsi="Arial" w:cs="Arial"/>
                <w:b/>
                <w:szCs w:val="22"/>
              </w:rPr>
            </w:pPr>
            <w:r w:rsidRPr="005E1813">
              <w:rPr>
                <w:rFonts w:ascii="Arial" w:hAnsi="Arial" w:cs="Arial"/>
                <w:b/>
                <w:szCs w:val="22"/>
              </w:rPr>
              <w:t>Range for Which a TEF is Acceptable</w:t>
            </w:r>
          </w:p>
        </w:tc>
      </w:tr>
      <w:tr w:rsidR="00E92330" w:rsidRPr="005E1813" w14:paraId="7F49AEDE" w14:textId="77777777" w:rsidTr="00D92CAB">
        <w:tc>
          <w:tcPr>
            <w:tcW w:w="4675" w:type="dxa"/>
          </w:tcPr>
          <w:p w14:paraId="6F7E9FDE" w14:textId="77777777" w:rsidR="00E92330" w:rsidRPr="005E1813" w:rsidRDefault="00E92330" w:rsidP="00D92CAB">
            <w:pPr>
              <w:rPr>
                <w:rFonts w:ascii="Arial" w:hAnsi="Arial" w:cs="Arial"/>
                <w:szCs w:val="22"/>
              </w:rPr>
            </w:pPr>
            <w:r w:rsidRPr="005E1813">
              <w:rPr>
                <w:rFonts w:ascii="Arial" w:hAnsi="Arial" w:cs="Arial"/>
                <w:szCs w:val="22"/>
              </w:rPr>
              <w:t>Airport</w:t>
            </w:r>
          </w:p>
        </w:tc>
        <w:tc>
          <w:tcPr>
            <w:tcW w:w="4675" w:type="dxa"/>
          </w:tcPr>
          <w:p w14:paraId="67C803E1"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555D3743" w14:textId="77777777" w:rsidTr="00D92CAB">
        <w:tc>
          <w:tcPr>
            <w:tcW w:w="4675" w:type="dxa"/>
          </w:tcPr>
          <w:p w14:paraId="48C67C93" w14:textId="77777777" w:rsidR="00E92330" w:rsidRPr="005E1813" w:rsidRDefault="00E92330" w:rsidP="00D92CAB">
            <w:pPr>
              <w:rPr>
                <w:rFonts w:ascii="Arial" w:hAnsi="Arial" w:cs="Arial"/>
                <w:szCs w:val="22"/>
              </w:rPr>
            </w:pPr>
            <w:r w:rsidRPr="005E1813">
              <w:rPr>
                <w:rFonts w:ascii="Arial" w:hAnsi="Arial" w:cs="Arial"/>
                <w:szCs w:val="22"/>
              </w:rPr>
              <w:t>Automatic Teller Machine (ATM)</w:t>
            </w:r>
          </w:p>
        </w:tc>
        <w:tc>
          <w:tcPr>
            <w:tcW w:w="4675" w:type="dxa"/>
          </w:tcPr>
          <w:p w14:paraId="01A5EC0C" w14:textId="77777777" w:rsidR="00E92330" w:rsidRPr="005E1813" w:rsidRDefault="00E92330" w:rsidP="00D92CAB">
            <w:pPr>
              <w:rPr>
                <w:rFonts w:ascii="Arial" w:hAnsi="Arial" w:cs="Arial"/>
                <w:szCs w:val="22"/>
              </w:rPr>
            </w:pPr>
            <w:r w:rsidRPr="005E1813">
              <w:rPr>
                <w:rFonts w:ascii="Arial" w:hAnsi="Arial" w:cs="Arial"/>
                <w:szCs w:val="22"/>
              </w:rPr>
              <w:t>Less than 4 ATMs</w:t>
            </w:r>
          </w:p>
        </w:tc>
      </w:tr>
      <w:tr w:rsidR="00E92330" w:rsidRPr="005E1813" w14:paraId="69A946B2" w14:textId="77777777" w:rsidTr="00D92CAB">
        <w:tc>
          <w:tcPr>
            <w:tcW w:w="4675" w:type="dxa"/>
          </w:tcPr>
          <w:p w14:paraId="741DFA4D" w14:textId="77777777" w:rsidR="00E92330" w:rsidRPr="005E1813" w:rsidRDefault="00E92330" w:rsidP="00D92CAB">
            <w:pPr>
              <w:rPr>
                <w:rFonts w:ascii="Arial" w:hAnsi="Arial" w:cs="Arial"/>
                <w:szCs w:val="22"/>
              </w:rPr>
            </w:pPr>
            <w:r w:rsidRPr="005E1813">
              <w:rPr>
                <w:rFonts w:ascii="Arial" w:hAnsi="Arial" w:cs="Arial"/>
                <w:szCs w:val="22"/>
              </w:rPr>
              <w:t>Boarding house</w:t>
            </w:r>
          </w:p>
        </w:tc>
        <w:tc>
          <w:tcPr>
            <w:tcW w:w="4675" w:type="dxa"/>
          </w:tcPr>
          <w:p w14:paraId="3D185608" w14:textId="77777777" w:rsidR="00E92330" w:rsidRPr="005E1813" w:rsidRDefault="00E92330" w:rsidP="00D92CAB">
            <w:pPr>
              <w:rPr>
                <w:rFonts w:ascii="Arial" w:hAnsi="Arial" w:cs="Arial"/>
                <w:szCs w:val="22"/>
              </w:rPr>
            </w:pPr>
            <w:r w:rsidRPr="005E1813">
              <w:rPr>
                <w:rFonts w:ascii="Arial" w:hAnsi="Arial" w:cs="Arial"/>
                <w:szCs w:val="22"/>
              </w:rPr>
              <w:t>Less than 60 beds</w:t>
            </w:r>
          </w:p>
        </w:tc>
      </w:tr>
      <w:tr w:rsidR="00E92330" w:rsidRPr="005E1813" w14:paraId="0634FE63" w14:textId="77777777" w:rsidTr="00D92CAB">
        <w:tc>
          <w:tcPr>
            <w:tcW w:w="4675" w:type="dxa"/>
          </w:tcPr>
          <w:p w14:paraId="1E0A1A0B" w14:textId="77777777" w:rsidR="00E92330" w:rsidRPr="005E1813" w:rsidRDefault="00E92330" w:rsidP="00D92CAB">
            <w:pPr>
              <w:rPr>
                <w:rFonts w:ascii="Arial" w:hAnsi="Arial" w:cs="Arial"/>
                <w:szCs w:val="22"/>
              </w:rPr>
            </w:pPr>
            <w:r w:rsidRPr="005E1813">
              <w:rPr>
                <w:rFonts w:ascii="Arial" w:hAnsi="Arial" w:cs="Arial"/>
                <w:szCs w:val="22"/>
              </w:rPr>
              <w:t>Bulk landscape supplies</w:t>
            </w:r>
          </w:p>
        </w:tc>
        <w:tc>
          <w:tcPr>
            <w:tcW w:w="4675" w:type="dxa"/>
          </w:tcPr>
          <w:p w14:paraId="0495E9BF" w14:textId="77777777" w:rsidR="00E92330" w:rsidRPr="005E1813" w:rsidRDefault="00E92330" w:rsidP="00D92CAB">
            <w:pPr>
              <w:rPr>
                <w:rFonts w:ascii="Arial" w:hAnsi="Arial" w:cs="Arial"/>
                <w:szCs w:val="22"/>
              </w:rPr>
            </w:pPr>
            <w:r w:rsidRPr="005E1813">
              <w:rPr>
                <w:rFonts w:ascii="Arial" w:hAnsi="Arial" w:cs="Arial"/>
                <w:szCs w:val="22"/>
              </w:rPr>
              <w:t>Less than 1250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1CF0FC8F" w14:textId="77777777" w:rsidTr="00D92CAB">
        <w:tc>
          <w:tcPr>
            <w:tcW w:w="4675" w:type="dxa"/>
          </w:tcPr>
          <w:p w14:paraId="3A0FBFB5" w14:textId="77777777" w:rsidR="00E92330" w:rsidRPr="005E1813" w:rsidRDefault="00E92330" w:rsidP="00D92CAB">
            <w:pPr>
              <w:rPr>
                <w:rFonts w:ascii="Arial" w:hAnsi="Arial" w:cs="Arial"/>
                <w:szCs w:val="22"/>
              </w:rPr>
            </w:pPr>
            <w:r w:rsidRPr="005E1813">
              <w:rPr>
                <w:rFonts w:ascii="Arial" w:hAnsi="Arial" w:cs="Arial"/>
                <w:szCs w:val="22"/>
              </w:rPr>
              <w:t>Car park</w:t>
            </w:r>
          </w:p>
        </w:tc>
        <w:tc>
          <w:tcPr>
            <w:tcW w:w="4675" w:type="dxa"/>
          </w:tcPr>
          <w:p w14:paraId="093A4EE2" w14:textId="77777777" w:rsidR="00E92330" w:rsidRPr="005E1813" w:rsidRDefault="00E92330" w:rsidP="00D92CAB">
            <w:pPr>
              <w:rPr>
                <w:rFonts w:ascii="Arial" w:hAnsi="Arial" w:cs="Arial"/>
                <w:szCs w:val="22"/>
              </w:rPr>
            </w:pPr>
            <w:r w:rsidRPr="005E1813">
              <w:rPr>
                <w:rFonts w:ascii="Arial" w:hAnsi="Arial" w:cs="Arial"/>
                <w:szCs w:val="22"/>
              </w:rPr>
              <w:t>Less than 50 car park spaces</w:t>
            </w:r>
          </w:p>
        </w:tc>
      </w:tr>
      <w:tr w:rsidR="00E92330" w:rsidRPr="005E1813" w14:paraId="06411A45" w14:textId="77777777" w:rsidTr="00D92CAB">
        <w:tc>
          <w:tcPr>
            <w:tcW w:w="4675" w:type="dxa"/>
          </w:tcPr>
          <w:p w14:paraId="6415C639" w14:textId="77777777" w:rsidR="00E92330" w:rsidRPr="005E1813" w:rsidRDefault="00E92330" w:rsidP="00D92CAB">
            <w:pPr>
              <w:rPr>
                <w:rFonts w:ascii="Arial" w:hAnsi="Arial" w:cs="Arial"/>
                <w:szCs w:val="22"/>
              </w:rPr>
            </w:pPr>
            <w:r w:rsidRPr="005E1813">
              <w:rPr>
                <w:rFonts w:ascii="Arial" w:hAnsi="Arial" w:cs="Arial"/>
                <w:szCs w:val="22"/>
              </w:rPr>
              <w:t>Caravan park/camping ground</w:t>
            </w:r>
          </w:p>
        </w:tc>
        <w:tc>
          <w:tcPr>
            <w:tcW w:w="4675" w:type="dxa"/>
          </w:tcPr>
          <w:p w14:paraId="32627577" w14:textId="77777777" w:rsidR="00E92330" w:rsidRPr="005E1813" w:rsidRDefault="00E92330" w:rsidP="00D92CAB">
            <w:pPr>
              <w:rPr>
                <w:rFonts w:ascii="Arial" w:hAnsi="Arial" w:cs="Arial"/>
                <w:szCs w:val="22"/>
              </w:rPr>
            </w:pPr>
            <w:r w:rsidRPr="005E1813">
              <w:rPr>
                <w:rFonts w:ascii="Arial" w:hAnsi="Arial" w:cs="Arial"/>
                <w:szCs w:val="22"/>
              </w:rPr>
              <w:t>Less than 90 caravan sites</w:t>
            </w:r>
          </w:p>
        </w:tc>
      </w:tr>
      <w:tr w:rsidR="00E92330" w:rsidRPr="005E1813" w14:paraId="1A1810F3" w14:textId="77777777" w:rsidTr="00D92CAB">
        <w:tc>
          <w:tcPr>
            <w:tcW w:w="4675" w:type="dxa"/>
          </w:tcPr>
          <w:p w14:paraId="0A9979D9" w14:textId="77777777" w:rsidR="00E92330" w:rsidRPr="005E1813" w:rsidRDefault="00E92330" w:rsidP="00D92CAB">
            <w:pPr>
              <w:rPr>
                <w:rFonts w:ascii="Arial" w:hAnsi="Arial" w:cs="Arial"/>
                <w:szCs w:val="22"/>
              </w:rPr>
            </w:pPr>
            <w:r w:rsidRPr="005E1813">
              <w:rPr>
                <w:rFonts w:ascii="Arial" w:hAnsi="Arial" w:cs="Arial"/>
                <w:szCs w:val="22"/>
              </w:rPr>
              <w:t>Civic administration</w:t>
            </w:r>
          </w:p>
        </w:tc>
        <w:tc>
          <w:tcPr>
            <w:tcW w:w="4675" w:type="dxa"/>
          </w:tcPr>
          <w:p w14:paraId="3CE436D3"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2802ED0F" w14:textId="77777777" w:rsidTr="00D92CAB">
        <w:tc>
          <w:tcPr>
            <w:tcW w:w="4675" w:type="dxa"/>
          </w:tcPr>
          <w:p w14:paraId="284EFB04" w14:textId="77777777" w:rsidR="00E92330" w:rsidRPr="005E1813" w:rsidRDefault="00E92330" w:rsidP="00D92CAB">
            <w:pPr>
              <w:rPr>
                <w:rFonts w:ascii="Arial" w:hAnsi="Arial" w:cs="Arial"/>
                <w:szCs w:val="22"/>
              </w:rPr>
            </w:pPr>
            <w:r w:rsidRPr="005E1813">
              <w:rPr>
                <w:rFonts w:ascii="Arial" w:hAnsi="Arial" w:cs="Arial"/>
                <w:szCs w:val="22"/>
              </w:rPr>
              <w:t>Club</w:t>
            </w:r>
          </w:p>
        </w:tc>
        <w:tc>
          <w:tcPr>
            <w:tcW w:w="4675" w:type="dxa"/>
          </w:tcPr>
          <w:p w14:paraId="79009FE4" w14:textId="77777777" w:rsidR="00E92330" w:rsidRPr="005E1813" w:rsidRDefault="00E92330" w:rsidP="00D92CAB">
            <w:pPr>
              <w:rPr>
                <w:rFonts w:ascii="Arial" w:hAnsi="Arial" w:cs="Arial"/>
                <w:szCs w:val="22"/>
              </w:rPr>
            </w:pPr>
            <w:r w:rsidRPr="005E1813">
              <w:rPr>
                <w:rFonts w:ascii="Arial" w:hAnsi="Arial" w:cs="Arial"/>
                <w:szCs w:val="22"/>
              </w:rPr>
              <w:t>Less than 300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2A76E2E7" w14:textId="77777777" w:rsidTr="00D92CAB">
        <w:tc>
          <w:tcPr>
            <w:tcW w:w="4675" w:type="dxa"/>
          </w:tcPr>
          <w:p w14:paraId="134D1C6A" w14:textId="77777777" w:rsidR="00E92330" w:rsidRPr="005E1813" w:rsidRDefault="00E92330" w:rsidP="00D92CAB">
            <w:pPr>
              <w:rPr>
                <w:rFonts w:ascii="Arial" w:hAnsi="Arial" w:cs="Arial"/>
                <w:szCs w:val="22"/>
              </w:rPr>
            </w:pPr>
            <w:r w:rsidRPr="005E1813">
              <w:rPr>
                <w:rFonts w:ascii="Arial" w:hAnsi="Arial" w:cs="Arial"/>
                <w:szCs w:val="22"/>
              </w:rPr>
              <w:t>Commercial Accommodation Use (generation for restaurant/bar to be accounted for separately)</w:t>
            </w:r>
          </w:p>
        </w:tc>
        <w:tc>
          <w:tcPr>
            <w:tcW w:w="4675" w:type="dxa"/>
          </w:tcPr>
          <w:p w14:paraId="1047B852" w14:textId="77777777" w:rsidR="00E92330" w:rsidRPr="005E1813" w:rsidRDefault="00E92330" w:rsidP="00D92CAB">
            <w:pPr>
              <w:rPr>
                <w:rFonts w:ascii="Arial" w:hAnsi="Arial" w:cs="Arial"/>
                <w:szCs w:val="22"/>
              </w:rPr>
            </w:pPr>
            <w:r w:rsidRPr="005E1813">
              <w:rPr>
                <w:rFonts w:ascii="Arial" w:hAnsi="Arial" w:cs="Arial"/>
                <w:szCs w:val="22"/>
              </w:rPr>
              <w:t>Less than 60 rooms/units</w:t>
            </w:r>
          </w:p>
        </w:tc>
      </w:tr>
      <w:tr w:rsidR="00E92330" w:rsidRPr="005E1813" w14:paraId="3C8EF6ED" w14:textId="77777777" w:rsidTr="00D92CAB">
        <w:tc>
          <w:tcPr>
            <w:tcW w:w="4675" w:type="dxa"/>
          </w:tcPr>
          <w:p w14:paraId="2DEB8BD7" w14:textId="77777777" w:rsidR="00E92330" w:rsidRPr="005E1813" w:rsidRDefault="00E92330" w:rsidP="00D92CAB">
            <w:pPr>
              <w:rPr>
                <w:rFonts w:ascii="Arial" w:hAnsi="Arial" w:cs="Arial"/>
                <w:szCs w:val="22"/>
              </w:rPr>
            </w:pPr>
            <w:r w:rsidRPr="005E1813">
              <w:rPr>
                <w:rFonts w:ascii="Arial" w:hAnsi="Arial" w:cs="Arial"/>
                <w:szCs w:val="22"/>
              </w:rPr>
              <w:t>Community Use</w:t>
            </w:r>
          </w:p>
          <w:p w14:paraId="40607B5E" w14:textId="77777777" w:rsidR="00E92330" w:rsidRPr="005E1813" w:rsidRDefault="00E92330" w:rsidP="00D92CAB">
            <w:pPr>
              <w:rPr>
                <w:rFonts w:ascii="Arial" w:hAnsi="Arial" w:cs="Arial"/>
                <w:szCs w:val="22"/>
              </w:rPr>
            </w:pPr>
            <w:r w:rsidRPr="005E1813">
              <w:rPr>
                <w:rFonts w:ascii="Arial" w:hAnsi="Arial" w:cs="Arial"/>
                <w:szCs w:val="22"/>
              </w:rPr>
              <w:tab/>
              <w:t>Child care centre</w:t>
            </w:r>
          </w:p>
          <w:p w14:paraId="50698AD5" w14:textId="77777777" w:rsidR="00E92330" w:rsidRPr="005E1813" w:rsidRDefault="00E92330" w:rsidP="00D92CAB">
            <w:pPr>
              <w:rPr>
                <w:rFonts w:ascii="Arial" w:hAnsi="Arial" w:cs="Arial"/>
                <w:szCs w:val="22"/>
              </w:rPr>
            </w:pPr>
            <w:r w:rsidRPr="005E1813">
              <w:rPr>
                <w:rFonts w:ascii="Arial" w:hAnsi="Arial" w:cs="Arial"/>
                <w:szCs w:val="22"/>
              </w:rPr>
              <w:tab/>
              <w:t>Community activity centre</w:t>
            </w:r>
          </w:p>
          <w:p w14:paraId="7BFFE45E" w14:textId="77777777" w:rsidR="00E92330" w:rsidRPr="005E1813" w:rsidRDefault="00E92330" w:rsidP="00D92CAB">
            <w:pPr>
              <w:rPr>
                <w:rFonts w:ascii="Arial" w:hAnsi="Arial" w:cs="Arial"/>
                <w:szCs w:val="22"/>
              </w:rPr>
            </w:pPr>
            <w:r w:rsidRPr="005E1813">
              <w:rPr>
                <w:rFonts w:ascii="Arial" w:hAnsi="Arial" w:cs="Arial"/>
                <w:szCs w:val="22"/>
              </w:rPr>
              <w:tab/>
              <w:t>Community Theatre</w:t>
            </w:r>
          </w:p>
          <w:p w14:paraId="22E8E5EF" w14:textId="77777777" w:rsidR="00E92330" w:rsidRPr="005E1813" w:rsidRDefault="00E92330" w:rsidP="00D92CAB">
            <w:pPr>
              <w:rPr>
                <w:rFonts w:ascii="Arial" w:hAnsi="Arial" w:cs="Arial"/>
                <w:szCs w:val="22"/>
              </w:rPr>
            </w:pPr>
            <w:r w:rsidRPr="005E1813">
              <w:rPr>
                <w:rFonts w:ascii="Arial" w:hAnsi="Arial" w:cs="Arial"/>
                <w:szCs w:val="22"/>
              </w:rPr>
              <w:tab/>
              <w:t>Cultural facility</w:t>
            </w:r>
          </w:p>
          <w:p w14:paraId="5BC9B7FF" w14:textId="77777777" w:rsidR="00E92330" w:rsidRPr="005E1813" w:rsidRDefault="00E92330" w:rsidP="00D92CAB">
            <w:pPr>
              <w:rPr>
                <w:rFonts w:ascii="Arial" w:hAnsi="Arial" w:cs="Arial"/>
                <w:szCs w:val="22"/>
              </w:rPr>
            </w:pPr>
            <w:r w:rsidRPr="005E1813">
              <w:rPr>
                <w:rFonts w:ascii="Arial" w:hAnsi="Arial" w:cs="Arial"/>
                <w:szCs w:val="22"/>
              </w:rPr>
              <w:tab/>
              <w:t>Educational establishment</w:t>
            </w:r>
          </w:p>
          <w:p w14:paraId="64A497FD" w14:textId="77777777" w:rsidR="00E92330" w:rsidRPr="005E1813" w:rsidRDefault="00E92330" w:rsidP="00D92CAB">
            <w:pPr>
              <w:rPr>
                <w:rFonts w:ascii="Arial" w:hAnsi="Arial" w:cs="Arial"/>
                <w:szCs w:val="22"/>
              </w:rPr>
            </w:pPr>
            <w:r w:rsidRPr="005E1813">
              <w:rPr>
                <w:rFonts w:ascii="Arial" w:hAnsi="Arial" w:cs="Arial"/>
                <w:szCs w:val="22"/>
              </w:rPr>
              <w:tab/>
              <w:t>Health Facility</w:t>
            </w:r>
          </w:p>
          <w:p w14:paraId="1967A366" w14:textId="77777777" w:rsidR="00E92330" w:rsidRPr="005E1813" w:rsidRDefault="00E92330" w:rsidP="00D92CAB">
            <w:pPr>
              <w:rPr>
                <w:rFonts w:ascii="Arial" w:hAnsi="Arial" w:cs="Arial"/>
                <w:szCs w:val="22"/>
              </w:rPr>
            </w:pPr>
            <w:r w:rsidRPr="005E1813">
              <w:rPr>
                <w:rFonts w:ascii="Arial" w:hAnsi="Arial" w:cs="Arial"/>
                <w:szCs w:val="22"/>
              </w:rPr>
              <w:tab/>
              <w:t>Hospital</w:t>
            </w:r>
          </w:p>
          <w:p w14:paraId="37F43568" w14:textId="77777777" w:rsidR="00E92330" w:rsidRPr="005E1813" w:rsidRDefault="00E92330" w:rsidP="00D92CAB">
            <w:pPr>
              <w:rPr>
                <w:rFonts w:ascii="Arial" w:hAnsi="Arial" w:cs="Arial"/>
                <w:szCs w:val="22"/>
              </w:rPr>
            </w:pPr>
            <w:r w:rsidRPr="005E1813">
              <w:rPr>
                <w:rFonts w:ascii="Arial" w:hAnsi="Arial" w:cs="Arial"/>
                <w:szCs w:val="22"/>
              </w:rPr>
              <w:tab/>
              <w:t>Place of worship</w:t>
            </w:r>
          </w:p>
        </w:tc>
        <w:tc>
          <w:tcPr>
            <w:tcW w:w="4675" w:type="dxa"/>
          </w:tcPr>
          <w:p w14:paraId="2EB196D9" w14:textId="77777777" w:rsidR="00E92330" w:rsidRPr="005E1813" w:rsidRDefault="00E92330" w:rsidP="00D92CAB">
            <w:pPr>
              <w:rPr>
                <w:rFonts w:ascii="Arial" w:hAnsi="Arial" w:cs="Arial"/>
                <w:szCs w:val="22"/>
              </w:rPr>
            </w:pPr>
          </w:p>
          <w:p w14:paraId="6DF4C1EB" w14:textId="77777777" w:rsidR="00E92330" w:rsidRPr="005E1813" w:rsidRDefault="00E92330" w:rsidP="00D92CAB">
            <w:pPr>
              <w:rPr>
                <w:rFonts w:ascii="Arial" w:hAnsi="Arial" w:cs="Arial"/>
                <w:szCs w:val="22"/>
              </w:rPr>
            </w:pPr>
            <w:r w:rsidRPr="005E1813">
              <w:rPr>
                <w:rFonts w:ascii="Arial" w:hAnsi="Arial" w:cs="Arial"/>
                <w:szCs w:val="22"/>
              </w:rPr>
              <w:t>Less than 10 child places</w:t>
            </w:r>
          </w:p>
          <w:p w14:paraId="61C05253"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p w14:paraId="2A232108" w14:textId="77777777" w:rsidR="00E92330" w:rsidRPr="005E1813" w:rsidRDefault="00E92330" w:rsidP="00D92CAB">
            <w:pPr>
              <w:rPr>
                <w:rFonts w:ascii="Arial" w:hAnsi="Arial" w:cs="Arial"/>
                <w:szCs w:val="22"/>
              </w:rPr>
            </w:pPr>
            <w:r w:rsidRPr="005E1813">
              <w:rPr>
                <w:rFonts w:ascii="Arial" w:hAnsi="Arial" w:cs="Arial"/>
                <w:szCs w:val="22"/>
              </w:rPr>
              <w:t>Less than 50 seats</w:t>
            </w:r>
          </w:p>
          <w:p w14:paraId="20B6F272"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p w14:paraId="257FBE48" w14:textId="77777777" w:rsidR="00E92330" w:rsidRPr="005E1813" w:rsidRDefault="00E92330" w:rsidP="00D92CAB">
            <w:pPr>
              <w:rPr>
                <w:rFonts w:ascii="Arial" w:hAnsi="Arial" w:cs="Arial"/>
                <w:szCs w:val="22"/>
              </w:rPr>
            </w:pPr>
            <w:r w:rsidRPr="005E1813">
              <w:rPr>
                <w:rFonts w:ascii="Arial" w:hAnsi="Arial" w:cs="Arial"/>
                <w:szCs w:val="22"/>
              </w:rPr>
              <w:t>Less than 100 students</w:t>
            </w:r>
          </w:p>
          <w:p w14:paraId="30B392D8" w14:textId="77777777" w:rsidR="00E92330" w:rsidRPr="005E1813" w:rsidRDefault="00E92330" w:rsidP="00D92CAB">
            <w:pPr>
              <w:rPr>
                <w:rFonts w:ascii="Arial" w:hAnsi="Arial" w:cs="Arial"/>
                <w:szCs w:val="22"/>
              </w:rPr>
            </w:pPr>
            <w:r w:rsidRPr="005E1813">
              <w:rPr>
                <w:rFonts w:ascii="Arial" w:hAnsi="Arial" w:cs="Arial"/>
                <w:szCs w:val="22"/>
              </w:rPr>
              <w:t>Less than 20 staff</w:t>
            </w:r>
          </w:p>
          <w:p w14:paraId="74153544" w14:textId="77777777" w:rsidR="00E92330" w:rsidRPr="005E1813" w:rsidRDefault="00E92330" w:rsidP="00D92CAB">
            <w:pPr>
              <w:rPr>
                <w:rFonts w:ascii="Arial" w:hAnsi="Arial" w:cs="Arial"/>
                <w:szCs w:val="22"/>
              </w:rPr>
            </w:pPr>
            <w:r w:rsidRPr="005E1813">
              <w:rPr>
                <w:rFonts w:ascii="Arial" w:hAnsi="Arial" w:cs="Arial"/>
                <w:szCs w:val="22"/>
              </w:rPr>
              <w:t>Less than 40 beds</w:t>
            </w:r>
          </w:p>
          <w:p w14:paraId="6CA978DF" w14:textId="77777777" w:rsidR="00E92330" w:rsidRPr="005E1813" w:rsidRDefault="00E92330" w:rsidP="00D92CAB">
            <w:pPr>
              <w:rPr>
                <w:rFonts w:ascii="Arial" w:hAnsi="Arial" w:cs="Arial"/>
                <w:szCs w:val="22"/>
              </w:rPr>
            </w:pPr>
            <w:r w:rsidRPr="005E1813">
              <w:rPr>
                <w:rFonts w:ascii="Arial" w:hAnsi="Arial" w:cs="Arial"/>
                <w:szCs w:val="22"/>
              </w:rPr>
              <w:t>Less than 60 seats</w:t>
            </w:r>
          </w:p>
        </w:tc>
      </w:tr>
      <w:tr w:rsidR="00E92330" w:rsidRPr="005E1813" w14:paraId="4B334C50" w14:textId="77777777" w:rsidTr="00D92CAB">
        <w:tc>
          <w:tcPr>
            <w:tcW w:w="4675" w:type="dxa"/>
          </w:tcPr>
          <w:p w14:paraId="53A3BBF0" w14:textId="77777777" w:rsidR="00E92330" w:rsidRPr="005E1813" w:rsidRDefault="00E92330" w:rsidP="00D92CAB">
            <w:pPr>
              <w:rPr>
                <w:rFonts w:ascii="Arial" w:hAnsi="Arial" w:cs="Arial"/>
                <w:szCs w:val="22"/>
              </w:rPr>
            </w:pPr>
            <w:r w:rsidRPr="005E1813">
              <w:rPr>
                <w:rFonts w:ascii="Arial" w:hAnsi="Arial" w:cs="Arial"/>
                <w:szCs w:val="22"/>
              </w:rPr>
              <w:t>Corrections facility</w:t>
            </w:r>
          </w:p>
        </w:tc>
        <w:tc>
          <w:tcPr>
            <w:tcW w:w="4675" w:type="dxa"/>
          </w:tcPr>
          <w:p w14:paraId="4B6DB7DC"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7153231" w14:textId="77777777" w:rsidTr="00D92CAB">
        <w:tc>
          <w:tcPr>
            <w:tcW w:w="4675" w:type="dxa"/>
          </w:tcPr>
          <w:p w14:paraId="0A03674B" w14:textId="77777777" w:rsidR="00E92330" w:rsidRPr="005E1813" w:rsidRDefault="00E92330" w:rsidP="00D92CAB">
            <w:pPr>
              <w:rPr>
                <w:rFonts w:ascii="Arial" w:hAnsi="Arial" w:cs="Arial"/>
                <w:szCs w:val="22"/>
              </w:rPr>
            </w:pPr>
            <w:r w:rsidRPr="005E1813">
              <w:rPr>
                <w:rFonts w:ascii="Arial" w:hAnsi="Arial" w:cs="Arial"/>
                <w:szCs w:val="22"/>
              </w:rPr>
              <w:t>Craft workshop</w:t>
            </w:r>
          </w:p>
        </w:tc>
        <w:tc>
          <w:tcPr>
            <w:tcW w:w="4675" w:type="dxa"/>
          </w:tcPr>
          <w:p w14:paraId="3F9E4DA3" w14:textId="77777777" w:rsidR="00E92330" w:rsidRPr="005E1813" w:rsidRDefault="00E92330" w:rsidP="00D92CAB">
            <w:pPr>
              <w:rPr>
                <w:rFonts w:ascii="Arial" w:hAnsi="Arial" w:cs="Arial"/>
                <w:szCs w:val="22"/>
              </w:rPr>
            </w:pPr>
            <w:r w:rsidRPr="005E1813">
              <w:rPr>
                <w:rFonts w:ascii="Arial" w:hAnsi="Arial" w:cs="Arial"/>
                <w:szCs w:val="22"/>
              </w:rPr>
              <w:t>Less than 300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1506765D" w14:textId="77777777" w:rsidTr="00D92CAB">
        <w:tc>
          <w:tcPr>
            <w:tcW w:w="4675" w:type="dxa"/>
          </w:tcPr>
          <w:p w14:paraId="433362AF" w14:textId="77777777" w:rsidR="00E92330" w:rsidRPr="005E1813" w:rsidRDefault="00E92330" w:rsidP="00D92CAB">
            <w:pPr>
              <w:rPr>
                <w:rFonts w:ascii="Arial" w:hAnsi="Arial" w:cs="Arial"/>
                <w:szCs w:val="22"/>
              </w:rPr>
            </w:pPr>
            <w:r w:rsidRPr="005E1813">
              <w:rPr>
                <w:rFonts w:ascii="Arial" w:hAnsi="Arial" w:cs="Arial"/>
                <w:szCs w:val="22"/>
              </w:rPr>
              <w:t>Drive-in cinema</w:t>
            </w:r>
          </w:p>
        </w:tc>
        <w:tc>
          <w:tcPr>
            <w:tcW w:w="4675" w:type="dxa"/>
          </w:tcPr>
          <w:p w14:paraId="255DA818"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4E38CD0A" w14:textId="77777777" w:rsidTr="00D92CAB">
        <w:tc>
          <w:tcPr>
            <w:tcW w:w="4675" w:type="dxa"/>
          </w:tcPr>
          <w:p w14:paraId="33F798DD" w14:textId="77777777" w:rsidR="00E92330" w:rsidRPr="005E1813" w:rsidRDefault="00E92330" w:rsidP="00D92CAB">
            <w:pPr>
              <w:rPr>
                <w:rFonts w:ascii="Arial" w:hAnsi="Arial" w:cs="Arial"/>
                <w:szCs w:val="22"/>
              </w:rPr>
            </w:pPr>
            <w:r w:rsidRPr="005E1813">
              <w:rPr>
                <w:rFonts w:ascii="Arial" w:hAnsi="Arial" w:cs="Arial"/>
                <w:szCs w:val="22"/>
              </w:rPr>
              <w:t>Emergency services facility</w:t>
            </w:r>
          </w:p>
        </w:tc>
        <w:tc>
          <w:tcPr>
            <w:tcW w:w="4675" w:type="dxa"/>
          </w:tcPr>
          <w:p w14:paraId="3CB03046" w14:textId="77777777" w:rsidR="00E92330" w:rsidRPr="005E1813" w:rsidRDefault="00E92330" w:rsidP="00D92CAB">
            <w:pPr>
              <w:rPr>
                <w:rFonts w:ascii="Arial" w:hAnsi="Arial" w:cs="Arial"/>
                <w:szCs w:val="22"/>
              </w:rPr>
            </w:pPr>
            <w:r w:rsidRPr="005E1813">
              <w:rPr>
                <w:rFonts w:ascii="Arial" w:hAnsi="Arial" w:cs="Arial"/>
                <w:szCs w:val="22"/>
              </w:rPr>
              <w:t>Less than 3 emergency vehicles</w:t>
            </w:r>
          </w:p>
        </w:tc>
      </w:tr>
      <w:tr w:rsidR="00E92330" w:rsidRPr="005E1813" w14:paraId="30CA27B6" w14:textId="77777777" w:rsidTr="00D92CAB">
        <w:tc>
          <w:tcPr>
            <w:tcW w:w="4675" w:type="dxa"/>
          </w:tcPr>
          <w:p w14:paraId="741EC9C7" w14:textId="77777777" w:rsidR="00E92330" w:rsidRPr="005E1813" w:rsidRDefault="00E92330" w:rsidP="00D92CAB">
            <w:pPr>
              <w:rPr>
                <w:rFonts w:ascii="Arial" w:hAnsi="Arial" w:cs="Arial"/>
                <w:szCs w:val="22"/>
              </w:rPr>
            </w:pPr>
            <w:r w:rsidRPr="005E1813">
              <w:rPr>
                <w:rFonts w:ascii="Arial" w:hAnsi="Arial" w:cs="Arial"/>
                <w:szCs w:val="22"/>
              </w:rPr>
              <w:t>Freight transport facility</w:t>
            </w:r>
          </w:p>
        </w:tc>
        <w:tc>
          <w:tcPr>
            <w:tcW w:w="4675" w:type="dxa"/>
          </w:tcPr>
          <w:p w14:paraId="5C2FCCA1" w14:textId="77777777" w:rsidR="00E92330" w:rsidRPr="005E1813" w:rsidRDefault="00E92330" w:rsidP="00D92CAB">
            <w:pPr>
              <w:rPr>
                <w:rFonts w:ascii="Arial" w:hAnsi="Arial" w:cs="Arial"/>
                <w:szCs w:val="22"/>
              </w:rPr>
            </w:pPr>
            <w:r w:rsidRPr="005E1813">
              <w:rPr>
                <w:rFonts w:ascii="Arial" w:hAnsi="Arial" w:cs="Arial"/>
                <w:szCs w:val="22"/>
              </w:rPr>
              <w:t>Less than 3 ha land area</w:t>
            </w:r>
          </w:p>
        </w:tc>
      </w:tr>
      <w:tr w:rsidR="00E92330" w:rsidRPr="005E1813" w14:paraId="7FF5FA47" w14:textId="77777777" w:rsidTr="00D92CAB">
        <w:tc>
          <w:tcPr>
            <w:tcW w:w="4675" w:type="dxa"/>
          </w:tcPr>
          <w:p w14:paraId="5662482F" w14:textId="77777777" w:rsidR="00E92330" w:rsidRPr="005E1813" w:rsidRDefault="00E92330" w:rsidP="00D92CAB">
            <w:pPr>
              <w:rPr>
                <w:rFonts w:ascii="Arial" w:hAnsi="Arial" w:cs="Arial"/>
                <w:szCs w:val="22"/>
              </w:rPr>
            </w:pPr>
            <w:r w:rsidRPr="005E1813">
              <w:rPr>
                <w:rFonts w:ascii="Arial" w:hAnsi="Arial" w:cs="Arial"/>
                <w:szCs w:val="22"/>
              </w:rPr>
              <w:t>General industry</w:t>
            </w:r>
          </w:p>
        </w:tc>
        <w:tc>
          <w:tcPr>
            <w:tcW w:w="4675" w:type="dxa"/>
          </w:tcPr>
          <w:p w14:paraId="13780F77"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6287A28" w14:textId="77777777" w:rsidTr="00D92CAB">
        <w:tc>
          <w:tcPr>
            <w:tcW w:w="4675" w:type="dxa"/>
          </w:tcPr>
          <w:p w14:paraId="1A8F82E3" w14:textId="77777777" w:rsidR="00E92330" w:rsidRPr="005E1813" w:rsidRDefault="00E92330" w:rsidP="00D92CAB">
            <w:pPr>
              <w:rPr>
                <w:rFonts w:ascii="Arial" w:hAnsi="Arial" w:cs="Arial"/>
                <w:szCs w:val="22"/>
              </w:rPr>
            </w:pPr>
            <w:r w:rsidRPr="005E1813">
              <w:rPr>
                <w:rFonts w:ascii="Arial" w:hAnsi="Arial" w:cs="Arial"/>
                <w:szCs w:val="22"/>
              </w:rPr>
              <w:t>Group or organized camp</w:t>
            </w:r>
          </w:p>
        </w:tc>
        <w:tc>
          <w:tcPr>
            <w:tcW w:w="4675" w:type="dxa"/>
          </w:tcPr>
          <w:p w14:paraId="0E9CF325" w14:textId="77777777" w:rsidR="00E92330" w:rsidRPr="005E1813" w:rsidRDefault="00E92330" w:rsidP="00D92CAB">
            <w:pPr>
              <w:rPr>
                <w:rFonts w:ascii="Arial" w:hAnsi="Arial" w:cs="Arial"/>
                <w:szCs w:val="22"/>
              </w:rPr>
            </w:pPr>
            <w:r w:rsidRPr="005E1813">
              <w:rPr>
                <w:rFonts w:ascii="Arial" w:hAnsi="Arial" w:cs="Arial"/>
                <w:szCs w:val="22"/>
              </w:rPr>
              <w:t>Less than 60 camper capacity</w:t>
            </w:r>
          </w:p>
        </w:tc>
      </w:tr>
      <w:tr w:rsidR="00E92330" w:rsidRPr="005E1813" w14:paraId="6C7B415A" w14:textId="77777777" w:rsidTr="00D92CAB">
        <w:tc>
          <w:tcPr>
            <w:tcW w:w="4675" w:type="dxa"/>
          </w:tcPr>
          <w:p w14:paraId="49E30E59" w14:textId="77777777" w:rsidR="00E92330" w:rsidRPr="005E1813" w:rsidRDefault="00E92330" w:rsidP="00D92CAB">
            <w:pPr>
              <w:rPr>
                <w:rFonts w:ascii="Arial" w:hAnsi="Arial" w:cs="Arial"/>
                <w:szCs w:val="22"/>
              </w:rPr>
            </w:pPr>
            <w:r w:rsidRPr="005E1813">
              <w:rPr>
                <w:rFonts w:ascii="Arial" w:hAnsi="Arial" w:cs="Arial"/>
                <w:szCs w:val="22"/>
              </w:rPr>
              <w:t>Hazardous industry/waste facility</w:t>
            </w:r>
          </w:p>
        </w:tc>
        <w:tc>
          <w:tcPr>
            <w:tcW w:w="4675" w:type="dxa"/>
          </w:tcPr>
          <w:p w14:paraId="26AA408E"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DF9F3B0" w14:textId="77777777" w:rsidTr="00D92CAB">
        <w:tc>
          <w:tcPr>
            <w:tcW w:w="4675" w:type="dxa"/>
          </w:tcPr>
          <w:p w14:paraId="4F871B9F" w14:textId="77777777" w:rsidR="00E92330" w:rsidRPr="005E1813" w:rsidRDefault="00E92330" w:rsidP="00D92CAB">
            <w:pPr>
              <w:rPr>
                <w:rFonts w:ascii="Arial" w:hAnsi="Arial" w:cs="Arial"/>
                <w:szCs w:val="22"/>
              </w:rPr>
            </w:pPr>
            <w:r w:rsidRPr="005E1813">
              <w:rPr>
                <w:rFonts w:ascii="Arial" w:hAnsi="Arial" w:cs="Arial"/>
                <w:szCs w:val="22"/>
              </w:rPr>
              <w:t>Home business</w:t>
            </w:r>
          </w:p>
        </w:tc>
        <w:tc>
          <w:tcPr>
            <w:tcW w:w="4675" w:type="dxa"/>
          </w:tcPr>
          <w:p w14:paraId="0D3B7B68" w14:textId="77777777" w:rsidR="00E92330" w:rsidRPr="005E1813" w:rsidRDefault="00E92330" w:rsidP="00D92CAB">
            <w:pPr>
              <w:rPr>
                <w:rFonts w:ascii="Arial" w:hAnsi="Arial" w:cs="Arial"/>
                <w:szCs w:val="22"/>
              </w:rPr>
            </w:pPr>
            <w:r w:rsidRPr="005E1813">
              <w:rPr>
                <w:rFonts w:ascii="Arial" w:hAnsi="Arial" w:cs="Arial"/>
                <w:szCs w:val="22"/>
              </w:rPr>
              <w:t>Less than 3 employees</w:t>
            </w:r>
          </w:p>
        </w:tc>
      </w:tr>
      <w:tr w:rsidR="00E92330" w:rsidRPr="005E1813" w14:paraId="43398885" w14:textId="77777777" w:rsidTr="00D92CAB">
        <w:tc>
          <w:tcPr>
            <w:tcW w:w="4675" w:type="dxa"/>
          </w:tcPr>
          <w:p w14:paraId="3906758A" w14:textId="77777777" w:rsidR="00E92330" w:rsidRPr="005E1813" w:rsidRDefault="00E92330" w:rsidP="00D92CAB">
            <w:pPr>
              <w:rPr>
                <w:rFonts w:ascii="Arial" w:hAnsi="Arial" w:cs="Arial"/>
                <w:szCs w:val="22"/>
              </w:rPr>
            </w:pPr>
            <w:r w:rsidRPr="005E1813">
              <w:rPr>
                <w:rFonts w:ascii="Arial" w:hAnsi="Arial" w:cs="Arial"/>
                <w:szCs w:val="22"/>
              </w:rPr>
              <w:t>Indoor entertainment facility</w:t>
            </w:r>
          </w:p>
        </w:tc>
        <w:tc>
          <w:tcPr>
            <w:tcW w:w="4675" w:type="dxa"/>
          </w:tcPr>
          <w:p w14:paraId="47D7F75D"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114A1D46" w14:textId="77777777" w:rsidTr="00D92CAB">
        <w:tc>
          <w:tcPr>
            <w:tcW w:w="4675" w:type="dxa"/>
          </w:tcPr>
          <w:p w14:paraId="11373913" w14:textId="77777777" w:rsidR="00E92330" w:rsidRPr="005E1813" w:rsidRDefault="00E92330" w:rsidP="00D92CAB">
            <w:pPr>
              <w:rPr>
                <w:rFonts w:ascii="Arial" w:hAnsi="Arial" w:cs="Arial"/>
                <w:szCs w:val="22"/>
              </w:rPr>
            </w:pPr>
            <w:r w:rsidRPr="005E1813">
              <w:rPr>
                <w:rFonts w:ascii="Arial" w:hAnsi="Arial" w:cs="Arial"/>
                <w:szCs w:val="22"/>
              </w:rPr>
              <w:t>Industrial trades</w:t>
            </w:r>
          </w:p>
        </w:tc>
        <w:tc>
          <w:tcPr>
            <w:tcW w:w="4675" w:type="dxa"/>
          </w:tcPr>
          <w:p w14:paraId="0E9550D1" w14:textId="77777777" w:rsidR="00E92330" w:rsidRPr="005E1813" w:rsidRDefault="00E92330" w:rsidP="00D92CAB">
            <w:pPr>
              <w:rPr>
                <w:rFonts w:ascii="Arial" w:hAnsi="Arial" w:cs="Arial"/>
                <w:szCs w:val="22"/>
              </w:rPr>
            </w:pPr>
            <w:r w:rsidRPr="005E1813">
              <w:rPr>
                <w:rFonts w:ascii="Arial" w:hAnsi="Arial" w:cs="Arial"/>
                <w:szCs w:val="22"/>
              </w:rPr>
              <w:t>Less than 800m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5F8A03E7" w14:textId="77777777" w:rsidTr="00D92CAB">
        <w:tc>
          <w:tcPr>
            <w:tcW w:w="4675" w:type="dxa"/>
          </w:tcPr>
          <w:p w14:paraId="6351B482" w14:textId="77777777" w:rsidR="00E92330" w:rsidRPr="005E1813" w:rsidRDefault="00E92330" w:rsidP="00D92CAB">
            <w:pPr>
              <w:rPr>
                <w:rFonts w:ascii="Arial" w:hAnsi="Arial" w:cs="Arial"/>
                <w:szCs w:val="22"/>
              </w:rPr>
            </w:pPr>
            <w:r w:rsidRPr="005E1813">
              <w:rPr>
                <w:rFonts w:ascii="Arial" w:hAnsi="Arial" w:cs="Arial"/>
                <w:szCs w:val="22"/>
              </w:rPr>
              <w:t>Landfill site</w:t>
            </w:r>
          </w:p>
        </w:tc>
        <w:tc>
          <w:tcPr>
            <w:tcW w:w="4675" w:type="dxa"/>
          </w:tcPr>
          <w:p w14:paraId="5086D444"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B789F86" w14:textId="77777777" w:rsidTr="00D92CAB">
        <w:tc>
          <w:tcPr>
            <w:tcW w:w="4675" w:type="dxa"/>
          </w:tcPr>
          <w:p w14:paraId="4CC48E88" w14:textId="77777777" w:rsidR="00E92330" w:rsidRPr="005E1813" w:rsidRDefault="00E92330" w:rsidP="00D92CAB">
            <w:pPr>
              <w:rPr>
                <w:rFonts w:ascii="Arial" w:hAnsi="Arial" w:cs="Arial"/>
                <w:szCs w:val="22"/>
              </w:rPr>
            </w:pPr>
            <w:r w:rsidRPr="005E1813">
              <w:rPr>
                <w:rFonts w:ascii="Arial" w:hAnsi="Arial" w:cs="Arial"/>
                <w:szCs w:val="22"/>
              </w:rPr>
              <w:t>Land Management Facility</w:t>
            </w:r>
          </w:p>
        </w:tc>
        <w:tc>
          <w:tcPr>
            <w:tcW w:w="4675" w:type="dxa"/>
          </w:tcPr>
          <w:p w14:paraId="2B9CDA8A"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8D3CDE3" w14:textId="77777777" w:rsidTr="00D92CAB">
        <w:tc>
          <w:tcPr>
            <w:tcW w:w="4675" w:type="dxa"/>
          </w:tcPr>
          <w:p w14:paraId="1D8CA4C9" w14:textId="77777777" w:rsidR="00E92330" w:rsidRPr="005E1813" w:rsidRDefault="00E92330" w:rsidP="00D92CAB">
            <w:pPr>
              <w:rPr>
                <w:rFonts w:ascii="Arial" w:hAnsi="Arial" w:cs="Arial"/>
                <w:szCs w:val="22"/>
              </w:rPr>
            </w:pPr>
            <w:r w:rsidRPr="005E1813">
              <w:rPr>
                <w:rFonts w:ascii="Arial" w:hAnsi="Arial" w:cs="Arial"/>
                <w:szCs w:val="22"/>
              </w:rPr>
              <w:t>Light industry</w:t>
            </w:r>
          </w:p>
        </w:tc>
        <w:tc>
          <w:tcPr>
            <w:tcW w:w="4675" w:type="dxa"/>
          </w:tcPr>
          <w:p w14:paraId="379A62F9"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64778B09" w14:textId="77777777" w:rsidTr="00D92CAB">
        <w:tc>
          <w:tcPr>
            <w:tcW w:w="4675" w:type="dxa"/>
          </w:tcPr>
          <w:p w14:paraId="308E58BB" w14:textId="77777777" w:rsidR="00E92330" w:rsidRPr="005E1813" w:rsidRDefault="00E92330" w:rsidP="00D92CAB">
            <w:pPr>
              <w:rPr>
                <w:rFonts w:ascii="Arial" w:hAnsi="Arial" w:cs="Arial"/>
                <w:szCs w:val="22"/>
              </w:rPr>
            </w:pPr>
            <w:r w:rsidRPr="005E1813">
              <w:rPr>
                <w:rFonts w:ascii="Arial" w:hAnsi="Arial" w:cs="Arial"/>
                <w:szCs w:val="22"/>
              </w:rPr>
              <w:t>Liquid fuel depot</w:t>
            </w:r>
          </w:p>
        </w:tc>
        <w:tc>
          <w:tcPr>
            <w:tcW w:w="4675" w:type="dxa"/>
          </w:tcPr>
          <w:p w14:paraId="5FEEBA8D"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5DDB0770" w14:textId="77777777" w:rsidTr="00D92CAB">
        <w:tc>
          <w:tcPr>
            <w:tcW w:w="4675" w:type="dxa"/>
          </w:tcPr>
          <w:p w14:paraId="591DD3FA" w14:textId="77777777" w:rsidR="00E92330" w:rsidRPr="005E1813" w:rsidRDefault="00E92330" w:rsidP="00D92CAB">
            <w:pPr>
              <w:rPr>
                <w:rFonts w:ascii="Arial" w:hAnsi="Arial" w:cs="Arial"/>
                <w:szCs w:val="22"/>
              </w:rPr>
            </w:pPr>
            <w:r w:rsidRPr="005E1813">
              <w:rPr>
                <w:rFonts w:ascii="Arial" w:hAnsi="Arial" w:cs="Arial"/>
                <w:szCs w:val="22"/>
              </w:rPr>
              <w:t>Mining industry</w:t>
            </w:r>
          </w:p>
        </w:tc>
        <w:tc>
          <w:tcPr>
            <w:tcW w:w="4675" w:type="dxa"/>
          </w:tcPr>
          <w:p w14:paraId="6859F363"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2C3C8AA4" w14:textId="77777777" w:rsidTr="00D92CAB">
        <w:tc>
          <w:tcPr>
            <w:tcW w:w="4675" w:type="dxa"/>
          </w:tcPr>
          <w:p w14:paraId="36B931CC" w14:textId="77777777" w:rsidR="00E92330" w:rsidRPr="005E1813" w:rsidRDefault="00E92330" w:rsidP="00D92CAB">
            <w:pPr>
              <w:rPr>
                <w:rFonts w:ascii="Arial" w:hAnsi="Arial" w:cs="Arial"/>
                <w:szCs w:val="22"/>
              </w:rPr>
            </w:pPr>
            <w:r w:rsidRPr="005E1813">
              <w:rPr>
                <w:rFonts w:ascii="Arial" w:hAnsi="Arial" w:cs="Arial"/>
                <w:szCs w:val="22"/>
              </w:rPr>
              <w:t>Mobile home park</w:t>
            </w:r>
          </w:p>
        </w:tc>
        <w:tc>
          <w:tcPr>
            <w:tcW w:w="4675" w:type="dxa"/>
          </w:tcPr>
          <w:p w14:paraId="79B83E57" w14:textId="77777777" w:rsidR="00E92330" w:rsidRPr="005E1813" w:rsidRDefault="00E92330" w:rsidP="00D92CAB">
            <w:pPr>
              <w:rPr>
                <w:rFonts w:ascii="Arial" w:hAnsi="Arial" w:cs="Arial"/>
                <w:szCs w:val="22"/>
              </w:rPr>
            </w:pPr>
            <w:r w:rsidRPr="005E1813">
              <w:rPr>
                <w:rFonts w:ascii="Arial" w:hAnsi="Arial" w:cs="Arial"/>
                <w:szCs w:val="22"/>
              </w:rPr>
              <w:t>Less than 60 sites</w:t>
            </w:r>
          </w:p>
        </w:tc>
      </w:tr>
      <w:tr w:rsidR="00E92330" w:rsidRPr="005E1813" w14:paraId="384DF86F" w14:textId="77777777" w:rsidTr="00D92CAB">
        <w:tc>
          <w:tcPr>
            <w:tcW w:w="4675" w:type="dxa"/>
          </w:tcPr>
          <w:p w14:paraId="299F72F2" w14:textId="77777777" w:rsidR="00E92330" w:rsidRPr="005E1813" w:rsidRDefault="00E92330" w:rsidP="00D92CAB">
            <w:pPr>
              <w:rPr>
                <w:rFonts w:ascii="Arial" w:hAnsi="Arial" w:cs="Arial"/>
                <w:szCs w:val="22"/>
              </w:rPr>
            </w:pPr>
            <w:r w:rsidRPr="005E1813">
              <w:rPr>
                <w:rFonts w:ascii="Arial" w:hAnsi="Arial" w:cs="Arial"/>
                <w:szCs w:val="22"/>
              </w:rPr>
              <w:t>Movie Theatre</w:t>
            </w:r>
          </w:p>
        </w:tc>
        <w:tc>
          <w:tcPr>
            <w:tcW w:w="4675" w:type="dxa"/>
          </w:tcPr>
          <w:p w14:paraId="65097EAF"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4154FE9E" w14:textId="77777777" w:rsidTr="00D92CAB">
        <w:tc>
          <w:tcPr>
            <w:tcW w:w="4675" w:type="dxa"/>
          </w:tcPr>
          <w:p w14:paraId="224093A4" w14:textId="77777777" w:rsidR="00E92330" w:rsidRPr="005E1813" w:rsidRDefault="00E92330" w:rsidP="00D92CAB">
            <w:pPr>
              <w:rPr>
                <w:rFonts w:ascii="Arial" w:hAnsi="Arial" w:cs="Arial"/>
                <w:szCs w:val="22"/>
              </w:rPr>
            </w:pPr>
            <w:r w:rsidRPr="005E1813">
              <w:rPr>
                <w:rFonts w:ascii="Arial" w:hAnsi="Arial" w:cs="Arial"/>
                <w:szCs w:val="22"/>
              </w:rPr>
              <w:t>Multi-unit housing</w:t>
            </w:r>
          </w:p>
        </w:tc>
        <w:tc>
          <w:tcPr>
            <w:tcW w:w="4675" w:type="dxa"/>
          </w:tcPr>
          <w:p w14:paraId="226CC1D6" w14:textId="77777777" w:rsidR="00E92330" w:rsidRPr="005E1813" w:rsidRDefault="00E92330" w:rsidP="00D92CAB">
            <w:pPr>
              <w:rPr>
                <w:rFonts w:ascii="Arial" w:hAnsi="Arial" w:cs="Arial"/>
                <w:szCs w:val="22"/>
              </w:rPr>
            </w:pPr>
            <w:r w:rsidRPr="005E1813">
              <w:rPr>
                <w:rFonts w:ascii="Arial" w:hAnsi="Arial" w:cs="Arial"/>
                <w:szCs w:val="22"/>
              </w:rPr>
              <w:t>Less than 60 dwellings</w:t>
            </w:r>
          </w:p>
        </w:tc>
      </w:tr>
      <w:tr w:rsidR="00E92330" w:rsidRPr="005E1813" w14:paraId="63B4238A" w14:textId="77777777" w:rsidTr="00D92CAB">
        <w:tc>
          <w:tcPr>
            <w:tcW w:w="4675" w:type="dxa"/>
          </w:tcPr>
          <w:p w14:paraId="74B8BF00" w14:textId="77777777" w:rsidR="00E92330" w:rsidRPr="005E1813" w:rsidRDefault="00E92330" w:rsidP="00D92CAB">
            <w:pPr>
              <w:rPr>
                <w:rFonts w:ascii="Arial" w:hAnsi="Arial" w:cs="Arial"/>
                <w:szCs w:val="22"/>
              </w:rPr>
            </w:pPr>
            <w:r w:rsidRPr="005E1813">
              <w:rPr>
                <w:rFonts w:ascii="Arial" w:hAnsi="Arial" w:cs="Arial"/>
                <w:szCs w:val="22"/>
              </w:rPr>
              <w:t>Municipal depot</w:t>
            </w:r>
          </w:p>
        </w:tc>
        <w:tc>
          <w:tcPr>
            <w:tcW w:w="4675" w:type="dxa"/>
          </w:tcPr>
          <w:p w14:paraId="6E844767"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52018425" w14:textId="77777777" w:rsidTr="00D92CAB">
        <w:tc>
          <w:tcPr>
            <w:tcW w:w="4675" w:type="dxa"/>
          </w:tcPr>
          <w:p w14:paraId="10C45F58" w14:textId="77777777" w:rsidR="00E92330" w:rsidRPr="005E1813" w:rsidRDefault="00E92330" w:rsidP="00D92CAB">
            <w:pPr>
              <w:rPr>
                <w:rFonts w:ascii="Arial" w:hAnsi="Arial" w:cs="Arial"/>
                <w:szCs w:val="22"/>
              </w:rPr>
            </w:pPr>
            <w:r w:rsidRPr="005E1813">
              <w:rPr>
                <w:rFonts w:ascii="Arial" w:hAnsi="Arial" w:cs="Arial"/>
                <w:szCs w:val="22"/>
              </w:rPr>
              <w:t>Non-Retail Commercial Use</w:t>
            </w:r>
          </w:p>
        </w:tc>
        <w:tc>
          <w:tcPr>
            <w:tcW w:w="4675" w:type="dxa"/>
          </w:tcPr>
          <w:p w14:paraId="588A7042"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3418051C" w14:textId="77777777" w:rsidTr="00D92CAB">
        <w:tc>
          <w:tcPr>
            <w:tcW w:w="4675" w:type="dxa"/>
          </w:tcPr>
          <w:p w14:paraId="1F375610" w14:textId="77777777" w:rsidR="00E92330" w:rsidRPr="005E1813" w:rsidRDefault="00E92330" w:rsidP="00D92CAB">
            <w:pPr>
              <w:rPr>
                <w:rFonts w:ascii="Arial" w:hAnsi="Arial" w:cs="Arial"/>
                <w:szCs w:val="22"/>
              </w:rPr>
            </w:pPr>
            <w:r w:rsidRPr="005E1813">
              <w:rPr>
                <w:rFonts w:ascii="Arial" w:hAnsi="Arial" w:cs="Arial"/>
                <w:szCs w:val="22"/>
              </w:rPr>
              <w:t>Office</w:t>
            </w:r>
          </w:p>
        </w:tc>
        <w:tc>
          <w:tcPr>
            <w:tcW w:w="4675" w:type="dxa"/>
          </w:tcPr>
          <w:p w14:paraId="28ED5664"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36ED3FAF" w14:textId="77777777" w:rsidTr="00D92CAB">
        <w:tc>
          <w:tcPr>
            <w:tcW w:w="4675" w:type="dxa"/>
          </w:tcPr>
          <w:p w14:paraId="1888C14A" w14:textId="77777777" w:rsidR="00E92330" w:rsidRPr="005E1813" w:rsidRDefault="00E92330" w:rsidP="00D92CAB">
            <w:pPr>
              <w:rPr>
                <w:rFonts w:ascii="Arial" w:hAnsi="Arial" w:cs="Arial"/>
                <w:szCs w:val="22"/>
              </w:rPr>
            </w:pPr>
            <w:r w:rsidRPr="005E1813">
              <w:rPr>
                <w:rFonts w:ascii="Arial" w:hAnsi="Arial" w:cs="Arial"/>
                <w:szCs w:val="22"/>
              </w:rPr>
              <w:t>Outdoor recreation facility/Playing fields</w:t>
            </w:r>
          </w:p>
        </w:tc>
        <w:tc>
          <w:tcPr>
            <w:tcW w:w="4675" w:type="dxa"/>
          </w:tcPr>
          <w:p w14:paraId="516BFD9D" w14:textId="77777777" w:rsidR="00E92330" w:rsidRPr="005E1813" w:rsidRDefault="00E92330" w:rsidP="00D92CAB">
            <w:pPr>
              <w:rPr>
                <w:rFonts w:ascii="Arial" w:hAnsi="Arial" w:cs="Arial"/>
                <w:szCs w:val="22"/>
              </w:rPr>
            </w:pPr>
            <w:r w:rsidRPr="005E1813">
              <w:rPr>
                <w:rFonts w:ascii="Arial" w:hAnsi="Arial" w:cs="Arial"/>
                <w:szCs w:val="22"/>
              </w:rPr>
              <w:t>2 or fewer playing surfaces (fields)</w:t>
            </w:r>
          </w:p>
        </w:tc>
      </w:tr>
      <w:tr w:rsidR="00E92330" w:rsidRPr="005E1813" w14:paraId="6D9C1165" w14:textId="77777777" w:rsidTr="00D92CAB">
        <w:tc>
          <w:tcPr>
            <w:tcW w:w="4675" w:type="dxa"/>
          </w:tcPr>
          <w:p w14:paraId="46B0F9A3" w14:textId="77777777" w:rsidR="00E92330" w:rsidRPr="005E1813" w:rsidRDefault="00E92330" w:rsidP="00D92CAB">
            <w:pPr>
              <w:rPr>
                <w:rFonts w:ascii="Arial" w:hAnsi="Arial" w:cs="Arial"/>
                <w:szCs w:val="22"/>
              </w:rPr>
            </w:pPr>
            <w:r w:rsidRPr="005E1813">
              <w:rPr>
                <w:rFonts w:ascii="Arial" w:hAnsi="Arial" w:cs="Arial"/>
                <w:szCs w:val="22"/>
              </w:rPr>
              <w:t>Overnight camping area</w:t>
            </w:r>
          </w:p>
        </w:tc>
        <w:tc>
          <w:tcPr>
            <w:tcW w:w="4675" w:type="dxa"/>
          </w:tcPr>
          <w:p w14:paraId="0E65AC9F" w14:textId="77777777" w:rsidR="00E92330" w:rsidRPr="005E1813" w:rsidRDefault="00E92330" w:rsidP="00D92CAB">
            <w:pPr>
              <w:rPr>
                <w:rFonts w:ascii="Arial" w:hAnsi="Arial" w:cs="Arial"/>
                <w:szCs w:val="22"/>
              </w:rPr>
            </w:pPr>
            <w:r w:rsidRPr="005E1813">
              <w:rPr>
                <w:rFonts w:ascii="Arial" w:hAnsi="Arial" w:cs="Arial"/>
                <w:szCs w:val="22"/>
              </w:rPr>
              <w:t>Less than 60 campsites</w:t>
            </w:r>
          </w:p>
        </w:tc>
      </w:tr>
      <w:tr w:rsidR="00E92330" w:rsidRPr="005E1813" w14:paraId="536209FC" w14:textId="77777777" w:rsidTr="00D92CAB">
        <w:tc>
          <w:tcPr>
            <w:tcW w:w="4675" w:type="dxa"/>
          </w:tcPr>
          <w:p w14:paraId="17545464" w14:textId="77777777" w:rsidR="00E92330" w:rsidRPr="005E1813" w:rsidRDefault="00E92330" w:rsidP="00D92CAB">
            <w:pPr>
              <w:rPr>
                <w:rFonts w:ascii="Arial" w:hAnsi="Arial" w:cs="Arial"/>
                <w:szCs w:val="22"/>
              </w:rPr>
            </w:pPr>
            <w:r w:rsidRPr="005E1813">
              <w:rPr>
                <w:rFonts w:ascii="Arial" w:hAnsi="Arial" w:cs="Arial"/>
                <w:szCs w:val="22"/>
              </w:rPr>
              <w:t>Place of assembly</w:t>
            </w:r>
          </w:p>
        </w:tc>
        <w:tc>
          <w:tcPr>
            <w:tcW w:w="4675" w:type="dxa"/>
          </w:tcPr>
          <w:p w14:paraId="19364E2E" w14:textId="77777777" w:rsidR="00E92330" w:rsidRPr="005E1813" w:rsidRDefault="00E92330" w:rsidP="00D92CAB">
            <w:pPr>
              <w:rPr>
                <w:rFonts w:ascii="Arial" w:hAnsi="Arial" w:cs="Arial"/>
                <w:szCs w:val="22"/>
              </w:rPr>
            </w:pPr>
            <w:r w:rsidRPr="005E1813">
              <w:rPr>
                <w:rFonts w:ascii="Arial" w:hAnsi="Arial" w:cs="Arial"/>
                <w:szCs w:val="22"/>
              </w:rPr>
              <w:t>Capacity less than 50 occupants</w:t>
            </w:r>
          </w:p>
        </w:tc>
      </w:tr>
      <w:tr w:rsidR="00E92330" w:rsidRPr="005E1813" w14:paraId="52549DC3" w14:textId="77777777" w:rsidTr="00D92CAB">
        <w:tc>
          <w:tcPr>
            <w:tcW w:w="4675" w:type="dxa"/>
          </w:tcPr>
          <w:p w14:paraId="7325E920" w14:textId="77777777" w:rsidR="00E92330" w:rsidRPr="005E1813" w:rsidRDefault="00E92330" w:rsidP="00D92CAB">
            <w:pPr>
              <w:rPr>
                <w:rFonts w:ascii="Arial" w:hAnsi="Arial" w:cs="Arial"/>
                <w:szCs w:val="22"/>
              </w:rPr>
            </w:pPr>
            <w:r w:rsidRPr="005E1813">
              <w:rPr>
                <w:rFonts w:ascii="Arial" w:hAnsi="Arial" w:cs="Arial"/>
                <w:szCs w:val="22"/>
              </w:rPr>
              <w:t>Plant and equipment hire establishment</w:t>
            </w:r>
          </w:p>
        </w:tc>
        <w:tc>
          <w:tcPr>
            <w:tcW w:w="4675" w:type="dxa"/>
          </w:tcPr>
          <w:p w14:paraId="106D7600"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3FECC43D" w14:textId="77777777" w:rsidTr="00D92CAB">
        <w:tc>
          <w:tcPr>
            <w:tcW w:w="4675" w:type="dxa"/>
          </w:tcPr>
          <w:p w14:paraId="133531C9" w14:textId="77777777" w:rsidR="00E92330" w:rsidRPr="005E1813" w:rsidRDefault="00E92330" w:rsidP="00D92CAB">
            <w:pPr>
              <w:rPr>
                <w:rFonts w:ascii="Arial" w:hAnsi="Arial" w:cs="Arial"/>
                <w:szCs w:val="22"/>
              </w:rPr>
            </w:pPr>
            <w:r w:rsidRPr="005E1813">
              <w:rPr>
                <w:rFonts w:ascii="Arial" w:hAnsi="Arial" w:cs="Arial"/>
                <w:szCs w:val="22"/>
              </w:rPr>
              <w:t>Public transport facility</w:t>
            </w:r>
          </w:p>
        </w:tc>
        <w:tc>
          <w:tcPr>
            <w:tcW w:w="4675" w:type="dxa"/>
          </w:tcPr>
          <w:p w14:paraId="7AC3ADBA"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11F576A5" w14:textId="77777777" w:rsidTr="00D92CAB">
        <w:tc>
          <w:tcPr>
            <w:tcW w:w="4675" w:type="dxa"/>
          </w:tcPr>
          <w:p w14:paraId="793121D0" w14:textId="77777777" w:rsidR="00E92330" w:rsidRPr="005E1813" w:rsidRDefault="00E92330" w:rsidP="00D92CAB">
            <w:pPr>
              <w:rPr>
                <w:rFonts w:ascii="Arial" w:hAnsi="Arial" w:cs="Arial"/>
                <w:szCs w:val="22"/>
              </w:rPr>
            </w:pPr>
            <w:r w:rsidRPr="005E1813">
              <w:rPr>
                <w:rFonts w:ascii="Arial" w:hAnsi="Arial" w:cs="Arial"/>
                <w:szCs w:val="22"/>
              </w:rPr>
              <w:t>Recyclable materials collection/recycling facility</w:t>
            </w:r>
          </w:p>
        </w:tc>
        <w:tc>
          <w:tcPr>
            <w:tcW w:w="4675" w:type="dxa"/>
          </w:tcPr>
          <w:p w14:paraId="6CEB179B"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B9ABD33" w14:textId="77777777" w:rsidTr="00D92CAB">
        <w:tc>
          <w:tcPr>
            <w:tcW w:w="4675" w:type="dxa"/>
          </w:tcPr>
          <w:p w14:paraId="10D5499F" w14:textId="77777777" w:rsidR="00E92330" w:rsidRPr="005E1813" w:rsidRDefault="00E92330" w:rsidP="00D92CAB">
            <w:pPr>
              <w:rPr>
                <w:rFonts w:ascii="Arial" w:hAnsi="Arial" w:cs="Arial"/>
                <w:szCs w:val="22"/>
              </w:rPr>
            </w:pPr>
            <w:r w:rsidRPr="005E1813">
              <w:rPr>
                <w:rFonts w:ascii="Arial" w:hAnsi="Arial" w:cs="Arial"/>
                <w:szCs w:val="22"/>
              </w:rPr>
              <w:t>Residential Use</w:t>
            </w:r>
          </w:p>
          <w:p w14:paraId="61761CA5" w14:textId="77777777" w:rsidR="00E92330" w:rsidRPr="005E1813" w:rsidRDefault="00E92330" w:rsidP="00D92CAB">
            <w:pPr>
              <w:rPr>
                <w:rFonts w:ascii="Arial" w:hAnsi="Arial" w:cs="Arial"/>
                <w:szCs w:val="22"/>
              </w:rPr>
            </w:pPr>
            <w:r w:rsidRPr="005E1813">
              <w:rPr>
                <w:rFonts w:ascii="Arial" w:hAnsi="Arial" w:cs="Arial"/>
                <w:szCs w:val="22"/>
              </w:rPr>
              <w:tab/>
              <w:t>Multi unit housing</w:t>
            </w:r>
          </w:p>
        </w:tc>
        <w:tc>
          <w:tcPr>
            <w:tcW w:w="4675" w:type="dxa"/>
          </w:tcPr>
          <w:p w14:paraId="0B35D583" w14:textId="77777777" w:rsidR="00E92330" w:rsidRPr="005E1813" w:rsidRDefault="00E92330" w:rsidP="00D92CAB">
            <w:pPr>
              <w:rPr>
                <w:rFonts w:ascii="Arial" w:hAnsi="Arial" w:cs="Arial"/>
                <w:szCs w:val="22"/>
              </w:rPr>
            </w:pPr>
          </w:p>
          <w:p w14:paraId="2B4CC7D3" w14:textId="77777777" w:rsidR="00E92330" w:rsidRPr="005E1813" w:rsidRDefault="00E92330" w:rsidP="00D92CAB">
            <w:pPr>
              <w:rPr>
                <w:rFonts w:ascii="Arial" w:hAnsi="Arial" w:cs="Arial"/>
                <w:szCs w:val="22"/>
              </w:rPr>
            </w:pPr>
            <w:r w:rsidRPr="005E1813">
              <w:rPr>
                <w:rFonts w:ascii="Arial" w:hAnsi="Arial" w:cs="Arial"/>
                <w:szCs w:val="22"/>
              </w:rPr>
              <w:t>Less than 60 units</w:t>
            </w:r>
          </w:p>
        </w:tc>
      </w:tr>
      <w:tr w:rsidR="00E92330" w:rsidRPr="005E1813" w14:paraId="7B8D8143" w14:textId="77777777" w:rsidTr="00D92CAB">
        <w:tc>
          <w:tcPr>
            <w:tcW w:w="4675" w:type="dxa"/>
          </w:tcPr>
          <w:p w14:paraId="3A59154F" w14:textId="77777777" w:rsidR="00E92330" w:rsidRPr="005E1813" w:rsidRDefault="00E92330" w:rsidP="00D92CAB">
            <w:pPr>
              <w:rPr>
                <w:rFonts w:ascii="Arial" w:hAnsi="Arial" w:cs="Arial"/>
                <w:szCs w:val="22"/>
              </w:rPr>
            </w:pPr>
            <w:r w:rsidRPr="005E1813">
              <w:rPr>
                <w:rFonts w:ascii="Arial" w:hAnsi="Arial" w:cs="Arial"/>
                <w:szCs w:val="22"/>
              </w:rPr>
              <w:tab/>
              <w:t>Residential care accommodation</w:t>
            </w:r>
          </w:p>
          <w:p w14:paraId="069351FE" w14:textId="77777777" w:rsidR="00E92330" w:rsidRPr="005E1813" w:rsidRDefault="00E92330" w:rsidP="00D92CAB">
            <w:pPr>
              <w:rPr>
                <w:rFonts w:ascii="Arial" w:hAnsi="Arial" w:cs="Arial"/>
                <w:szCs w:val="22"/>
              </w:rPr>
            </w:pPr>
            <w:r w:rsidRPr="005E1813">
              <w:rPr>
                <w:rFonts w:ascii="Arial" w:hAnsi="Arial" w:cs="Arial"/>
                <w:szCs w:val="22"/>
              </w:rPr>
              <w:lastRenderedPageBreak/>
              <w:tab/>
              <w:t>Retirement complex</w:t>
            </w:r>
          </w:p>
          <w:p w14:paraId="5CBD2C07" w14:textId="77777777" w:rsidR="00E92330" w:rsidRPr="005E1813" w:rsidRDefault="00E92330" w:rsidP="00D92CAB">
            <w:pPr>
              <w:rPr>
                <w:rFonts w:ascii="Arial" w:hAnsi="Arial" w:cs="Arial"/>
                <w:szCs w:val="22"/>
              </w:rPr>
            </w:pPr>
            <w:r w:rsidRPr="005E1813">
              <w:rPr>
                <w:rFonts w:ascii="Arial" w:hAnsi="Arial" w:cs="Arial"/>
                <w:szCs w:val="22"/>
              </w:rPr>
              <w:tab/>
              <w:t>Single dwelling housing</w:t>
            </w:r>
          </w:p>
          <w:p w14:paraId="604EEF91" w14:textId="77777777" w:rsidR="00E92330" w:rsidRPr="005E1813" w:rsidRDefault="00E92330" w:rsidP="00D92CAB">
            <w:pPr>
              <w:rPr>
                <w:rFonts w:ascii="Arial" w:hAnsi="Arial" w:cs="Arial"/>
                <w:szCs w:val="22"/>
              </w:rPr>
            </w:pPr>
            <w:r w:rsidRPr="005E1813">
              <w:rPr>
                <w:rFonts w:ascii="Arial" w:hAnsi="Arial" w:cs="Arial"/>
                <w:szCs w:val="22"/>
              </w:rPr>
              <w:tab/>
              <w:t>Supportive housing</w:t>
            </w:r>
          </w:p>
        </w:tc>
        <w:tc>
          <w:tcPr>
            <w:tcW w:w="4675" w:type="dxa"/>
          </w:tcPr>
          <w:p w14:paraId="4F498483" w14:textId="77777777" w:rsidR="00E92330" w:rsidRPr="005E1813" w:rsidRDefault="00E92330" w:rsidP="00D92CAB">
            <w:pPr>
              <w:rPr>
                <w:rFonts w:ascii="Arial" w:hAnsi="Arial" w:cs="Arial"/>
                <w:szCs w:val="22"/>
              </w:rPr>
            </w:pPr>
            <w:r w:rsidRPr="005E1813">
              <w:rPr>
                <w:rFonts w:ascii="Arial" w:hAnsi="Arial" w:cs="Arial"/>
                <w:szCs w:val="22"/>
              </w:rPr>
              <w:lastRenderedPageBreak/>
              <w:t>Less than 40 units</w:t>
            </w:r>
          </w:p>
          <w:p w14:paraId="526D7293" w14:textId="77777777" w:rsidR="00E92330" w:rsidRPr="005E1813" w:rsidRDefault="00E92330" w:rsidP="00D92CAB">
            <w:pPr>
              <w:rPr>
                <w:rFonts w:ascii="Arial" w:hAnsi="Arial" w:cs="Arial"/>
                <w:szCs w:val="22"/>
              </w:rPr>
            </w:pPr>
            <w:r w:rsidRPr="005E1813">
              <w:rPr>
                <w:rFonts w:ascii="Arial" w:hAnsi="Arial" w:cs="Arial"/>
                <w:szCs w:val="22"/>
              </w:rPr>
              <w:lastRenderedPageBreak/>
              <w:t>Less than 60 units</w:t>
            </w:r>
          </w:p>
          <w:p w14:paraId="4BD15B33" w14:textId="77777777" w:rsidR="00E92330" w:rsidRPr="005E1813" w:rsidRDefault="00E92330" w:rsidP="00D92CAB">
            <w:pPr>
              <w:rPr>
                <w:rFonts w:ascii="Arial" w:hAnsi="Arial" w:cs="Arial"/>
                <w:szCs w:val="22"/>
              </w:rPr>
            </w:pPr>
            <w:r w:rsidRPr="005E1813">
              <w:rPr>
                <w:rFonts w:ascii="Arial" w:hAnsi="Arial" w:cs="Arial"/>
                <w:szCs w:val="22"/>
              </w:rPr>
              <w:t>Less than 40 units</w:t>
            </w:r>
          </w:p>
          <w:p w14:paraId="39A49FA6" w14:textId="77777777" w:rsidR="00E92330" w:rsidRPr="005E1813" w:rsidRDefault="00E92330" w:rsidP="00D92CAB">
            <w:pPr>
              <w:rPr>
                <w:rFonts w:ascii="Arial" w:hAnsi="Arial" w:cs="Arial"/>
                <w:szCs w:val="22"/>
              </w:rPr>
            </w:pPr>
            <w:r w:rsidRPr="005E1813">
              <w:rPr>
                <w:rFonts w:ascii="Arial" w:hAnsi="Arial" w:cs="Arial"/>
                <w:szCs w:val="22"/>
              </w:rPr>
              <w:t>Less than 40 units</w:t>
            </w:r>
          </w:p>
        </w:tc>
      </w:tr>
      <w:tr w:rsidR="00E92330" w:rsidRPr="005E1813" w14:paraId="609CB06B" w14:textId="77777777" w:rsidTr="00D92CAB">
        <w:tc>
          <w:tcPr>
            <w:tcW w:w="4675" w:type="dxa"/>
          </w:tcPr>
          <w:p w14:paraId="7EA4DEFF" w14:textId="77777777" w:rsidR="00E92330" w:rsidRPr="005E1813" w:rsidRDefault="00E92330" w:rsidP="00D92CAB">
            <w:pPr>
              <w:rPr>
                <w:rFonts w:ascii="Arial" w:hAnsi="Arial" w:cs="Arial"/>
                <w:szCs w:val="22"/>
              </w:rPr>
            </w:pPr>
            <w:r w:rsidRPr="005E1813">
              <w:rPr>
                <w:rFonts w:ascii="Arial" w:hAnsi="Arial" w:cs="Arial"/>
                <w:szCs w:val="22"/>
              </w:rPr>
              <w:lastRenderedPageBreak/>
              <w:t>Restaurant</w:t>
            </w:r>
          </w:p>
        </w:tc>
        <w:tc>
          <w:tcPr>
            <w:tcW w:w="4675" w:type="dxa"/>
          </w:tcPr>
          <w:p w14:paraId="160BDFFD" w14:textId="77777777" w:rsidR="00E92330" w:rsidRPr="005E1813" w:rsidRDefault="00E92330" w:rsidP="00D92CAB">
            <w:pPr>
              <w:rPr>
                <w:rFonts w:ascii="Arial" w:hAnsi="Arial" w:cs="Arial"/>
                <w:szCs w:val="22"/>
              </w:rPr>
            </w:pPr>
            <w:r w:rsidRPr="005E1813">
              <w:rPr>
                <w:rFonts w:ascii="Arial" w:hAnsi="Arial" w:cs="Arial"/>
                <w:szCs w:val="22"/>
              </w:rPr>
              <w:t>Less than 300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2DEDC101" w14:textId="77777777" w:rsidTr="00D92CAB">
        <w:tc>
          <w:tcPr>
            <w:tcW w:w="4675" w:type="dxa"/>
          </w:tcPr>
          <w:p w14:paraId="7628EBF5" w14:textId="77777777" w:rsidR="00E92330" w:rsidRPr="005E1813" w:rsidRDefault="00E92330" w:rsidP="00D92CAB">
            <w:pPr>
              <w:rPr>
                <w:rFonts w:ascii="Arial" w:hAnsi="Arial" w:cs="Arial"/>
                <w:szCs w:val="22"/>
              </w:rPr>
            </w:pPr>
            <w:r w:rsidRPr="005E1813">
              <w:rPr>
                <w:rFonts w:ascii="Arial" w:hAnsi="Arial" w:cs="Arial"/>
                <w:szCs w:val="22"/>
              </w:rPr>
              <w:t>Scientific research establishment</w:t>
            </w:r>
          </w:p>
        </w:tc>
        <w:tc>
          <w:tcPr>
            <w:tcW w:w="4675" w:type="dxa"/>
          </w:tcPr>
          <w:p w14:paraId="1AF11635"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7B83132B" w14:textId="77777777" w:rsidTr="00D92CAB">
        <w:tc>
          <w:tcPr>
            <w:tcW w:w="4675" w:type="dxa"/>
          </w:tcPr>
          <w:p w14:paraId="1511FD5C" w14:textId="77777777" w:rsidR="00E92330" w:rsidRPr="005E1813" w:rsidRDefault="00E92330" w:rsidP="00D92CAB">
            <w:pPr>
              <w:rPr>
                <w:rFonts w:ascii="Arial" w:hAnsi="Arial" w:cs="Arial"/>
                <w:szCs w:val="22"/>
              </w:rPr>
            </w:pPr>
            <w:r w:rsidRPr="005E1813">
              <w:rPr>
                <w:rFonts w:ascii="Arial" w:hAnsi="Arial" w:cs="Arial"/>
                <w:szCs w:val="22"/>
              </w:rPr>
              <w:t>Service station</w:t>
            </w:r>
          </w:p>
        </w:tc>
        <w:tc>
          <w:tcPr>
            <w:tcW w:w="4675" w:type="dxa"/>
          </w:tcPr>
          <w:p w14:paraId="6E317C86"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0828FADB" w14:textId="77777777" w:rsidTr="00D92CAB">
        <w:tc>
          <w:tcPr>
            <w:tcW w:w="4675" w:type="dxa"/>
          </w:tcPr>
          <w:p w14:paraId="6E834770" w14:textId="77777777" w:rsidR="00E92330" w:rsidRPr="005E1813" w:rsidRDefault="00E92330" w:rsidP="00D92CAB">
            <w:pPr>
              <w:rPr>
                <w:rFonts w:ascii="Arial" w:hAnsi="Arial" w:cs="Arial"/>
                <w:szCs w:val="22"/>
              </w:rPr>
            </w:pPr>
            <w:r w:rsidRPr="005E1813">
              <w:rPr>
                <w:rFonts w:ascii="Arial" w:hAnsi="Arial" w:cs="Arial"/>
                <w:szCs w:val="22"/>
              </w:rPr>
              <w:t>Serviced apartment</w:t>
            </w:r>
          </w:p>
        </w:tc>
        <w:tc>
          <w:tcPr>
            <w:tcW w:w="4675" w:type="dxa"/>
          </w:tcPr>
          <w:p w14:paraId="3D588667" w14:textId="77777777" w:rsidR="00E92330" w:rsidRPr="005E1813" w:rsidRDefault="00E92330" w:rsidP="00D92CAB">
            <w:pPr>
              <w:rPr>
                <w:rFonts w:ascii="Arial" w:hAnsi="Arial" w:cs="Arial"/>
                <w:szCs w:val="22"/>
              </w:rPr>
            </w:pPr>
            <w:r w:rsidRPr="005E1813">
              <w:rPr>
                <w:rFonts w:ascii="Arial" w:hAnsi="Arial" w:cs="Arial"/>
                <w:szCs w:val="22"/>
              </w:rPr>
              <w:t>Less than 60 dwellings</w:t>
            </w:r>
          </w:p>
        </w:tc>
      </w:tr>
      <w:tr w:rsidR="00E92330" w:rsidRPr="005E1813" w14:paraId="7F866314" w14:textId="77777777" w:rsidTr="00D92CAB">
        <w:tc>
          <w:tcPr>
            <w:tcW w:w="4675" w:type="dxa"/>
          </w:tcPr>
          <w:p w14:paraId="272C6A71" w14:textId="77777777" w:rsidR="00E92330" w:rsidRPr="005E1813" w:rsidRDefault="00E92330" w:rsidP="00D92CAB">
            <w:pPr>
              <w:rPr>
                <w:rFonts w:ascii="Arial" w:hAnsi="Arial" w:cs="Arial"/>
                <w:szCs w:val="22"/>
              </w:rPr>
            </w:pPr>
            <w:r w:rsidRPr="005E1813">
              <w:rPr>
                <w:rFonts w:ascii="Arial" w:hAnsi="Arial" w:cs="Arial"/>
                <w:szCs w:val="22"/>
              </w:rPr>
              <w:t>Shop</w:t>
            </w:r>
          </w:p>
          <w:p w14:paraId="6DFC4472" w14:textId="77777777" w:rsidR="00E92330" w:rsidRPr="005E1813" w:rsidRDefault="00E92330" w:rsidP="00D92CAB">
            <w:pPr>
              <w:rPr>
                <w:rFonts w:ascii="Arial" w:hAnsi="Arial" w:cs="Arial"/>
                <w:szCs w:val="22"/>
              </w:rPr>
            </w:pPr>
            <w:r w:rsidRPr="005E1813">
              <w:rPr>
                <w:rFonts w:ascii="Arial" w:hAnsi="Arial" w:cs="Arial"/>
                <w:szCs w:val="22"/>
              </w:rPr>
              <w:tab/>
              <w:t>Bulky goods retailing</w:t>
            </w:r>
          </w:p>
          <w:p w14:paraId="01DAA9A0" w14:textId="77777777" w:rsidR="00E92330" w:rsidRPr="005E1813" w:rsidRDefault="00E92330" w:rsidP="00D92CAB">
            <w:pPr>
              <w:rPr>
                <w:rFonts w:ascii="Arial" w:hAnsi="Arial" w:cs="Arial"/>
                <w:szCs w:val="22"/>
              </w:rPr>
            </w:pPr>
            <w:r w:rsidRPr="005E1813">
              <w:rPr>
                <w:rFonts w:ascii="Arial" w:hAnsi="Arial" w:cs="Arial"/>
                <w:szCs w:val="22"/>
              </w:rPr>
              <w:tab/>
              <w:t>Department store</w:t>
            </w:r>
          </w:p>
          <w:p w14:paraId="3CAA1B4B" w14:textId="77777777" w:rsidR="00E92330" w:rsidRPr="005E1813" w:rsidRDefault="00E92330" w:rsidP="00D92CAB">
            <w:pPr>
              <w:rPr>
                <w:rFonts w:ascii="Arial" w:hAnsi="Arial" w:cs="Arial"/>
                <w:szCs w:val="22"/>
              </w:rPr>
            </w:pPr>
            <w:r w:rsidRPr="005E1813">
              <w:rPr>
                <w:rFonts w:ascii="Arial" w:hAnsi="Arial" w:cs="Arial"/>
                <w:szCs w:val="22"/>
              </w:rPr>
              <w:tab/>
              <w:t>Personal service</w:t>
            </w:r>
          </w:p>
          <w:p w14:paraId="64E5E09E" w14:textId="77777777" w:rsidR="00E92330" w:rsidRPr="005E1813" w:rsidRDefault="00E92330" w:rsidP="00D92CAB">
            <w:pPr>
              <w:rPr>
                <w:rFonts w:ascii="Arial" w:hAnsi="Arial" w:cs="Arial"/>
                <w:szCs w:val="22"/>
              </w:rPr>
            </w:pPr>
            <w:r w:rsidRPr="005E1813">
              <w:rPr>
                <w:rFonts w:ascii="Arial" w:hAnsi="Arial" w:cs="Arial"/>
                <w:szCs w:val="22"/>
              </w:rPr>
              <w:tab/>
              <w:t>Supermarket</w:t>
            </w:r>
          </w:p>
          <w:p w14:paraId="61E6EC1B" w14:textId="77777777" w:rsidR="00E92330" w:rsidRPr="005E1813" w:rsidRDefault="00E92330" w:rsidP="00D92CAB">
            <w:pPr>
              <w:rPr>
                <w:rFonts w:ascii="Arial" w:hAnsi="Arial" w:cs="Arial"/>
                <w:szCs w:val="22"/>
              </w:rPr>
            </w:pPr>
            <w:r w:rsidRPr="005E1813">
              <w:rPr>
                <w:rFonts w:ascii="Arial" w:hAnsi="Arial" w:cs="Arial"/>
                <w:szCs w:val="22"/>
              </w:rPr>
              <w:tab/>
              <w:t>Take away food shop</w:t>
            </w:r>
          </w:p>
        </w:tc>
        <w:tc>
          <w:tcPr>
            <w:tcW w:w="4675" w:type="dxa"/>
          </w:tcPr>
          <w:p w14:paraId="72FCB86C" w14:textId="77777777" w:rsidR="00E92330" w:rsidRPr="005E1813" w:rsidRDefault="00E92330" w:rsidP="00D92CAB">
            <w:pPr>
              <w:rPr>
                <w:rFonts w:ascii="Arial" w:hAnsi="Arial" w:cs="Arial"/>
                <w:szCs w:val="22"/>
              </w:rPr>
            </w:pPr>
          </w:p>
          <w:p w14:paraId="643C07A9"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p w14:paraId="6DFEC51E" w14:textId="77777777" w:rsidR="00E92330" w:rsidRPr="005E1813" w:rsidRDefault="00E92330" w:rsidP="00D92CAB">
            <w:pPr>
              <w:rPr>
                <w:rFonts w:ascii="Arial" w:hAnsi="Arial" w:cs="Arial"/>
                <w:szCs w:val="22"/>
              </w:rPr>
            </w:pPr>
            <w:r w:rsidRPr="005E1813">
              <w:rPr>
                <w:rFonts w:ascii="Arial" w:hAnsi="Arial" w:cs="Arial"/>
                <w:szCs w:val="22"/>
              </w:rPr>
              <w:t>Less than 800 m</w:t>
            </w:r>
            <w:r w:rsidRPr="005E1813">
              <w:rPr>
                <w:rFonts w:ascii="Arial" w:hAnsi="Arial" w:cs="Arial"/>
                <w:szCs w:val="22"/>
                <w:vertAlign w:val="superscript"/>
              </w:rPr>
              <w:t>2</w:t>
            </w:r>
            <w:r w:rsidRPr="005E1813">
              <w:rPr>
                <w:rFonts w:ascii="Arial" w:hAnsi="Arial" w:cs="Arial"/>
                <w:szCs w:val="22"/>
              </w:rPr>
              <w:t xml:space="preserve"> GFA</w:t>
            </w:r>
          </w:p>
          <w:p w14:paraId="61DD1139" w14:textId="77777777" w:rsidR="00E92330" w:rsidRPr="005E1813" w:rsidRDefault="00E92330" w:rsidP="00D92CAB">
            <w:pPr>
              <w:rPr>
                <w:rFonts w:ascii="Arial" w:hAnsi="Arial" w:cs="Arial"/>
                <w:szCs w:val="22"/>
              </w:rPr>
            </w:pPr>
            <w:r w:rsidRPr="005E1813">
              <w:rPr>
                <w:rFonts w:ascii="Arial" w:hAnsi="Arial" w:cs="Arial"/>
                <w:szCs w:val="22"/>
              </w:rPr>
              <w:t>Less than 500 m</w:t>
            </w:r>
            <w:r w:rsidRPr="005E1813">
              <w:rPr>
                <w:rFonts w:ascii="Arial" w:hAnsi="Arial" w:cs="Arial"/>
                <w:szCs w:val="22"/>
                <w:vertAlign w:val="superscript"/>
              </w:rPr>
              <w:t>2</w:t>
            </w:r>
            <w:r w:rsidRPr="005E1813">
              <w:rPr>
                <w:rFonts w:ascii="Arial" w:hAnsi="Arial" w:cs="Arial"/>
                <w:szCs w:val="22"/>
              </w:rPr>
              <w:t xml:space="preserve"> GFA</w:t>
            </w:r>
          </w:p>
          <w:p w14:paraId="78EAA553" w14:textId="77777777" w:rsidR="00E92330" w:rsidRPr="005E1813" w:rsidRDefault="00E92330" w:rsidP="00D92CAB">
            <w:pPr>
              <w:rPr>
                <w:rFonts w:ascii="Arial" w:hAnsi="Arial" w:cs="Arial"/>
                <w:szCs w:val="22"/>
              </w:rPr>
            </w:pPr>
            <w:r w:rsidRPr="005E1813">
              <w:rPr>
                <w:rFonts w:ascii="Arial" w:hAnsi="Arial" w:cs="Arial"/>
                <w:szCs w:val="22"/>
              </w:rPr>
              <w:t>Less than 300 m</w:t>
            </w:r>
            <w:r w:rsidRPr="005E1813">
              <w:rPr>
                <w:rFonts w:ascii="Arial" w:hAnsi="Arial" w:cs="Arial"/>
                <w:szCs w:val="22"/>
                <w:vertAlign w:val="superscript"/>
              </w:rPr>
              <w:t>2</w:t>
            </w:r>
            <w:r w:rsidRPr="005E1813">
              <w:rPr>
                <w:rFonts w:ascii="Arial" w:hAnsi="Arial" w:cs="Arial"/>
                <w:szCs w:val="22"/>
              </w:rPr>
              <w:t xml:space="preserve"> GFA</w:t>
            </w:r>
          </w:p>
          <w:p w14:paraId="5CD55763" w14:textId="77777777" w:rsidR="00E92330" w:rsidRPr="005E1813" w:rsidRDefault="00E92330" w:rsidP="00D92CAB">
            <w:pPr>
              <w:rPr>
                <w:rFonts w:ascii="Arial" w:hAnsi="Arial" w:cs="Arial"/>
                <w:szCs w:val="22"/>
              </w:rPr>
            </w:pPr>
            <w:r w:rsidRPr="005E1813">
              <w:rPr>
                <w:rFonts w:ascii="Arial" w:hAnsi="Arial" w:cs="Arial"/>
                <w:szCs w:val="22"/>
              </w:rPr>
              <w:t>Less than 300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3AA2E310" w14:textId="77777777" w:rsidTr="00D92CAB">
        <w:tc>
          <w:tcPr>
            <w:tcW w:w="4675" w:type="dxa"/>
          </w:tcPr>
          <w:p w14:paraId="6193E89B" w14:textId="77777777" w:rsidR="00E92330" w:rsidRPr="005E1813" w:rsidRDefault="00E92330" w:rsidP="00D92CAB">
            <w:pPr>
              <w:rPr>
                <w:rFonts w:ascii="Arial" w:hAnsi="Arial" w:cs="Arial"/>
                <w:szCs w:val="22"/>
              </w:rPr>
            </w:pPr>
            <w:r w:rsidRPr="005E1813">
              <w:rPr>
                <w:rFonts w:ascii="Arial" w:hAnsi="Arial" w:cs="Arial"/>
                <w:szCs w:val="22"/>
              </w:rPr>
              <w:t>Stock/sale yard</w:t>
            </w:r>
          </w:p>
        </w:tc>
        <w:tc>
          <w:tcPr>
            <w:tcW w:w="4675" w:type="dxa"/>
          </w:tcPr>
          <w:p w14:paraId="024F6358"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18B50F72" w14:textId="77777777" w:rsidTr="00D92CAB">
        <w:tc>
          <w:tcPr>
            <w:tcW w:w="4675" w:type="dxa"/>
          </w:tcPr>
          <w:p w14:paraId="15EDAA38" w14:textId="77777777" w:rsidR="00E92330" w:rsidRPr="005E1813" w:rsidRDefault="00E92330" w:rsidP="00D92CAB">
            <w:pPr>
              <w:rPr>
                <w:rFonts w:ascii="Arial" w:hAnsi="Arial" w:cs="Arial"/>
                <w:szCs w:val="22"/>
              </w:rPr>
            </w:pPr>
            <w:r w:rsidRPr="005E1813">
              <w:rPr>
                <w:rFonts w:ascii="Arial" w:hAnsi="Arial" w:cs="Arial"/>
                <w:szCs w:val="22"/>
              </w:rPr>
              <w:t>Store</w:t>
            </w:r>
          </w:p>
        </w:tc>
        <w:tc>
          <w:tcPr>
            <w:tcW w:w="4675" w:type="dxa"/>
          </w:tcPr>
          <w:p w14:paraId="59A7E2CF" w14:textId="77777777" w:rsidR="00E92330" w:rsidRPr="005E1813" w:rsidRDefault="00E92330" w:rsidP="00D92CAB">
            <w:pPr>
              <w:rPr>
                <w:rFonts w:ascii="Arial" w:hAnsi="Arial" w:cs="Arial"/>
                <w:szCs w:val="22"/>
              </w:rPr>
            </w:pPr>
            <w:r w:rsidRPr="005E1813">
              <w:rPr>
                <w:rFonts w:ascii="Arial" w:hAnsi="Arial" w:cs="Arial"/>
                <w:szCs w:val="22"/>
              </w:rPr>
              <w:t>Less than 2 ha land area</w:t>
            </w:r>
          </w:p>
        </w:tc>
      </w:tr>
      <w:tr w:rsidR="00E92330" w:rsidRPr="005E1813" w14:paraId="49A5956C" w14:textId="77777777" w:rsidTr="00D92CAB">
        <w:tc>
          <w:tcPr>
            <w:tcW w:w="4675" w:type="dxa"/>
          </w:tcPr>
          <w:p w14:paraId="751E3FA2" w14:textId="77777777" w:rsidR="00E92330" w:rsidRPr="005E1813" w:rsidRDefault="00E92330" w:rsidP="00D92CAB">
            <w:pPr>
              <w:rPr>
                <w:rFonts w:ascii="Arial" w:hAnsi="Arial" w:cs="Arial"/>
                <w:szCs w:val="22"/>
              </w:rPr>
            </w:pPr>
            <w:r w:rsidRPr="005E1813">
              <w:rPr>
                <w:rFonts w:ascii="Arial" w:hAnsi="Arial" w:cs="Arial"/>
                <w:szCs w:val="22"/>
              </w:rPr>
              <w:t>Tourist facility</w:t>
            </w:r>
          </w:p>
        </w:tc>
        <w:tc>
          <w:tcPr>
            <w:tcW w:w="4675" w:type="dxa"/>
          </w:tcPr>
          <w:p w14:paraId="247C2509"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3B45E87B" w14:textId="77777777" w:rsidTr="00D92CAB">
        <w:tc>
          <w:tcPr>
            <w:tcW w:w="4675" w:type="dxa"/>
          </w:tcPr>
          <w:p w14:paraId="70623130" w14:textId="77777777" w:rsidR="00E92330" w:rsidRPr="005E1813" w:rsidRDefault="00E92330" w:rsidP="00D92CAB">
            <w:pPr>
              <w:rPr>
                <w:rFonts w:ascii="Arial" w:hAnsi="Arial" w:cs="Arial"/>
                <w:szCs w:val="22"/>
              </w:rPr>
            </w:pPr>
            <w:r w:rsidRPr="005E1813">
              <w:rPr>
                <w:rFonts w:ascii="Arial" w:hAnsi="Arial" w:cs="Arial"/>
                <w:szCs w:val="22"/>
              </w:rPr>
              <w:t>Transport depot</w:t>
            </w:r>
          </w:p>
        </w:tc>
        <w:tc>
          <w:tcPr>
            <w:tcW w:w="4675" w:type="dxa"/>
          </w:tcPr>
          <w:p w14:paraId="0206004B"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4FBE7935" w14:textId="77777777" w:rsidTr="00D92CAB">
        <w:tc>
          <w:tcPr>
            <w:tcW w:w="4675" w:type="dxa"/>
          </w:tcPr>
          <w:p w14:paraId="03F4891C" w14:textId="77777777" w:rsidR="00E92330" w:rsidRPr="005E1813" w:rsidRDefault="00E92330" w:rsidP="00D92CAB">
            <w:pPr>
              <w:rPr>
                <w:rFonts w:ascii="Arial" w:hAnsi="Arial" w:cs="Arial"/>
                <w:szCs w:val="22"/>
              </w:rPr>
            </w:pPr>
            <w:r w:rsidRPr="005E1813">
              <w:rPr>
                <w:rFonts w:ascii="Arial" w:hAnsi="Arial" w:cs="Arial"/>
                <w:szCs w:val="22"/>
              </w:rPr>
              <w:t>Vehicle Sales</w:t>
            </w:r>
          </w:p>
        </w:tc>
        <w:tc>
          <w:tcPr>
            <w:tcW w:w="4675" w:type="dxa"/>
          </w:tcPr>
          <w:p w14:paraId="573CBA28" w14:textId="77777777" w:rsidR="00E92330" w:rsidRPr="005E1813" w:rsidRDefault="00E92330" w:rsidP="00D92CAB">
            <w:pPr>
              <w:rPr>
                <w:rFonts w:ascii="Arial" w:hAnsi="Arial" w:cs="Arial"/>
                <w:szCs w:val="22"/>
              </w:rPr>
            </w:pPr>
            <w:r w:rsidRPr="005E1813">
              <w:rPr>
                <w:rFonts w:ascii="Arial" w:hAnsi="Arial" w:cs="Arial"/>
                <w:szCs w:val="22"/>
              </w:rPr>
              <w:t>Less than 1500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55528F9A" w14:textId="77777777" w:rsidTr="00D92CAB">
        <w:tc>
          <w:tcPr>
            <w:tcW w:w="4675" w:type="dxa"/>
          </w:tcPr>
          <w:p w14:paraId="593CB693" w14:textId="77777777" w:rsidR="00E92330" w:rsidRPr="005E1813" w:rsidRDefault="00E92330" w:rsidP="00D92CAB">
            <w:pPr>
              <w:rPr>
                <w:rFonts w:ascii="Arial" w:hAnsi="Arial" w:cs="Arial"/>
                <w:szCs w:val="22"/>
              </w:rPr>
            </w:pPr>
            <w:r w:rsidRPr="005E1813">
              <w:rPr>
                <w:rFonts w:ascii="Arial" w:hAnsi="Arial" w:cs="Arial"/>
                <w:szCs w:val="22"/>
              </w:rPr>
              <w:t>Warehouse</w:t>
            </w:r>
          </w:p>
        </w:tc>
        <w:tc>
          <w:tcPr>
            <w:tcW w:w="4675" w:type="dxa"/>
          </w:tcPr>
          <w:p w14:paraId="09351AD2" w14:textId="77777777" w:rsidR="00E92330" w:rsidRPr="005E1813" w:rsidRDefault="00E92330" w:rsidP="00D92CAB">
            <w:pPr>
              <w:rPr>
                <w:rFonts w:ascii="Arial" w:hAnsi="Arial" w:cs="Arial"/>
                <w:szCs w:val="22"/>
              </w:rPr>
            </w:pPr>
            <w:r w:rsidRPr="005E1813">
              <w:rPr>
                <w:rFonts w:ascii="Arial" w:hAnsi="Arial" w:cs="Arial"/>
                <w:szCs w:val="22"/>
              </w:rPr>
              <w:t>Less than 2000 m</w:t>
            </w:r>
            <w:r w:rsidRPr="005E1813">
              <w:rPr>
                <w:rFonts w:ascii="Arial" w:hAnsi="Arial" w:cs="Arial"/>
                <w:szCs w:val="22"/>
                <w:vertAlign w:val="superscript"/>
              </w:rPr>
              <w:t>2</w:t>
            </w:r>
            <w:r w:rsidRPr="005E1813">
              <w:rPr>
                <w:rFonts w:ascii="Arial" w:hAnsi="Arial" w:cs="Arial"/>
                <w:szCs w:val="22"/>
              </w:rPr>
              <w:t xml:space="preserve"> GFA</w:t>
            </w:r>
          </w:p>
        </w:tc>
      </w:tr>
      <w:tr w:rsidR="00E92330" w:rsidRPr="005E1813" w14:paraId="55403A1B" w14:textId="77777777" w:rsidTr="00D92CAB">
        <w:tc>
          <w:tcPr>
            <w:tcW w:w="4675" w:type="dxa"/>
          </w:tcPr>
          <w:p w14:paraId="5B5BF251" w14:textId="77777777" w:rsidR="00E92330" w:rsidRPr="005E1813" w:rsidRDefault="00E92330" w:rsidP="00D92CAB">
            <w:pPr>
              <w:rPr>
                <w:rFonts w:ascii="Arial" w:hAnsi="Arial" w:cs="Arial"/>
                <w:szCs w:val="22"/>
              </w:rPr>
            </w:pPr>
            <w:r w:rsidRPr="005E1813">
              <w:rPr>
                <w:rFonts w:ascii="Arial" w:hAnsi="Arial" w:cs="Arial"/>
                <w:szCs w:val="22"/>
              </w:rPr>
              <w:t>Waste transfer station</w:t>
            </w:r>
          </w:p>
        </w:tc>
        <w:tc>
          <w:tcPr>
            <w:tcW w:w="4675" w:type="dxa"/>
          </w:tcPr>
          <w:p w14:paraId="716BF26D"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r w:rsidR="00E92330" w:rsidRPr="005E1813" w14:paraId="57DC3D15" w14:textId="77777777" w:rsidTr="00D92CAB">
        <w:tc>
          <w:tcPr>
            <w:tcW w:w="4675" w:type="dxa"/>
          </w:tcPr>
          <w:p w14:paraId="1C01F70D" w14:textId="77777777" w:rsidR="00E92330" w:rsidRPr="005E1813" w:rsidRDefault="00E92330" w:rsidP="00D92CAB">
            <w:pPr>
              <w:rPr>
                <w:rFonts w:ascii="Arial" w:hAnsi="Arial" w:cs="Arial"/>
                <w:szCs w:val="22"/>
              </w:rPr>
            </w:pPr>
            <w:r w:rsidRPr="005E1813">
              <w:rPr>
                <w:rFonts w:ascii="Arial" w:hAnsi="Arial" w:cs="Arial"/>
                <w:szCs w:val="22"/>
              </w:rPr>
              <w:t>Zoo</w:t>
            </w:r>
          </w:p>
        </w:tc>
        <w:tc>
          <w:tcPr>
            <w:tcW w:w="4675" w:type="dxa"/>
          </w:tcPr>
          <w:p w14:paraId="126F6E04" w14:textId="77777777" w:rsidR="00E92330" w:rsidRPr="005E1813" w:rsidRDefault="00E92330" w:rsidP="00D92CAB">
            <w:pPr>
              <w:rPr>
                <w:rFonts w:ascii="Arial" w:hAnsi="Arial" w:cs="Arial"/>
                <w:szCs w:val="22"/>
              </w:rPr>
            </w:pPr>
            <w:r w:rsidRPr="005E1813">
              <w:rPr>
                <w:rFonts w:ascii="Arial" w:hAnsi="Arial" w:cs="Arial"/>
                <w:szCs w:val="22"/>
              </w:rPr>
              <w:t>TEF not applicable</w:t>
            </w:r>
          </w:p>
        </w:tc>
      </w:tr>
    </w:tbl>
    <w:p w14:paraId="37204039" w14:textId="77777777" w:rsidR="00E92330" w:rsidRPr="005E1813" w:rsidRDefault="00E92330" w:rsidP="005E1813">
      <w:pPr>
        <w:widowControl w:val="0"/>
        <w:spacing w:after="0" w:line="240" w:lineRule="auto"/>
        <w:jc w:val="both"/>
        <w:rPr>
          <w:rFonts w:ascii="Arial" w:eastAsia="SimSun" w:hAnsi="Arial" w:cs="Arial"/>
          <w:kern w:val="2"/>
          <w:lang w:eastAsia="zh-CN"/>
        </w:rPr>
      </w:pPr>
    </w:p>
    <w:p w14:paraId="6B4C8C44" w14:textId="77777777" w:rsidR="00E92330" w:rsidRPr="00373CCE" w:rsidRDefault="00E92330" w:rsidP="00947F2D">
      <w:pPr>
        <w:pStyle w:val="Heading2"/>
        <w:numPr>
          <w:ilvl w:val="1"/>
          <w:numId w:val="16"/>
        </w:numPr>
        <w:spacing w:after="60"/>
        <w:ind w:left="540" w:hanging="540"/>
        <w:rPr>
          <w:rFonts w:ascii="Arial" w:hAnsi="Arial" w:cs="Arial"/>
          <w:sz w:val="24"/>
          <w:szCs w:val="24"/>
        </w:rPr>
      </w:pPr>
      <w:bookmarkStart w:id="24" w:name="_Toc500855878"/>
      <w:r w:rsidRPr="00373CCE">
        <w:rPr>
          <w:rFonts w:ascii="Arial" w:hAnsi="Arial" w:cs="Arial"/>
          <w:sz w:val="24"/>
          <w:szCs w:val="24"/>
        </w:rPr>
        <w:t>Traffic Impact Assessment Report</w:t>
      </w:r>
      <w:bookmarkEnd w:id="24"/>
    </w:p>
    <w:p w14:paraId="72AE0A6E" w14:textId="77777777" w:rsidR="00E92330" w:rsidRPr="00A2037B" w:rsidRDefault="00E92330" w:rsidP="00E92330">
      <w:pPr>
        <w:widowControl w:val="0"/>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For developments greater than the range indicated in Table 3.2, a Traffic Impact Assessment Report will be prepared in accordance with this TIA Guidelines. Where the total trip generation is expected to be high (i.e</w:t>
      </w:r>
      <w:r w:rsidR="00ED42CA">
        <w:rPr>
          <w:rFonts w:ascii="Arial" w:eastAsia="SimSun" w:hAnsi="Arial" w:cs="Arial"/>
          <w:kern w:val="2"/>
          <w:sz w:val="24"/>
          <w:lang w:eastAsia="zh-CN"/>
        </w:rPr>
        <w:t>.</w:t>
      </w:r>
      <w:r w:rsidRPr="00A2037B">
        <w:rPr>
          <w:rFonts w:ascii="Arial" w:eastAsia="SimSun" w:hAnsi="Arial" w:cs="Arial"/>
          <w:kern w:val="2"/>
          <w:sz w:val="24"/>
          <w:lang w:eastAsia="zh-CN"/>
        </w:rPr>
        <w:t xml:space="preserve"> greater than 200 one way vehicle trips in peak hour) it is recommended that the applicant’s Traffic/ Transport Engineer meet with DTCA Transport related staff during the pre – application phase. The “scoping “process may include confirmation of:</w:t>
      </w:r>
    </w:p>
    <w:p w14:paraId="19D31660" w14:textId="77777777" w:rsidR="00E92330" w:rsidRPr="00A2037B" w:rsidRDefault="00E92330" w:rsidP="00947F2D">
      <w:pPr>
        <w:pStyle w:val="ListParagraph"/>
        <w:widowControl w:val="0"/>
        <w:numPr>
          <w:ilvl w:val="0"/>
          <w:numId w:val="2"/>
        </w:numPr>
        <w:spacing w:after="0"/>
        <w:ind w:left="1440"/>
        <w:jc w:val="both"/>
        <w:rPr>
          <w:rFonts w:ascii="Arial" w:eastAsia="SimSun" w:hAnsi="Arial" w:cs="Arial"/>
          <w:kern w:val="2"/>
          <w:sz w:val="24"/>
          <w:lang w:eastAsia="zh-CN"/>
        </w:rPr>
      </w:pPr>
      <w:r w:rsidRPr="00A2037B">
        <w:rPr>
          <w:rFonts w:ascii="Arial" w:eastAsia="SimSun" w:hAnsi="Arial" w:cs="Arial"/>
          <w:kern w:val="2"/>
          <w:sz w:val="24"/>
          <w:lang w:eastAsia="zh-CN"/>
        </w:rPr>
        <w:t>the Extent (i.e. the boundary) of the assessment</w:t>
      </w:r>
    </w:p>
    <w:p w14:paraId="520E1074" w14:textId="77777777" w:rsidR="00E92330" w:rsidRPr="00A2037B" w:rsidRDefault="00E92330" w:rsidP="00947F2D">
      <w:pPr>
        <w:pStyle w:val="ListParagraph"/>
        <w:widowControl w:val="0"/>
        <w:numPr>
          <w:ilvl w:val="0"/>
          <w:numId w:val="2"/>
        </w:numPr>
        <w:spacing w:after="0"/>
        <w:ind w:left="1440"/>
        <w:jc w:val="both"/>
        <w:rPr>
          <w:rFonts w:ascii="Arial" w:eastAsia="SimSun" w:hAnsi="Arial" w:cs="Arial"/>
          <w:kern w:val="2"/>
          <w:sz w:val="24"/>
          <w:lang w:eastAsia="zh-CN"/>
        </w:rPr>
      </w:pPr>
      <w:r w:rsidRPr="00A2037B">
        <w:rPr>
          <w:rFonts w:ascii="Arial" w:eastAsia="SimSun" w:hAnsi="Arial" w:cs="Arial"/>
          <w:kern w:val="2"/>
          <w:sz w:val="24"/>
          <w:lang w:eastAsia="zh-CN"/>
        </w:rPr>
        <w:t>Recommended source of trip rate information/ Trip generation estimates;</w:t>
      </w:r>
    </w:p>
    <w:p w14:paraId="009A1919" w14:textId="77777777" w:rsidR="00E92330" w:rsidRPr="00A2037B" w:rsidRDefault="00E92330" w:rsidP="00947F2D">
      <w:pPr>
        <w:pStyle w:val="ListParagraph"/>
        <w:widowControl w:val="0"/>
        <w:numPr>
          <w:ilvl w:val="0"/>
          <w:numId w:val="2"/>
        </w:numPr>
        <w:spacing w:after="0"/>
        <w:ind w:left="1440"/>
        <w:jc w:val="both"/>
        <w:rPr>
          <w:rFonts w:ascii="Arial" w:eastAsia="SimSun" w:hAnsi="Arial" w:cs="Arial"/>
          <w:kern w:val="2"/>
          <w:sz w:val="24"/>
          <w:lang w:eastAsia="zh-CN"/>
        </w:rPr>
      </w:pPr>
      <w:r w:rsidRPr="00A2037B">
        <w:rPr>
          <w:rFonts w:ascii="Arial" w:eastAsia="SimSun" w:hAnsi="Arial" w:cs="Arial"/>
          <w:kern w:val="2"/>
          <w:sz w:val="24"/>
          <w:lang w:eastAsia="zh-CN"/>
        </w:rPr>
        <w:t>Intersections and network links to be assessed;</w:t>
      </w:r>
    </w:p>
    <w:p w14:paraId="32C17739" w14:textId="77777777" w:rsidR="00E92330" w:rsidRPr="00A2037B" w:rsidRDefault="00E92330" w:rsidP="00947F2D">
      <w:pPr>
        <w:pStyle w:val="ListParagraph"/>
        <w:widowControl w:val="0"/>
        <w:numPr>
          <w:ilvl w:val="0"/>
          <w:numId w:val="2"/>
        </w:numPr>
        <w:spacing w:after="0"/>
        <w:ind w:left="1440"/>
        <w:jc w:val="both"/>
        <w:rPr>
          <w:rFonts w:ascii="Arial" w:eastAsia="SimSun" w:hAnsi="Arial" w:cs="Arial"/>
          <w:kern w:val="2"/>
          <w:sz w:val="24"/>
          <w:lang w:eastAsia="zh-CN"/>
        </w:rPr>
      </w:pPr>
      <w:r w:rsidRPr="00A2037B">
        <w:rPr>
          <w:rFonts w:ascii="Arial" w:eastAsia="SimSun" w:hAnsi="Arial" w:cs="Arial"/>
          <w:kern w:val="2"/>
          <w:sz w:val="24"/>
          <w:lang w:eastAsia="zh-CN"/>
        </w:rPr>
        <w:t xml:space="preserve">Peak hours and horizon periods/design years; </w:t>
      </w:r>
    </w:p>
    <w:p w14:paraId="4307A6D1" w14:textId="77777777" w:rsidR="00E92330" w:rsidRPr="00A2037B" w:rsidRDefault="00E92330" w:rsidP="00947F2D">
      <w:pPr>
        <w:pStyle w:val="ListParagraph"/>
        <w:widowControl w:val="0"/>
        <w:numPr>
          <w:ilvl w:val="0"/>
          <w:numId w:val="2"/>
        </w:numPr>
        <w:spacing w:after="0"/>
        <w:ind w:left="1440"/>
        <w:jc w:val="both"/>
        <w:rPr>
          <w:rFonts w:ascii="Arial" w:eastAsia="SimSun" w:hAnsi="Arial" w:cs="Arial"/>
          <w:kern w:val="2"/>
          <w:sz w:val="24"/>
          <w:lang w:eastAsia="zh-CN"/>
        </w:rPr>
      </w:pPr>
      <w:r w:rsidRPr="00A2037B">
        <w:rPr>
          <w:rFonts w:ascii="Arial" w:eastAsia="SimSun" w:hAnsi="Arial" w:cs="Arial"/>
          <w:kern w:val="2"/>
          <w:sz w:val="24"/>
          <w:lang w:eastAsia="zh-CN"/>
        </w:rPr>
        <w:t>Operational targets and</w:t>
      </w:r>
    </w:p>
    <w:p w14:paraId="17976E7E" w14:textId="77777777" w:rsidR="00E92330" w:rsidRPr="00A2037B" w:rsidRDefault="00E92330" w:rsidP="00947F2D">
      <w:pPr>
        <w:pStyle w:val="ListParagraph"/>
        <w:widowControl w:val="0"/>
        <w:numPr>
          <w:ilvl w:val="0"/>
          <w:numId w:val="2"/>
        </w:numPr>
        <w:spacing w:after="0"/>
        <w:ind w:left="1440"/>
        <w:jc w:val="both"/>
        <w:rPr>
          <w:rFonts w:ascii="Arial" w:eastAsia="SimSun" w:hAnsi="Arial" w:cs="Arial"/>
          <w:kern w:val="2"/>
          <w:sz w:val="24"/>
          <w:lang w:eastAsia="zh-CN"/>
        </w:rPr>
      </w:pPr>
      <w:r w:rsidRPr="00A2037B">
        <w:rPr>
          <w:rFonts w:ascii="Arial" w:eastAsia="SimSun" w:hAnsi="Arial" w:cs="Arial"/>
          <w:kern w:val="2"/>
          <w:sz w:val="24"/>
          <w:lang w:eastAsia="zh-CN"/>
        </w:rPr>
        <w:t>General approach to modeling and assessment</w:t>
      </w:r>
    </w:p>
    <w:p w14:paraId="27768961" w14:textId="77777777" w:rsidR="00E92330" w:rsidRPr="00A2037B" w:rsidRDefault="00E92330" w:rsidP="00E92330">
      <w:pPr>
        <w:widowControl w:val="0"/>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Although these items are all included in the report, assessments of larger or more complex developments will benefit from early discussion on these items prior to the start of the assessment. In all cases, developments that require a variation in the RAJUK Plan will require a TIA Report.</w:t>
      </w:r>
    </w:p>
    <w:p w14:paraId="09810B29" w14:textId="77777777" w:rsidR="00DC306F" w:rsidRDefault="00DC306F">
      <w:pPr>
        <w:rPr>
          <w:rFonts w:ascii="Arial" w:hAnsi="Arial" w:cs="Arial"/>
          <w:b/>
          <w:sz w:val="24"/>
          <w:szCs w:val="24"/>
        </w:rPr>
      </w:pPr>
      <w:r>
        <w:rPr>
          <w:rFonts w:ascii="Arial" w:hAnsi="Arial" w:cs="Arial"/>
          <w:b/>
          <w:sz w:val="24"/>
          <w:szCs w:val="24"/>
        </w:rPr>
        <w:br w:type="page"/>
      </w:r>
    </w:p>
    <w:p w14:paraId="3695CADC" w14:textId="77777777" w:rsidR="00E92330" w:rsidRPr="00DC306F" w:rsidRDefault="00895331" w:rsidP="001B7D8C">
      <w:pPr>
        <w:spacing w:after="0"/>
        <w:rPr>
          <w:rFonts w:ascii="Arial" w:hAnsi="Arial" w:cs="Arial"/>
          <w:b/>
          <w:sz w:val="24"/>
          <w:szCs w:val="24"/>
        </w:rPr>
      </w:pPr>
      <w:r w:rsidRPr="00DC306F">
        <w:rPr>
          <w:rFonts w:ascii="Arial" w:hAnsi="Arial" w:cs="Arial"/>
          <w:b/>
          <w:sz w:val="24"/>
          <w:szCs w:val="24"/>
        </w:rPr>
        <w:lastRenderedPageBreak/>
        <w:t>CHAPTER FOUR</w:t>
      </w:r>
    </w:p>
    <w:p w14:paraId="2B941EC8" w14:textId="77777777" w:rsidR="00E92330" w:rsidRPr="00F50789" w:rsidRDefault="007D161B" w:rsidP="007D161B">
      <w:pPr>
        <w:pStyle w:val="Heading1"/>
        <w:numPr>
          <w:ilvl w:val="0"/>
          <w:numId w:val="0"/>
        </w:numPr>
        <w:ind w:right="-691"/>
        <w:jc w:val="both"/>
        <w:rPr>
          <w:rFonts w:ascii="Arial" w:hAnsi="Arial" w:cs="Arial"/>
          <w:sz w:val="28"/>
          <w:szCs w:val="28"/>
        </w:rPr>
      </w:pPr>
      <w:bookmarkStart w:id="25" w:name="_Toc500855879"/>
      <w:r>
        <w:rPr>
          <w:rFonts w:ascii="Arial" w:hAnsi="Arial" w:cs="Arial"/>
          <w:sz w:val="28"/>
          <w:szCs w:val="28"/>
        </w:rPr>
        <w:t xml:space="preserve">4. </w:t>
      </w:r>
      <w:r w:rsidR="00E92330" w:rsidRPr="00F50789">
        <w:rPr>
          <w:rFonts w:ascii="Arial" w:hAnsi="Arial" w:cs="Arial"/>
          <w:sz w:val="28"/>
          <w:szCs w:val="28"/>
        </w:rPr>
        <w:t>TRAFFIC EFFECTS FORM &amp; TRAFFIC IMPACT ASSESSMENT REPORT</w:t>
      </w:r>
      <w:bookmarkEnd w:id="25"/>
    </w:p>
    <w:p w14:paraId="6C6DB5B8" w14:textId="77777777" w:rsidR="00E92330" w:rsidRPr="000864B8" w:rsidRDefault="00E92330" w:rsidP="00947F2D">
      <w:pPr>
        <w:pStyle w:val="Heading2"/>
        <w:numPr>
          <w:ilvl w:val="0"/>
          <w:numId w:val="17"/>
        </w:numPr>
        <w:ind w:left="540" w:hanging="540"/>
        <w:rPr>
          <w:rFonts w:ascii="Arial" w:hAnsi="Arial" w:cs="Arial"/>
          <w:sz w:val="24"/>
          <w:szCs w:val="24"/>
        </w:rPr>
      </w:pPr>
      <w:bookmarkStart w:id="26" w:name="_Toc500855880"/>
      <w:r w:rsidRPr="000864B8">
        <w:rPr>
          <w:rFonts w:ascii="Arial" w:hAnsi="Arial" w:cs="Arial"/>
          <w:sz w:val="24"/>
          <w:szCs w:val="24"/>
        </w:rPr>
        <w:t>Introduction</w:t>
      </w:r>
      <w:bookmarkEnd w:id="26"/>
    </w:p>
    <w:p w14:paraId="47E1569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 Traffic Effects Form (TEF) is an easy to use form that can be completed by a development applicant to provide basic information about the transport-related aspects of the proposed development. In most situations, a TEF will satisfy the requirement for a Traffic Impact Assessment as required in the General Development Controls for developments within the range defined in Table 3.2. The completion of a TEF does not remove the need for all relevant RAJUK Plan, codes and rules to be met, nor does it preclude the need to complete other forms and provide additional information that may be required for the Development Approval (DA) process.</w:t>
      </w:r>
    </w:p>
    <w:p w14:paraId="2AC3DDB6"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 sample form is attached as </w:t>
      </w:r>
      <w:r w:rsidRPr="00ED42CA">
        <w:rPr>
          <w:rFonts w:ascii="Arial" w:eastAsia="SimSun" w:hAnsi="Arial" w:cs="Arial"/>
          <w:kern w:val="2"/>
          <w:sz w:val="24"/>
          <w:lang w:eastAsia="zh-CN"/>
        </w:rPr>
        <w:t>Appendix A.</w:t>
      </w:r>
      <w:r w:rsidRPr="00A2037B">
        <w:rPr>
          <w:rFonts w:ascii="Arial" w:eastAsia="SimSun" w:hAnsi="Arial" w:cs="Arial"/>
          <w:kern w:val="2"/>
          <w:sz w:val="24"/>
          <w:lang w:eastAsia="zh-CN"/>
        </w:rPr>
        <w:t xml:space="preserve"> The contents of the attached form are described below. </w:t>
      </w:r>
    </w:p>
    <w:p w14:paraId="371D5673"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Industrial and institutional land use will require completion of a full Traffic Impact Assessment Report and are therefore not discussed in this section.</w:t>
      </w:r>
    </w:p>
    <w:p w14:paraId="7B8A509E" w14:textId="77777777" w:rsidR="00E92330" w:rsidRPr="007767CD" w:rsidRDefault="00E92330" w:rsidP="00947F2D">
      <w:pPr>
        <w:pStyle w:val="Heading2"/>
        <w:numPr>
          <w:ilvl w:val="0"/>
          <w:numId w:val="17"/>
        </w:numPr>
        <w:ind w:left="540" w:hanging="540"/>
        <w:rPr>
          <w:rFonts w:ascii="Arial" w:hAnsi="Arial" w:cs="Arial"/>
          <w:sz w:val="24"/>
          <w:szCs w:val="24"/>
        </w:rPr>
      </w:pPr>
      <w:bookmarkStart w:id="27" w:name="_Toc500855881"/>
      <w:r w:rsidRPr="007767CD">
        <w:rPr>
          <w:rFonts w:ascii="Arial" w:hAnsi="Arial" w:cs="Arial"/>
          <w:sz w:val="24"/>
          <w:szCs w:val="24"/>
        </w:rPr>
        <w:t>Development Details</w:t>
      </w:r>
      <w:bookmarkEnd w:id="27"/>
    </w:p>
    <w:p w14:paraId="0443AB3F" w14:textId="77777777" w:rsidR="00E92330" w:rsidRPr="00A2037B" w:rsidRDefault="00E92330" w:rsidP="00D61891">
      <w:pPr>
        <w:widowControl w:val="0"/>
        <w:spacing w:before="120"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site will need to be described with the suburb name and number of section and block, and the same should also be labeled on the site plan. </w:t>
      </w:r>
    </w:p>
    <w:p w14:paraId="330D4E74" w14:textId="77777777" w:rsidR="00E92330" w:rsidRPr="00A2037B" w:rsidRDefault="00E92330" w:rsidP="00D61891">
      <w:pPr>
        <w:widowControl w:val="0"/>
        <w:spacing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 site plan should be provided showing: </w:t>
      </w:r>
    </w:p>
    <w:p w14:paraId="20878552" w14:textId="77777777" w:rsidR="00E92330" w:rsidRPr="00A2037B" w:rsidRDefault="00E92330" w:rsidP="00947F2D">
      <w:pPr>
        <w:pStyle w:val="ListParagraph"/>
        <w:widowControl w:val="0"/>
        <w:numPr>
          <w:ilvl w:val="0"/>
          <w:numId w:val="29"/>
        </w:numPr>
        <w:spacing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Access / egress points for private vehicles, pedestrians, cyclists, service / delivery vehicles;</w:t>
      </w:r>
    </w:p>
    <w:p w14:paraId="0A1251B7" w14:textId="77777777" w:rsidR="00E92330" w:rsidRPr="00A2037B" w:rsidRDefault="00E92330" w:rsidP="00947F2D">
      <w:pPr>
        <w:pStyle w:val="ListParagraph"/>
        <w:widowControl w:val="0"/>
        <w:numPr>
          <w:ilvl w:val="0"/>
          <w:numId w:val="29"/>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Location of the building(s);</w:t>
      </w:r>
    </w:p>
    <w:p w14:paraId="7BD5926C" w14:textId="77777777" w:rsidR="00E92330" w:rsidRPr="00A2037B" w:rsidRDefault="00E92330" w:rsidP="00947F2D">
      <w:pPr>
        <w:pStyle w:val="ListParagraph"/>
        <w:widowControl w:val="0"/>
        <w:numPr>
          <w:ilvl w:val="0"/>
          <w:numId w:val="29"/>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Parking lot layout including dimensions of parking stalls and widths of aisles and locations of bicycle parking;</w:t>
      </w:r>
    </w:p>
    <w:p w14:paraId="4B5F3B3C" w14:textId="77777777" w:rsidR="00E92330" w:rsidRPr="00A2037B" w:rsidRDefault="00E92330" w:rsidP="00947F2D">
      <w:pPr>
        <w:pStyle w:val="ListParagraph"/>
        <w:widowControl w:val="0"/>
        <w:numPr>
          <w:ilvl w:val="0"/>
          <w:numId w:val="29"/>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Widths of vehicle access / egress points; and</w:t>
      </w:r>
    </w:p>
    <w:p w14:paraId="1F704C55" w14:textId="77777777" w:rsidR="00E92330" w:rsidRPr="00A2037B" w:rsidRDefault="00E92330" w:rsidP="00947F2D">
      <w:pPr>
        <w:pStyle w:val="ListParagraph"/>
        <w:widowControl w:val="0"/>
        <w:numPr>
          <w:ilvl w:val="0"/>
          <w:numId w:val="29"/>
        </w:numPr>
        <w:spacing w:before="60"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Adjacent streets (labeled). </w:t>
      </w:r>
    </w:p>
    <w:p w14:paraId="322D230F" w14:textId="77777777" w:rsidR="00E92330" w:rsidRPr="00A2037B" w:rsidRDefault="00E92330" w:rsidP="00D61891">
      <w:pPr>
        <w:widowControl w:val="0"/>
        <w:spacing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Similar plans will need to be submitted for other components of the development application process and should be readily available. The study area limits may be confirmed with the Development Authorities at the pre- application meeting.</w:t>
      </w:r>
    </w:p>
    <w:p w14:paraId="08A6C98C" w14:textId="77777777" w:rsidR="00E92330" w:rsidRPr="00A2037B" w:rsidRDefault="00E92330" w:rsidP="00D61891">
      <w:pPr>
        <w:widowControl w:val="0"/>
        <w:spacing w:before="120"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scale of development should be described based on the type of land us</w:t>
      </w:r>
      <w:r w:rsidR="00D61891">
        <w:rPr>
          <w:rFonts w:ascii="Arial" w:eastAsia="SimSun" w:hAnsi="Arial" w:cs="Arial"/>
          <w:kern w:val="2"/>
          <w:sz w:val="24"/>
          <w:lang w:eastAsia="zh-CN"/>
        </w:rPr>
        <w:t>e using the following measures:</w:t>
      </w:r>
    </w:p>
    <w:p w14:paraId="018EC433" w14:textId="77777777" w:rsidR="00E92330" w:rsidRPr="00A2037B" w:rsidRDefault="00E92330" w:rsidP="00947F2D">
      <w:pPr>
        <w:pStyle w:val="ListParagraph"/>
        <w:widowControl w:val="0"/>
        <w:numPr>
          <w:ilvl w:val="0"/>
          <w:numId w:val="30"/>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Retail, office, institutional uses – gross floor area (m</w:t>
      </w:r>
      <w:r w:rsidRPr="00A2037B">
        <w:rPr>
          <w:rFonts w:ascii="Arial" w:eastAsia="SimSun" w:hAnsi="Arial" w:cs="Arial"/>
          <w:kern w:val="2"/>
          <w:sz w:val="24"/>
          <w:vertAlign w:val="superscript"/>
          <w:lang w:eastAsia="zh-CN"/>
        </w:rPr>
        <w:t>2</w:t>
      </w:r>
      <w:r w:rsidRPr="00A2037B">
        <w:rPr>
          <w:rFonts w:ascii="Arial" w:eastAsia="SimSun" w:hAnsi="Arial" w:cs="Arial"/>
          <w:kern w:val="2"/>
          <w:sz w:val="24"/>
          <w:lang w:eastAsia="zh-CN"/>
        </w:rPr>
        <w:t>)</w:t>
      </w:r>
    </w:p>
    <w:p w14:paraId="5D097ED0" w14:textId="77777777" w:rsidR="00E92330" w:rsidRPr="00A2037B" w:rsidRDefault="00E92330" w:rsidP="00947F2D">
      <w:pPr>
        <w:pStyle w:val="ListParagraph"/>
        <w:widowControl w:val="0"/>
        <w:numPr>
          <w:ilvl w:val="0"/>
          <w:numId w:val="30"/>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Residential – number of dwelling units</w:t>
      </w:r>
    </w:p>
    <w:p w14:paraId="5052EACC" w14:textId="77777777" w:rsidR="00E92330" w:rsidRPr="00A2037B" w:rsidRDefault="00E92330" w:rsidP="00947F2D">
      <w:pPr>
        <w:pStyle w:val="ListParagraph"/>
        <w:widowControl w:val="0"/>
        <w:numPr>
          <w:ilvl w:val="0"/>
          <w:numId w:val="30"/>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Accommodation – number of rooms</w:t>
      </w:r>
    </w:p>
    <w:p w14:paraId="1806755E" w14:textId="77777777" w:rsidR="00E92330" w:rsidRPr="00A2037B" w:rsidRDefault="00E92330" w:rsidP="00947F2D">
      <w:pPr>
        <w:pStyle w:val="ListParagraph"/>
        <w:widowControl w:val="0"/>
        <w:numPr>
          <w:ilvl w:val="0"/>
          <w:numId w:val="30"/>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Medical / dental centre – number of employees</w:t>
      </w:r>
    </w:p>
    <w:p w14:paraId="4AD16825" w14:textId="77777777" w:rsidR="00E92330" w:rsidRPr="00A2037B" w:rsidRDefault="00E92330" w:rsidP="00947F2D">
      <w:pPr>
        <w:pStyle w:val="ListParagraph"/>
        <w:widowControl w:val="0"/>
        <w:numPr>
          <w:ilvl w:val="0"/>
          <w:numId w:val="30"/>
        </w:numPr>
        <w:spacing w:before="60" w:after="6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Day care centre – number of employees </w:t>
      </w:r>
    </w:p>
    <w:p w14:paraId="5E953AD7"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lastRenderedPageBreak/>
        <w:t>It may be appropriate to describe the size of the development using more than one descriptor – more information is better than less.</w:t>
      </w:r>
    </w:p>
    <w:p w14:paraId="1DFF3D6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hours of operation should be described, along with the best available estimates of traffic through the day. This may be achieved through descriptions of staff shifts, percentage of sales by time of day or other similar description. The information needs to be indicative only. Describe the existing use of the site. </w:t>
      </w:r>
    </w:p>
    <w:p w14:paraId="63E4209D"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Note it also needs to be mentioned when the development will be complete, whether any phased development and by when the development will be operational or occupied.</w:t>
      </w:r>
    </w:p>
    <w:p w14:paraId="41C412B5" w14:textId="77777777" w:rsidR="00E92330" w:rsidRPr="007767CD" w:rsidRDefault="00E92330" w:rsidP="00947F2D">
      <w:pPr>
        <w:pStyle w:val="Heading2"/>
        <w:numPr>
          <w:ilvl w:val="0"/>
          <w:numId w:val="17"/>
        </w:numPr>
        <w:ind w:left="540" w:hanging="540"/>
        <w:rPr>
          <w:rFonts w:ascii="Arial" w:hAnsi="Arial" w:cs="Arial"/>
          <w:sz w:val="24"/>
          <w:szCs w:val="24"/>
        </w:rPr>
      </w:pPr>
      <w:bookmarkStart w:id="28" w:name="_Toc500855882"/>
      <w:r w:rsidRPr="007767CD">
        <w:rPr>
          <w:rFonts w:ascii="Arial" w:hAnsi="Arial" w:cs="Arial"/>
          <w:sz w:val="24"/>
          <w:szCs w:val="24"/>
        </w:rPr>
        <w:t>Surround Road Network Details</w:t>
      </w:r>
      <w:bookmarkEnd w:id="28"/>
    </w:p>
    <w:p w14:paraId="1A0E8445"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streets that are adjacent to the site should be noted, as well as the number of lanes on each road (with through lane and turning lanes). The study area map should extend far enough to contain all roadways and highways (Arterial roads, National/State highways), major local roads/driveways, intersections, interchanges, railway line, bikeways, sidewalks/footpaths, and transit services that will be affected by the traffic generated by the proposed development, up to 1 km from the proposed development/redevelopment in all directions. </w:t>
      </w:r>
    </w:p>
    <w:p w14:paraId="39F50EBA"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If a road has a non-traversable median, this should be noted and also the openings/cuts in the median needs to be mentioned. The distance from access points to the nearest adjacent access and to the nearest intersection should be calculated (from existing maps, or readily available services such as Google Earth. Traffic Control Devices’ (TCD) drawings and other asset information can be accessed on-line, through Project Wise portal. The web site address has the process to access the data, including the information on getting the access license.</w:t>
      </w:r>
    </w:p>
    <w:p w14:paraId="0942D03D" w14:textId="77777777" w:rsidR="00E92330" w:rsidRPr="007767CD" w:rsidRDefault="00E92330" w:rsidP="00947F2D">
      <w:pPr>
        <w:pStyle w:val="Heading2"/>
        <w:numPr>
          <w:ilvl w:val="0"/>
          <w:numId w:val="17"/>
        </w:numPr>
        <w:ind w:left="540" w:hanging="540"/>
        <w:rPr>
          <w:rFonts w:ascii="Arial" w:hAnsi="Arial" w:cs="Arial"/>
          <w:sz w:val="24"/>
          <w:szCs w:val="24"/>
        </w:rPr>
      </w:pPr>
      <w:bookmarkStart w:id="29" w:name="_Toc500855883"/>
      <w:r w:rsidRPr="007767CD">
        <w:rPr>
          <w:rFonts w:ascii="Arial" w:hAnsi="Arial" w:cs="Arial"/>
          <w:sz w:val="24"/>
          <w:szCs w:val="24"/>
        </w:rPr>
        <w:t>Traffic Distribution</w:t>
      </w:r>
      <w:bookmarkEnd w:id="29"/>
    </w:p>
    <w:p w14:paraId="633B5F64" w14:textId="77777777" w:rsidR="00E92330" w:rsidRPr="00A2037B" w:rsidRDefault="00E92330" w:rsidP="00561AC1">
      <w:pPr>
        <w:pStyle w:val="Default"/>
        <w:spacing w:before="120" w:after="120" w:line="312" w:lineRule="auto"/>
        <w:jc w:val="both"/>
        <w:rPr>
          <w:rFonts w:ascii="Arial" w:eastAsia="SimSun" w:hAnsi="Arial" w:cs="Arial"/>
          <w:kern w:val="2"/>
          <w:lang w:eastAsia="zh-CN"/>
        </w:rPr>
      </w:pPr>
      <w:r w:rsidRPr="00A2037B">
        <w:rPr>
          <w:rFonts w:ascii="Arial" w:eastAsia="SimSun" w:hAnsi="Arial" w:cs="Arial"/>
          <w:kern w:val="2"/>
          <w:lang w:eastAsia="zh-CN"/>
        </w:rPr>
        <w:t xml:space="preserve">This describes methods and assumptions for distribution and route assignment of all modes of traffic attracted /produced due to development.The direction from which people will come to visit the site should be estimated. This needs to be detailed (in percentage share if possible) and can be a simple locality plan with trip distribution estimates annotated on the plan (direction wise). The traffic distribution could be described based on existing information such as current DTCA Current Transport Project / RAJUK’s Dhaka Structure Plan. The distribution patterns are intended to be indicative only and based on the applicant’s knowledge of the expected use of the site. </w:t>
      </w:r>
    </w:p>
    <w:p w14:paraId="77C7781C" w14:textId="77777777" w:rsidR="00E92330" w:rsidRPr="00A2037B" w:rsidRDefault="00E92330" w:rsidP="00561AC1">
      <w:pPr>
        <w:pStyle w:val="Default"/>
        <w:spacing w:before="120" w:after="120" w:line="312" w:lineRule="auto"/>
        <w:jc w:val="both"/>
        <w:rPr>
          <w:rFonts w:ascii="Arial" w:eastAsia="SimSun" w:hAnsi="Arial" w:cs="Arial"/>
          <w:kern w:val="2"/>
          <w:lang w:eastAsia="zh-CN"/>
        </w:rPr>
      </w:pPr>
      <w:r w:rsidRPr="00A2037B">
        <w:rPr>
          <w:rFonts w:ascii="Arial" w:eastAsia="SimSun" w:hAnsi="Arial" w:cs="Arial"/>
          <w:kern w:val="2"/>
          <w:lang w:eastAsia="zh-CN"/>
        </w:rPr>
        <w:t xml:space="preserve">A plan of traffic distribution is required to demonstrate how traffic generated due to the development will travel to and from the development via the proposed or existing </w:t>
      </w:r>
      <w:r w:rsidRPr="00A2037B">
        <w:rPr>
          <w:rFonts w:ascii="Arial" w:eastAsia="SimSun" w:hAnsi="Arial" w:cs="Arial"/>
          <w:kern w:val="2"/>
          <w:lang w:eastAsia="zh-CN"/>
        </w:rPr>
        <w:lastRenderedPageBreak/>
        <w:t>access point. If the applicant is aware of elements of the development proposal that will encourage use of modes other than private vehicles, these should be highlighted too especially the non motorized transport viz</w:t>
      </w:r>
      <w:r w:rsidR="008D42B3">
        <w:rPr>
          <w:rFonts w:ascii="Arial" w:eastAsia="SimSun" w:hAnsi="Arial" w:cs="Arial"/>
          <w:kern w:val="2"/>
          <w:lang w:eastAsia="zh-CN"/>
        </w:rPr>
        <w:t>.</w:t>
      </w:r>
      <w:r w:rsidRPr="00A2037B">
        <w:rPr>
          <w:rFonts w:ascii="Arial" w:eastAsia="SimSun" w:hAnsi="Arial" w:cs="Arial"/>
          <w:kern w:val="2"/>
          <w:lang w:eastAsia="zh-CN"/>
        </w:rPr>
        <w:t xml:space="preserve"> pedestrians/ cycle rickshaws. The use of traffic models or advanced trip distribution / modal split estimation techniques to complete the TEF is not required.</w:t>
      </w:r>
    </w:p>
    <w:p w14:paraId="3A57C2E2" w14:textId="77777777" w:rsidR="00E92330" w:rsidRPr="007767CD" w:rsidRDefault="00E92330" w:rsidP="00947F2D">
      <w:pPr>
        <w:pStyle w:val="Heading2"/>
        <w:numPr>
          <w:ilvl w:val="0"/>
          <w:numId w:val="17"/>
        </w:numPr>
        <w:ind w:left="540" w:hanging="540"/>
        <w:rPr>
          <w:rFonts w:ascii="Arial" w:hAnsi="Arial" w:cs="Arial"/>
          <w:sz w:val="24"/>
          <w:szCs w:val="24"/>
        </w:rPr>
      </w:pPr>
      <w:bookmarkStart w:id="30" w:name="_Toc500855884"/>
      <w:r w:rsidRPr="007767CD">
        <w:rPr>
          <w:rFonts w:ascii="Arial" w:hAnsi="Arial" w:cs="Arial"/>
          <w:sz w:val="24"/>
          <w:szCs w:val="24"/>
        </w:rPr>
        <w:t>Steps in a Traffic Impact Assessment</w:t>
      </w:r>
      <w:bookmarkEnd w:id="30"/>
    </w:p>
    <w:p w14:paraId="53DC238E"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This section outlines the items to be assessed in preparing a Traffic Assessment Report (TAR). These items are presented in a manner that is closely aligned with the steps for a Traffic Impact Assessment (TIA). These guidelines are not intended to instruct traffic/ transport engineering professionals on how to conduct a transport assessment, but to define what should be assessed and presentation of outcomes. In general, all site impact analysis and reviews can be followed using this set of basic procedures as given in the flow chart below </w:t>
      </w:r>
      <w:r w:rsidRPr="00FD7E43">
        <w:rPr>
          <w:rFonts w:ascii="Arial" w:eastAsia="SimSun" w:hAnsi="Arial" w:cs="Arial"/>
          <w:kern w:val="2"/>
          <w:sz w:val="24"/>
          <w:lang w:eastAsia="zh-CN"/>
        </w:rPr>
        <w:t>Figure 4.5</w:t>
      </w:r>
      <w:r w:rsidRPr="00A2037B">
        <w:rPr>
          <w:rFonts w:ascii="Arial" w:eastAsia="SimSun" w:hAnsi="Arial" w:cs="Arial"/>
          <w:kern w:val="2"/>
          <w:sz w:val="24"/>
          <w:lang w:eastAsia="zh-CN"/>
        </w:rPr>
        <w:t>. The scope and detail of the assessment may vary with the scale of development, but the process and general matters for assessment will be the same for all.</w:t>
      </w:r>
    </w:p>
    <w:p w14:paraId="3F4CD50E"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0196451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7CE5565F"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052F849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0AFF0AB3"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754A2714"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38CA10FE"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3AFABB50"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p>
    <w:p w14:paraId="3FF0BA23" w14:textId="77777777" w:rsidR="00E92330" w:rsidRPr="00A2037B" w:rsidRDefault="00F750C4" w:rsidP="00E92330">
      <w:pPr>
        <w:widowControl w:val="0"/>
        <w:spacing w:before="120" w:after="120" w:line="312" w:lineRule="auto"/>
        <w:jc w:val="both"/>
        <w:rPr>
          <w:rFonts w:ascii="Arial" w:eastAsia="SimSun" w:hAnsi="Arial" w:cs="Arial"/>
          <w:kern w:val="2"/>
          <w:sz w:val="24"/>
          <w:lang w:eastAsia="zh-CN"/>
        </w:rPr>
      </w:pPr>
      <w:r>
        <w:rPr>
          <w:rFonts w:ascii="Arial" w:eastAsia="SimSun" w:hAnsi="Arial" w:cs="Arial"/>
          <w:noProof/>
          <w:kern w:val="2"/>
          <w:sz w:val="24"/>
        </w:rPr>
        <w:lastRenderedPageBreak/>
        <w:pict w14:anchorId="73B953E1">
          <v:shape id="_x0000_s1083" type="#_x0000_t202" style="position:absolute;left:0;text-align:left;margin-left:273pt;margin-top:402.15pt;width:30.75pt;height:14.25pt;z-index:251679744">
            <v:textbox style="mso-next-textbox:#_x0000_s1083">
              <w:txbxContent>
                <w:p w14:paraId="2E449C47" w14:textId="77777777" w:rsidR="00827D7E" w:rsidRDefault="00827D7E" w:rsidP="00E92330">
                  <w:r w:rsidRPr="00920BB2">
                    <w:rPr>
                      <w:b/>
                      <w:sz w:val="16"/>
                      <w:szCs w:val="16"/>
                    </w:rPr>
                    <w:t>Yes</w:t>
                  </w:r>
                  <w:r>
                    <w:t xml:space="preserve"> No</w:t>
                  </w:r>
                </w:p>
              </w:txbxContent>
            </v:textbox>
          </v:shape>
        </w:pict>
      </w:r>
      <w:r>
        <w:rPr>
          <w:rFonts w:ascii="Arial" w:eastAsia="SimSun" w:hAnsi="Arial" w:cs="Arial"/>
          <w:noProof/>
          <w:kern w:val="2"/>
          <w:sz w:val="24"/>
        </w:rPr>
        <w:pict w14:anchorId="27D3C701">
          <v:shape id="_x0000_s1082" type="#_x0000_t202" style="position:absolute;left:0;text-align:left;margin-left:203.25pt;margin-top:327.15pt;width:25.5pt;height:17.25pt;z-index:251678720">
            <v:textbox>
              <w:txbxContent>
                <w:p w14:paraId="4B6BDE5F" w14:textId="77777777" w:rsidR="00827D7E" w:rsidRPr="00920BB2" w:rsidRDefault="00827D7E" w:rsidP="00E92330">
                  <w:pPr>
                    <w:rPr>
                      <w:b/>
                      <w:sz w:val="16"/>
                      <w:szCs w:val="16"/>
                    </w:rPr>
                  </w:pPr>
                  <w:r w:rsidRPr="00920BB2">
                    <w:rPr>
                      <w:b/>
                      <w:sz w:val="16"/>
                      <w:szCs w:val="16"/>
                    </w:rPr>
                    <w:t>No</w:t>
                  </w:r>
                </w:p>
              </w:txbxContent>
            </v:textbox>
          </v:shape>
        </w:pict>
      </w:r>
      <w:r w:rsidR="00E92330" w:rsidRPr="00A2037B">
        <w:rPr>
          <w:rFonts w:ascii="Arial" w:eastAsia="SimSun" w:hAnsi="Arial" w:cs="Arial"/>
          <w:noProof/>
          <w:kern w:val="2"/>
          <w:sz w:val="24"/>
        </w:rPr>
        <w:drawing>
          <wp:inline distT="0" distB="0" distL="0" distR="0" wp14:anchorId="02862E95" wp14:editId="70B5CCF6">
            <wp:extent cx="6191250" cy="6819900"/>
            <wp:effectExtent l="0" t="0" r="0" b="0"/>
            <wp:docPr id="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121B4E6" w14:textId="77777777" w:rsidR="00E92330" w:rsidRPr="00A2037B" w:rsidRDefault="00E92330" w:rsidP="00955E02">
      <w:pPr>
        <w:spacing w:before="120" w:after="120"/>
        <w:jc w:val="center"/>
        <w:rPr>
          <w:rFonts w:ascii="Arial" w:eastAsia="SimSun" w:hAnsi="Arial" w:cs="Arial"/>
          <w:b/>
          <w:lang w:eastAsia="zh-CN"/>
        </w:rPr>
      </w:pPr>
      <w:r w:rsidRPr="00A2037B">
        <w:rPr>
          <w:rFonts w:ascii="Arial" w:eastAsia="SimSun" w:hAnsi="Arial" w:cs="Arial"/>
          <w:b/>
          <w:lang w:eastAsia="zh-CN"/>
        </w:rPr>
        <w:t>Figure: 4.5Steps of Traffic Impact Assessment.</w:t>
      </w:r>
    </w:p>
    <w:p w14:paraId="55258969" w14:textId="77777777" w:rsidR="00E92330" w:rsidRPr="007767CD" w:rsidRDefault="00E92330" w:rsidP="00947F2D">
      <w:pPr>
        <w:pStyle w:val="Heading2"/>
        <w:numPr>
          <w:ilvl w:val="0"/>
          <w:numId w:val="17"/>
        </w:numPr>
        <w:ind w:left="540" w:hanging="540"/>
        <w:rPr>
          <w:rFonts w:ascii="Arial" w:hAnsi="Arial" w:cs="Arial"/>
          <w:sz w:val="24"/>
          <w:szCs w:val="24"/>
        </w:rPr>
      </w:pPr>
      <w:bookmarkStart w:id="31" w:name="_Toc500855885"/>
      <w:r w:rsidRPr="007767CD">
        <w:rPr>
          <w:rFonts w:ascii="Arial" w:hAnsi="Arial" w:cs="Arial"/>
          <w:sz w:val="24"/>
          <w:szCs w:val="24"/>
        </w:rPr>
        <w:t>Other Relevant Plans</w:t>
      </w:r>
      <w:bookmarkEnd w:id="31"/>
    </w:p>
    <w:p w14:paraId="1C15614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While a Traffic Assessment Report is a planning document, it is more detailed and based on more specific information than a Strategic Transport Plan. Strategic Transport Plans prepared for the area encompassing the proposed development should be used as the basis for the TAR. The TAR will build upon strategic planning and is expected to demonstrate how the proposed development, along with impact mitigation, will support strategic and other relevant plans. Similarly, previous urban </w:t>
      </w:r>
      <w:r w:rsidRPr="00A2037B">
        <w:rPr>
          <w:rFonts w:ascii="Arial" w:eastAsia="SimSun" w:hAnsi="Arial" w:cs="Arial"/>
          <w:kern w:val="2"/>
          <w:sz w:val="24"/>
          <w:lang w:eastAsia="zh-CN"/>
        </w:rPr>
        <w:lastRenderedPageBreak/>
        <w:t>planning such as Concept Plans or other related plans should also be referenced.</w:t>
      </w:r>
    </w:p>
    <w:p w14:paraId="7B41BC5A"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In some cases previous planning documents may include much of the information required for the TAR, in which case the TAR may use this planning document for reference and provide context relevant to the proposed development. If two or more developments within an area are being assessed simultaneously, it would be beneficial for those completing each assessment to discuss these assumptions, approaches and respective findings to provide a level of consistency. The Transport policy for Dhaka named as RSTP must specifically be referred in the TAR. </w:t>
      </w:r>
    </w:p>
    <w:p w14:paraId="23E3C78D"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TAR shall demonstrate how the proposed development supports the objectives of the policy and implementation of the Transport under RSTP. TAR shall also demonstrate clearly as to how the proposed development supports usage of sustainable transport modes (public transport, walking and cycling) over and above the use of private vehicles for the trips generated due to the development. </w:t>
      </w:r>
    </w:p>
    <w:p w14:paraId="746B33A0" w14:textId="77777777" w:rsidR="00E92330" w:rsidRPr="007767CD" w:rsidRDefault="00E92330" w:rsidP="00947F2D">
      <w:pPr>
        <w:pStyle w:val="Heading2"/>
        <w:numPr>
          <w:ilvl w:val="0"/>
          <w:numId w:val="17"/>
        </w:numPr>
        <w:ind w:left="540" w:hanging="540"/>
        <w:rPr>
          <w:rFonts w:ascii="Arial" w:hAnsi="Arial" w:cs="Arial"/>
          <w:sz w:val="24"/>
          <w:szCs w:val="24"/>
        </w:rPr>
      </w:pPr>
      <w:bookmarkStart w:id="32" w:name="_Toc500855886"/>
      <w:r w:rsidRPr="007767CD">
        <w:rPr>
          <w:rFonts w:ascii="Arial" w:hAnsi="Arial" w:cs="Arial"/>
          <w:sz w:val="24"/>
          <w:szCs w:val="24"/>
        </w:rPr>
        <w:t>Proposed Development Description</w:t>
      </w:r>
      <w:bookmarkEnd w:id="32"/>
    </w:p>
    <w:p w14:paraId="4FA8854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proposed development should be fully described with a focus on access, site circulation and parking issues for all modes of travel. The nature of all activities proposed on the site should be described in terms of the scale (retail floor area, number of dwelling units, etc.). For sites that are currently occupied, the difference between the existing use and proposed use should be highlighted. Access points should be described and characterized as general access/egress points or for delivery or service vehicles. Access and egress for pedestrians and cyclists should be described with some discussion on how the development will encourage travel by means other than single occupant private vehicles. A site plan is to be provided, showing all elements of the proposed development at a scale that clearly illustrates access, circulation and parking dimensions clearly legible.</w:t>
      </w:r>
    </w:p>
    <w:p w14:paraId="0F0E9E56" w14:textId="77777777" w:rsidR="00E92330" w:rsidRPr="00866281" w:rsidRDefault="00E92330" w:rsidP="00947F2D">
      <w:pPr>
        <w:pStyle w:val="Heading3"/>
        <w:numPr>
          <w:ilvl w:val="2"/>
          <w:numId w:val="15"/>
        </w:numPr>
        <w:rPr>
          <w:rFonts w:ascii="Arial" w:eastAsia="SimSun" w:hAnsi="Arial" w:cs="Arial"/>
          <w:sz w:val="24"/>
          <w:szCs w:val="24"/>
        </w:rPr>
      </w:pPr>
      <w:bookmarkStart w:id="33" w:name="_Toc500855887"/>
      <w:r w:rsidRPr="00866281">
        <w:rPr>
          <w:rFonts w:ascii="Arial" w:eastAsia="SimSun" w:hAnsi="Arial" w:cs="Arial"/>
          <w:sz w:val="24"/>
          <w:szCs w:val="24"/>
        </w:rPr>
        <w:t>Site Layout Considerations</w:t>
      </w:r>
      <w:bookmarkEnd w:id="33"/>
    </w:p>
    <w:p w14:paraId="3EDD080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On-site circulation needs to be described in detail, outlining: </w:t>
      </w:r>
    </w:p>
    <w:p w14:paraId="4089FCFD" w14:textId="77777777" w:rsidR="00E92330" w:rsidRPr="00A2037B" w:rsidRDefault="00E92330" w:rsidP="00947F2D">
      <w:pPr>
        <w:pStyle w:val="ListParagraph"/>
        <w:widowControl w:val="0"/>
        <w:numPr>
          <w:ilvl w:val="0"/>
          <w:numId w:val="31"/>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Facilities for public transport (interchanges if appropriate, bus stop locations, pedestrian connections to bus stops, safe pedestrian routes between bus stops and key destinations on-site, appropriately designed internal roads to support buses, bus priority routes, provisions for buses at access points to the site); </w:t>
      </w:r>
    </w:p>
    <w:p w14:paraId="08BB46D6" w14:textId="77777777" w:rsidR="00E92330" w:rsidRPr="00A2037B" w:rsidRDefault="00E92330" w:rsidP="00947F2D">
      <w:pPr>
        <w:pStyle w:val="ListParagraph"/>
        <w:widowControl w:val="0"/>
        <w:numPr>
          <w:ilvl w:val="0"/>
          <w:numId w:val="31"/>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Delivery and service vehicles (off-street loading bays, provisions to prevent trucks from reversing onto road, on-site routing to minimize interactions with other traffic, pedestrians and cyclists, demonstration showing that trucks can adequately maneuver); Vehicle tracking and Swept Path analysis for trucks and trailers shall be preferred.</w:t>
      </w:r>
    </w:p>
    <w:p w14:paraId="139939D1" w14:textId="77777777" w:rsidR="00E92330" w:rsidRPr="00A2037B" w:rsidRDefault="00E92330" w:rsidP="00947F2D">
      <w:pPr>
        <w:pStyle w:val="ListParagraph"/>
        <w:widowControl w:val="0"/>
        <w:numPr>
          <w:ilvl w:val="0"/>
          <w:numId w:val="31"/>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lastRenderedPageBreak/>
        <w:t xml:space="preserve">Pedestrian and cyclist facilities (on site bicycle parking facilities, end-of-trip active travel facilities, locations for secure bicycle parking, pedestrian crossings on internal roads, illustration of key on-site pedestrian destinations, signage and delineation of pedestrian and cycling routes on-site, specific provisions for pedestrian and cyclist safety, consideration of pedestrian safety through car parking areas); </w:t>
      </w:r>
    </w:p>
    <w:p w14:paraId="784BB1A2" w14:textId="77777777" w:rsidR="00E92330" w:rsidRPr="00A2037B" w:rsidRDefault="00E92330" w:rsidP="00947F2D">
      <w:pPr>
        <w:pStyle w:val="ListParagraph"/>
        <w:widowControl w:val="0"/>
        <w:numPr>
          <w:ilvl w:val="0"/>
          <w:numId w:val="31"/>
        </w:numPr>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Vehicle movements (hierarchy of on-site circulation routes, methods to promote low-speed travel, safety at site-access points, demonstration that vehicles can properly maneuver on-site).</w:t>
      </w:r>
    </w:p>
    <w:p w14:paraId="0AEA8239" w14:textId="77777777" w:rsidR="00E92330" w:rsidRPr="00E66A67" w:rsidRDefault="00E92330" w:rsidP="00947F2D">
      <w:pPr>
        <w:pStyle w:val="Heading3"/>
        <w:numPr>
          <w:ilvl w:val="2"/>
          <w:numId w:val="15"/>
        </w:numPr>
        <w:rPr>
          <w:rFonts w:ascii="Arial" w:eastAsia="SimSun" w:hAnsi="Arial" w:cs="Arial"/>
          <w:sz w:val="24"/>
          <w:szCs w:val="24"/>
        </w:rPr>
      </w:pPr>
      <w:bookmarkStart w:id="34" w:name="_Toc500855888"/>
      <w:r w:rsidRPr="00E66A67">
        <w:rPr>
          <w:rFonts w:ascii="Arial" w:eastAsia="SimSun" w:hAnsi="Arial" w:cs="Arial"/>
          <w:sz w:val="24"/>
          <w:szCs w:val="24"/>
        </w:rPr>
        <w:t>Parking</w:t>
      </w:r>
      <w:bookmarkEnd w:id="34"/>
    </w:p>
    <w:p w14:paraId="61928D9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consultant shall need to document the analysis for parking provisions to ensure that parking requirements for the development have been adequately catered for. The number of parking spaces and access arrangement of new developments shall comply with the requirements stipulated as per building bylaws/code of practice. The total number of car parks should be identified and bays to be shown on the plan. The consultants shall need to assess whether there is a need to provide pick-up/drop-off bays at the site.</w:t>
      </w:r>
    </w:p>
    <w:p w14:paraId="4E4F8FC2"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development description should explain how the on–street parking layout will facilitate safe pedestrian and cyclist movements.</w:t>
      </w:r>
    </w:p>
    <w:p w14:paraId="5D4AE981" w14:textId="77777777" w:rsidR="00E92330" w:rsidRPr="00E66A67" w:rsidRDefault="00E92330" w:rsidP="00947F2D">
      <w:pPr>
        <w:pStyle w:val="Heading3"/>
        <w:numPr>
          <w:ilvl w:val="2"/>
          <w:numId w:val="15"/>
        </w:numPr>
        <w:rPr>
          <w:rFonts w:ascii="Arial" w:eastAsia="SimSun" w:hAnsi="Arial" w:cs="Arial"/>
          <w:sz w:val="24"/>
          <w:szCs w:val="24"/>
        </w:rPr>
      </w:pPr>
      <w:bookmarkStart w:id="35" w:name="_Toc500855889"/>
      <w:r w:rsidRPr="00E66A67">
        <w:rPr>
          <w:rFonts w:ascii="Arial" w:eastAsia="SimSun" w:hAnsi="Arial" w:cs="Arial"/>
          <w:sz w:val="24"/>
          <w:szCs w:val="24"/>
        </w:rPr>
        <w:t>Travel Demand Management (TDM)</w:t>
      </w:r>
      <w:bookmarkEnd w:id="35"/>
    </w:p>
    <w:p w14:paraId="1DECE683"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proposed site elements and activities intended to reduce reliance on single occupant vehicles are to be described. These possible measures could include shared vehicle use, shared parking opportunities, behavioral measures and site layout to support walking, cycling and public transport as appropriate. Inclusion of TDM will be a critical element of the development and an important factor in the development approval process.</w:t>
      </w:r>
    </w:p>
    <w:p w14:paraId="2453F19B" w14:textId="77777777" w:rsidR="00E92330" w:rsidRPr="00E66A67" w:rsidRDefault="00E92330" w:rsidP="00947F2D">
      <w:pPr>
        <w:pStyle w:val="Heading3"/>
        <w:numPr>
          <w:ilvl w:val="2"/>
          <w:numId w:val="15"/>
        </w:numPr>
        <w:rPr>
          <w:rFonts w:ascii="Arial" w:eastAsia="SimSun" w:hAnsi="Arial" w:cs="Arial"/>
          <w:sz w:val="24"/>
          <w:szCs w:val="24"/>
        </w:rPr>
      </w:pPr>
      <w:bookmarkStart w:id="36" w:name="_Toc500855890"/>
      <w:r w:rsidRPr="00E66A67">
        <w:rPr>
          <w:rFonts w:ascii="Arial" w:eastAsia="SimSun" w:hAnsi="Arial" w:cs="Arial"/>
          <w:sz w:val="24"/>
          <w:szCs w:val="24"/>
        </w:rPr>
        <w:t>Study Area Definition</w:t>
      </w:r>
      <w:bookmarkEnd w:id="36"/>
    </w:p>
    <w:p w14:paraId="43687BC2" w14:textId="77777777" w:rsidR="00E92330" w:rsidRPr="00A2037B" w:rsidRDefault="00E92330" w:rsidP="00E92330">
      <w:pPr>
        <w:autoSpaceDE w:val="0"/>
        <w:autoSpaceDN w:val="0"/>
        <w:adjustRightInd w:val="0"/>
        <w:spacing w:before="120" w:after="120" w:line="312" w:lineRule="auto"/>
        <w:rPr>
          <w:rFonts w:ascii="Arial" w:hAnsi="Arial" w:cs="Arial"/>
          <w:sz w:val="24"/>
          <w:szCs w:val="24"/>
        </w:rPr>
      </w:pPr>
      <w:r w:rsidRPr="00A2037B">
        <w:rPr>
          <w:rFonts w:ascii="Arial" w:hAnsi="Arial" w:cs="Arial"/>
          <w:color w:val="000000"/>
          <w:sz w:val="24"/>
          <w:szCs w:val="24"/>
        </w:rPr>
        <w:t xml:space="preserve">The extents of the study area are to include: </w:t>
      </w:r>
    </w:p>
    <w:p w14:paraId="1A60A103" w14:textId="77777777" w:rsidR="00E92330" w:rsidRPr="00A2037B" w:rsidRDefault="00E92330" w:rsidP="00947F2D">
      <w:pPr>
        <w:pStyle w:val="ListParagraph"/>
        <w:numPr>
          <w:ilvl w:val="0"/>
          <w:numId w:val="32"/>
        </w:numPr>
        <w:autoSpaceDE w:val="0"/>
        <w:autoSpaceDN w:val="0"/>
        <w:adjustRightInd w:val="0"/>
        <w:spacing w:before="120" w:after="120" w:line="312" w:lineRule="auto"/>
        <w:jc w:val="both"/>
        <w:rPr>
          <w:rFonts w:ascii="Arial" w:hAnsi="Arial" w:cs="Arial"/>
          <w:color w:val="000000"/>
          <w:sz w:val="24"/>
          <w:szCs w:val="24"/>
        </w:rPr>
      </w:pPr>
      <w:r w:rsidRPr="00A2037B">
        <w:rPr>
          <w:rFonts w:ascii="Arial" w:hAnsi="Arial" w:cs="Arial"/>
          <w:b/>
          <w:bCs/>
          <w:iCs/>
          <w:color w:val="000000"/>
          <w:sz w:val="24"/>
          <w:szCs w:val="24"/>
        </w:rPr>
        <w:t>Road Link</w:t>
      </w:r>
      <w:r w:rsidRPr="00A2037B">
        <w:rPr>
          <w:rFonts w:ascii="Arial" w:hAnsi="Arial" w:cs="Arial"/>
          <w:b/>
          <w:color w:val="000000"/>
          <w:sz w:val="24"/>
          <w:szCs w:val="24"/>
        </w:rPr>
        <w:t xml:space="preserve">s </w:t>
      </w:r>
      <w:r w:rsidRPr="00A2037B">
        <w:rPr>
          <w:rFonts w:ascii="Arial" w:hAnsi="Arial" w:cs="Arial"/>
          <w:color w:val="000000"/>
          <w:sz w:val="24"/>
          <w:szCs w:val="24"/>
        </w:rPr>
        <w:t>– all road links within 1km travel distance from any of the access points of the development or/and any arterial/collector road on which the development will increase traffic by more than 10</w:t>
      </w:r>
      <w:r w:rsidR="006135A8">
        <w:rPr>
          <w:rFonts w:ascii="Arial" w:hAnsi="Arial" w:cs="Arial"/>
          <w:color w:val="000000"/>
          <w:sz w:val="24"/>
          <w:szCs w:val="24"/>
        </w:rPr>
        <w:t xml:space="preserve"> vehicles per hour in any lane.</w:t>
      </w:r>
    </w:p>
    <w:p w14:paraId="080DBA46" w14:textId="77777777" w:rsidR="00E92330" w:rsidRPr="00A2037B" w:rsidRDefault="00E92330" w:rsidP="00947F2D">
      <w:pPr>
        <w:pStyle w:val="ListParagraph"/>
        <w:numPr>
          <w:ilvl w:val="0"/>
          <w:numId w:val="32"/>
        </w:numPr>
        <w:autoSpaceDE w:val="0"/>
        <w:autoSpaceDN w:val="0"/>
        <w:adjustRightInd w:val="0"/>
        <w:spacing w:before="120" w:after="120" w:line="312" w:lineRule="auto"/>
        <w:jc w:val="both"/>
        <w:rPr>
          <w:rFonts w:ascii="Arial" w:hAnsi="Arial" w:cs="Arial"/>
          <w:color w:val="000000"/>
          <w:sz w:val="24"/>
          <w:szCs w:val="24"/>
        </w:rPr>
      </w:pPr>
      <w:r w:rsidRPr="00A2037B">
        <w:rPr>
          <w:rFonts w:ascii="Arial" w:hAnsi="Arial" w:cs="Arial"/>
          <w:b/>
          <w:bCs/>
          <w:iCs/>
          <w:color w:val="000000"/>
          <w:sz w:val="24"/>
          <w:szCs w:val="24"/>
        </w:rPr>
        <w:t>Intersections</w:t>
      </w:r>
      <w:r w:rsidRPr="00A2037B">
        <w:rPr>
          <w:rFonts w:ascii="Arial" w:hAnsi="Arial" w:cs="Arial"/>
          <w:color w:val="000000"/>
          <w:sz w:val="24"/>
          <w:szCs w:val="24"/>
        </w:rPr>
        <w:t xml:space="preserve"> – all signalized intersections and other intersections linked with an arterial road connecting to road links to the study area. In town/city centers, the intersections to be considered will be only extended to the first interse</w:t>
      </w:r>
      <w:r w:rsidR="006135A8">
        <w:rPr>
          <w:rFonts w:ascii="Arial" w:hAnsi="Arial" w:cs="Arial"/>
          <w:color w:val="000000"/>
          <w:sz w:val="24"/>
          <w:szCs w:val="24"/>
        </w:rPr>
        <w:t>ction with an arterial roadway.</w:t>
      </w:r>
    </w:p>
    <w:p w14:paraId="11AFBC2A" w14:textId="77777777" w:rsidR="00E92330" w:rsidRPr="00A2037B" w:rsidRDefault="00E92330" w:rsidP="00947F2D">
      <w:pPr>
        <w:pStyle w:val="ListParagraph"/>
        <w:numPr>
          <w:ilvl w:val="0"/>
          <w:numId w:val="32"/>
        </w:numPr>
        <w:autoSpaceDE w:val="0"/>
        <w:autoSpaceDN w:val="0"/>
        <w:adjustRightInd w:val="0"/>
        <w:spacing w:before="120" w:after="120" w:line="312" w:lineRule="auto"/>
        <w:jc w:val="both"/>
        <w:rPr>
          <w:rFonts w:ascii="Arial" w:hAnsi="Arial" w:cs="Arial"/>
          <w:color w:val="000000"/>
          <w:sz w:val="24"/>
          <w:szCs w:val="24"/>
        </w:rPr>
      </w:pPr>
      <w:r w:rsidRPr="00A2037B">
        <w:rPr>
          <w:rFonts w:ascii="Arial" w:hAnsi="Arial" w:cs="Arial"/>
          <w:b/>
          <w:bCs/>
          <w:iCs/>
          <w:color w:val="000000"/>
          <w:sz w:val="24"/>
          <w:szCs w:val="24"/>
        </w:rPr>
        <w:lastRenderedPageBreak/>
        <w:t xml:space="preserve">Public Transport </w:t>
      </w:r>
      <w:r w:rsidRPr="00A2037B">
        <w:rPr>
          <w:rFonts w:ascii="Arial" w:hAnsi="Arial" w:cs="Arial"/>
          <w:color w:val="000000"/>
          <w:sz w:val="24"/>
          <w:szCs w:val="24"/>
        </w:rPr>
        <w:t>– Access to public transport with stops within 500m of the proposed development.</w:t>
      </w:r>
    </w:p>
    <w:p w14:paraId="1DD25B98" w14:textId="77777777" w:rsidR="00E92330" w:rsidRPr="00A2037B" w:rsidRDefault="00E92330" w:rsidP="00947F2D">
      <w:pPr>
        <w:pStyle w:val="ListParagraph"/>
        <w:numPr>
          <w:ilvl w:val="0"/>
          <w:numId w:val="32"/>
        </w:numPr>
        <w:autoSpaceDE w:val="0"/>
        <w:autoSpaceDN w:val="0"/>
        <w:adjustRightInd w:val="0"/>
        <w:spacing w:before="120" w:after="120" w:line="312" w:lineRule="auto"/>
        <w:jc w:val="both"/>
        <w:rPr>
          <w:rFonts w:ascii="Arial" w:hAnsi="Arial" w:cs="Arial"/>
          <w:sz w:val="24"/>
          <w:szCs w:val="24"/>
        </w:rPr>
      </w:pPr>
      <w:r w:rsidRPr="00A2037B">
        <w:rPr>
          <w:rFonts w:ascii="Arial" w:hAnsi="Arial" w:cs="Arial"/>
          <w:b/>
          <w:bCs/>
          <w:iCs/>
          <w:color w:val="000000"/>
          <w:sz w:val="24"/>
          <w:szCs w:val="24"/>
        </w:rPr>
        <w:t>Walking and Cycling Routes</w:t>
      </w:r>
      <w:r w:rsidRPr="00A2037B">
        <w:rPr>
          <w:rFonts w:ascii="Arial" w:hAnsi="Arial" w:cs="Arial"/>
          <w:color w:val="000000"/>
          <w:sz w:val="24"/>
          <w:szCs w:val="24"/>
        </w:rPr>
        <w:t xml:space="preserve"> – facilities, services and infrastructure within 600m of the proposed development.</w:t>
      </w:r>
    </w:p>
    <w:p w14:paraId="2A10A2DF"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Although the study area may encompass several roads and interse</w:t>
      </w:r>
      <w:r w:rsidR="006135A8">
        <w:rPr>
          <w:rFonts w:ascii="Arial" w:eastAsia="SimSun" w:hAnsi="Arial" w:cs="Arial"/>
          <w:kern w:val="2"/>
          <w:sz w:val="24"/>
          <w:lang w:eastAsia="zh-CN"/>
        </w:rPr>
        <w:t>ctions, the developer</w:t>
      </w:r>
      <w:r w:rsidRPr="00A2037B">
        <w:rPr>
          <w:rFonts w:ascii="Arial" w:eastAsia="SimSun" w:hAnsi="Arial" w:cs="Arial"/>
          <w:kern w:val="2"/>
          <w:sz w:val="24"/>
          <w:lang w:eastAsia="zh-CN"/>
        </w:rPr>
        <w:t>s</w:t>
      </w:r>
      <w:r w:rsidR="00795D6D">
        <w:rPr>
          <w:rFonts w:ascii="Arial" w:eastAsia="SimSun" w:hAnsi="Arial" w:cs="Arial"/>
          <w:kern w:val="2"/>
          <w:sz w:val="24"/>
          <w:lang w:eastAsia="zh-CN"/>
        </w:rPr>
        <w:t>’</w:t>
      </w:r>
      <w:r w:rsidRPr="00A2037B">
        <w:rPr>
          <w:rFonts w:ascii="Arial" w:eastAsia="SimSun" w:hAnsi="Arial" w:cs="Arial"/>
          <w:kern w:val="2"/>
          <w:sz w:val="24"/>
          <w:lang w:eastAsia="zh-CN"/>
        </w:rPr>
        <w:t xml:space="preserve"> Traffic/ Transport Engineer should apply professional technical expertise in determining the level and type of assessment for ea</w:t>
      </w:r>
      <w:r w:rsidR="00FB3FCB">
        <w:rPr>
          <w:rFonts w:ascii="Arial" w:eastAsia="SimSun" w:hAnsi="Arial" w:cs="Arial"/>
          <w:kern w:val="2"/>
          <w:sz w:val="24"/>
          <w:lang w:eastAsia="zh-CN"/>
        </w:rPr>
        <w:t>ch component of the study area.</w:t>
      </w:r>
    </w:p>
    <w:p w14:paraId="5B4517E2"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For roads with high capacity, but low existing volumes, a case can be made for reducing the detail of the assessment beyond 1</w:t>
      </w:r>
      <w:r w:rsidR="00D76D53">
        <w:rPr>
          <w:rFonts w:ascii="Arial" w:eastAsia="SimSun" w:hAnsi="Arial" w:cs="Arial"/>
          <w:kern w:val="2"/>
          <w:sz w:val="24"/>
          <w:lang w:eastAsia="zh-CN"/>
        </w:rPr>
        <w:t>K</w:t>
      </w:r>
      <w:r w:rsidRPr="00A2037B">
        <w:rPr>
          <w:rFonts w:ascii="Arial" w:eastAsia="SimSun" w:hAnsi="Arial" w:cs="Arial"/>
          <w:kern w:val="2"/>
          <w:sz w:val="24"/>
          <w:lang w:eastAsia="zh-CN"/>
        </w:rPr>
        <w:t>m. There will rarely be a need to study beyond 5</w:t>
      </w:r>
      <w:r w:rsidR="00D76D53">
        <w:rPr>
          <w:rFonts w:ascii="Arial" w:eastAsia="SimSun" w:hAnsi="Arial" w:cs="Arial"/>
          <w:kern w:val="2"/>
          <w:sz w:val="24"/>
          <w:lang w:eastAsia="zh-CN"/>
        </w:rPr>
        <w:t>K</w:t>
      </w:r>
      <w:r w:rsidRPr="00A2037B">
        <w:rPr>
          <w:rFonts w:ascii="Arial" w:eastAsia="SimSun" w:hAnsi="Arial" w:cs="Arial"/>
          <w:kern w:val="2"/>
          <w:sz w:val="24"/>
          <w:lang w:eastAsia="zh-CN"/>
        </w:rPr>
        <w:t>m from the site, regardless of the increase in traffic, except for very large developments.</w:t>
      </w:r>
    </w:p>
    <w:p w14:paraId="04B20EE6"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Vacant parcels of land within the in the study area shall also be analyzed in order to consider the proposed project in the context of previously approved or anticipated development. The DTCA and RAJUK shall identify these vacant parcels and provide land use projections for them</w:t>
      </w:r>
      <w:r w:rsidR="00FB3FCB">
        <w:rPr>
          <w:rFonts w:ascii="Arial" w:hAnsi="Arial" w:cs="Arial"/>
          <w:sz w:val="24"/>
          <w:szCs w:val="24"/>
        </w:rPr>
        <w:t>.</w:t>
      </w:r>
    </w:p>
    <w:p w14:paraId="3DF24035"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For larger developments the extent of the study area will depend on several factors and should be discussed with DTCA Traffic Related staff during the pre-application meeting. Rationale for the selection of the extent of the study area should be documented in these cases.</w:t>
      </w:r>
    </w:p>
    <w:p w14:paraId="11960301"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eastAsia="SimSun" w:hAnsi="Arial" w:cs="Arial"/>
          <w:kern w:val="2"/>
          <w:sz w:val="24"/>
          <w:lang w:eastAsia="zh-CN"/>
        </w:rPr>
        <w:t xml:space="preserve">For </w:t>
      </w:r>
      <w:r w:rsidRPr="00A2037B">
        <w:rPr>
          <w:rFonts w:ascii="Arial" w:hAnsi="Arial" w:cs="Arial"/>
          <w:sz w:val="24"/>
          <w:szCs w:val="26"/>
        </w:rPr>
        <w:t xml:space="preserve">High Traffic Impact Areas, </w:t>
      </w:r>
      <w:r w:rsidRPr="00A2037B">
        <w:rPr>
          <w:rFonts w:ascii="Arial" w:hAnsi="Arial" w:cs="Arial"/>
          <w:sz w:val="24"/>
          <w:szCs w:val="24"/>
        </w:rPr>
        <w:t>DTCA and RAJUK should designate and maintain maps of High Traffic Impact Areas (HTIA) within their jurisdiction. HTIAs are those that have “special sensitivity to traffic condition changes due to existing congestion, problematic circulation patterns, burgeoning traffic operations problems, or other traffic conditions of special concern.” Development proposals within HTIAs should include an analysis of the entire HTIA in addition to the normally defined study area. This is in order to assess the cumulative impact of the proposal within the HTIA. Considering the enormity of the task that may be required to prepare non-site traffic estimates within HTIAs, the DTCA and RAJUK should provide this information to project proponents to include those projected for remaining vacant parcels of land.</w:t>
      </w:r>
    </w:p>
    <w:p w14:paraId="42FDF75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study areas for public transport, walking and cycling are intended to capture existing and future facilities and connections that are close to the site. Facilities beyond 500m, representing approximately 6-7 minute walking time, are too far to reasonably influence travel patterns. </w:t>
      </w:r>
    </w:p>
    <w:p w14:paraId="24074E87"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It is recognized that the study area selection will in fact occur after some assessment has been completed. Thus, the selection process is somewhat iterative as an initial </w:t>
      </w:r>
      <w:r w:rsidRPr="00A2037B">
        <w:rPr>
          <w:rFonts w:ascii="Arial" w:eastAsia="SimSun" w:hAnsi="Arial" w:cs="Arial"/>
          <w:kern w:val="2"/>
          <w:sz w:val="24"/>
          <w:lang w:eastAsia="zh-CN"/>
        </w:rPr>
        <w:lastRenderedPageBreak/>
        <w:t xml:space="preserve">study area may need to be expanded (or potentially reduced) as the analysis proceeds. </w:t>
      </w:r>
    </w:p>
    <w:p w14:paraId="475C5D2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study area needs to be shown on a key plan. </w:t>
      </w:r>
    </w:p>
    <w:p w14:paraId="3D6F2971" w14:textId="77777777" w:rsidR="00E92330" w:rsidRPr="0029004E" w:rsidRDefault="00E92330" w:rsidP="00947F2D">
      <w:pPr>
        <w:pStyle w:val="Heading2"/>
        <w:numPr>
          <w:ilvl w:val="0"/>
          <w:numId w:val="17"/>
        </w:numPr>
        <w:ind w:left="540" w:hanging="540"/>
        <w:rPr>
          <w:rFonts w:ascii="Arial" w:hAnsi="Arial" w:cs="Arial"/>
          <w:sz w:val="24"/>
          <w:szCs w:val="24"/>
        </w:rPr>
      </w:pPr>
      <w:bookmarkStart w:id="37" w:name="_Toc500855891"/>
      <w:r w:rsidRPr="0029004E">
        <w:rPr>
          <w:rFonts w:ascii="Arial" w:hAnsi="Arial" w:cs="Arial"/>
          <w:sz w:val="24"/>
          <w:szCs w:val="24"/>
        </w:rPr>
        <w:t>Existing and Design Year Conditions</w:t>
      </w:r>
      <w:bookmarkEnd w:id="37"/>
    </w:p>
    <w:p w14:paraId="6C95A053" w14:textId="77777777" w:rsidR="00E92330" w:rsidRPr="00D54788" w:rsidRDefault="00E92330" w:rsidP="00947F2D">
      <w:pPr>
        <w:pStyle w:val="Heading3"/>
        <w:numPr>
          <w:ilvl w:val="0"/>
          <w:numId w:val="18"/>
        </w:numPr>
        <w:rPr>
          <w:rFonts w:ascii="Arial" w:eastAsia="SimSun" w:hAnsi="Arial" w:cs="Arial"/>
          <w:sz w:val="24"/>
          <w:szCs w:val="24"/>
        </w:rPr>
      </w:pPr>
      <w:bookmarkStart w:id="38" w:name="_Toc500855892"/>
      <w:r w:rsidRPr="00D54788">
        <w:rPr>
          <w:rFonts w:ascii="Arial" w:eastAsia="SimSun" w:hAnsi="Arial" w:cs="Arial"/>
          <w:sz w:val="24"/>
          <w:szCs w:val="24"/>
        </w:rPr>
        <w:t>Existing Conditions</w:t>
      </w:r>
      <w:bookmarkEnd w:id="38"/>
    </w:p>
    <w:p w14:paraId="43348CE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29004E">
        <w:rPr>
          <w:rFonts w:ascii="Arial" w:eastAsia="SimSun" w:hAnsi="Arial" w:cs="Arial"/>
          <w:b/>
          <w:kern w:val="2"/>
          <w:sz w:val="24"/>
          <w:szCs w:val="24"/>
          <w:lang w:eastAsia="zh-CN"/>
        </w:rPr>
        <w:t>Site Location and Environs -</w:t>
      </w:r>
      <w:r w:rsidRPr="0029004E">
        <w:rPr>
          <w:rFonts w:ascii="Arial" w:eastAsia="SimSun" w:hAnsi="Arial" w:cs="Arial"/>
          <w:kern w:val="2"/>
          <w:sz w:val="24"/>
          <w:szCs w:val="24"/>
          <w:lang w:eastAsia="zh-CN"/>
        </w:rPr>
        <w:t xml:space="preserve"> The description of site location and environs should provide local context. In addition to describing the current location and conditions of</w:t>
      </w:r>
      <w:r w:rsidRPr="00A2037B">
        <w:rPr>
          <w:rFonts w:ascii="Arial" w:eastAsia="SimSun" w:hAnsi="Arial" w:cs="Arial"/>
          <w:kern w:val="2"/>
          <w:sz w:val="24"/>
          <w:lang w:eastAsia="zh-CN"/>
        </w:rPr>
        <w:t xml:space="preserve"> the site, the report should describe existing road network connections to adjacent properties, how people and vehicles currently access the site and the existing on-site circulation. </w:t>
      </w:r>
    </w:p>
    <w:p w14:paraId="520E8AC1" w14:textId="77777777" w:rsidR="00E92330" w:rsidRPr="00A2037B" w:rsidRDefault="00E92330" w:rsidP="00E92330">
      <w:pPr>
        <w:autoSpaceDE w:val="0"/>
        <w:autoSpaceDN w:val="0"/>
        <w:adjustRightInd w:val="0"/>
        <w:spacing w:before="120" w:after="120" w:line="312" w:lineRule="auto"/>
        <w:rPr>
          <w:rFonts w:ascii="Arial" w:hAnsi="Arial" w:cs="Arial"/>
          <w:sz w:val="24"/>
          <w:szCs w:val="24"/>
        </w:rPr>
      </w:pPr>
      <w:r w:rsidRPr="00A2037B">
        <w:rPr>
          <w:rFonts w:ascii="Arial" w:eastAsia="SimSun" w:hAnsi="Arial" w:cs="Arial"/>
          <w:b/>
          <w:kern w:val="2"/>
          <w:sz w:val="24"/>
          <w:lang w:eastAsia="zh-CN"/>
        </w:rPr>
        <w:t>Land Use -</w:t>
      </w:r>
      <w:r w:rsidRPr="00A2037B">
        <w:rPr>
          <w:rFonts w:ascii="Arial" w:eastAsia="SimSun" w:hAnsi="Arial" w:cs="Arial"/>
          <w:kern w:val="2"/>
          <w:sz w:val="24"/>
          <w:lang w:eastAsia="zh-CN"/>
        </w:rPr>
        <w:t xml:space="preserve"> The description of existing land use will include</w:t>
      </w:r>
      <w:r w:rsidRPr="00A2037B">
        <w:rPr>
          <w:rFonts w:ascii="Arial" w:hAnsi="Arial" w:cs="Arial"/>
          <w:color w:val="000000"/>
          <w:sz w:val="20"/>
          <w:szCs w:val="20"/>
        </w:rPr>
        <w:t xml:space="preserve">: </w:t>
      </w:r>
    </w:p>
    <w:p w14:paraId="12EDEC3A" w14:textId="77777777" w:rsidR="00E92330" w:rsidRPr="00795D6D" w:rsidRDefault="00E92330" w:rsidP="00947F2D">
      <w:pPr>
        <w:pStyle w:val="ListParagraph"/>
        <w:numPr>
          <w:ilvl w:val="0"/>
          <w:numId w:val="33"/>
        </w:numPr>
        <w:autoSpaceDE w:val="0"/>
        <w:autoSpaceDN w:val="0"/>
        <w:adjustRightInd w:val="0"/>
        <w:spacing w:before="120" w:after="120" w:line="312" w:lineRule="auto"/>
        <w:rPr>
          <w:rFonts w:ascii="Arial" w:hAnsi="Arial" w:cs="Arial"/>
          <w:color w:val="000000"/>
          <w:sz w:val="24"/>
          <w:szCs w:val="20"/>
        </w:rPr>
      </w:pPr>
      <w:r w:rsidRPr="00795D6D">
        <w:rPr>
          <w:rFonts w:ascii="Arial" w:hAnsi="Arial" w:cs="Arial"/>
          <w:color w:val="000000"/>
          <w:sz w:val="24"/>
          <w:szCs w:val="20"/>
        </w:rPr>
        <w:t>Current Activity – describe what the site is currently used for</w:t>
      </w:r>
      <w:r w:rsidR="00795D6D">
        <w:rPr>
          <w:rFonts w:ascii="Arial" w:hAnsi="Arial" w:cs="Arial"/>
          <w:color w:val="000000"/>
          <w:sz w:val="24"/>
          <w:szCs w:val="20"/>
        </w:rPr>
        <w:t>;</w:t>
      </w:r>
    </w:p>
    <w:p w14:paraId="4C8C25F1" w14:textId="77777777" w:rsidR="00E92330" w:rsidRPr="00795D6D" w:rsidRDefault="00E92330" w:rsidP="00947F2D">
      <w:pPr>
        <w:pStyle w:val="ListParagraph"/>
        <w:numPr>
          <w:ilvl w:val="0"/>
          <w:numId w:val="33"/>
        </w:numPr>
        <w:autoSpaceDE w:val="0"/>
        <w:autoSpaceDN w:val="0"/>
        <w:adjustRightInd w:val="0"/>
        <w:spacing w:before="120" w:after="120" w:line="312" w:lineRule="auto"/>
        <w:rPr>
          <w:rFonts w:ascii="Arial" w:hAnsi="Arial" w:cs="Arial"/>
          <w:color w:val="000000"/>
          <w:sz w:val="24"/>
          <w:szCs w:val="20"/>
        </w:rPr>
      </w:pPr>
      <w:r w:rsidRPr="00795D6D">
        <w:rPr>
          <w:rFonts w:ascii="Arial" w:hAnsi="Arial" w:cs="Arial"/>
          <w:color w:val="000000"/>
          <w:sz w:val="24"/>
          <w:szCs w:val="20"/>
        </w:rPr>
        <w:t>Land Use Currently Approved in the RAJUK Plan – indicate the uses that would be permitted on the site u</w:t>
      </w:r>
      <w:r w:rsidR="000C41F2">
        <w:rPr>
          <w:rFonts w:ascii="Arial" w:hAnsi="Arial" w:cs="Arial"/>
          <w:color w:val="000000"/>
          <w:sz w:val="24"/>
          <w:szCs w:val="20"/>
        </w:rPr>
        <w:t>nder existing planning controls;</w:t>
      </w:r>
    </w:p>
    <w:p w14:paraId="37986338" w14:textId="77777777" w:rsidR="00E92330" w:rsidRPr="00795D6D" w:rsidRDefault="00E92330" w:rsidP="00947F2D">
      <w:pPr>
        <w:pStyle w:val="ListParagraph"/>
        <w:numPr>
          <w:ilvl w:val="0"/>
          <w:numId w:val="33"/>
        </w:numPr>
        <w:autoSpaceDE w:val="0"/>
        <w:autoSpaceDN w:val="0"/>
        <w:adjustRightInd w:val="0"/>
        <w:spacing w:before="120" w:after="120" w:line="312" w:lineRule="auto"/>
        <w:rPr>
          <w:rFonts w:ascii="Arial" w:hAnsi="Arial" w:cs="Arial"/>
          <w:color w:val="000000"/>
          <w:sz w:val="24"/>
          <w:szCs w:val="20"/>
        </w:rPr>
      </w:pPr>
      <w:r w:rsidRPr="00795D6D">
        <w:rPr>
          <w:rFonts w:ascii="Arial" w:hAnsi="Arial" w:cs="Arial"/>
          <w:color w:val="000000"/>
          <w:sz w:val="24"/>
          <w:szCs w:val="20"/>
        </w:rPr>
        <w:t>Adjacent Land Use – describe the land use for the surrounding area within approximately 800m of the site boundaries.</w:t>
      </w:r>
    </w:p>
    <w:p w14:paraId="6C233EE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land use description should describe the current activity and the types of uses that would be permitted with existing consents. This recognizes that some sites may currently be underutilized based on existing rules. The description of adjacent land uses should also indicate existing and potential uses in the area under current regulations. The land use description should reference the appropriate sections of the RAJUK Plan.</w:t>
      </w:r>
    </w:p>
    <w:p w14:paraId="1F31CCF0" w14:textId="77777777" w:rsidR="00E92330"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Existing Transport infrastructure and condition-</w:t>
      </w:r>
      <w:r w:rsidRPr="00A2037B">
        <w:rPr>
          <w:rFonts w:ascii="Arial" w:eastAsia="SimSun" w:hAnsi="Arial" w:cs="Arial"/>
          <w:kern w:val="2"/>
          <w:sz w:val="24"/>
          <w:lang w:eastAsia="zh-CN"/>
        </w:rPr>
        <w:t xml:space="preserve"> The physical elements of the existing transport network are to be described as well as the role and function of each element within the overall transportation system. Table 4.7 summarizes the information that should be described.</w:t>
      </w:r>
    </w:p>
    <w:p w14:paraId="548FC790" w14:textId="77777777" w:rsidR="001518A3" w:rsidRDefault="001518A3" w:rsidP="00E92330">
      <w:pPr>
        <w:widowControl w:val="0"/>
        <w:spacing w:before="120" w:after="120" w:line="312" w:lineRule="auto"/>
        <w:jc w:val="both"/>
        <w:rPr>
          <w:rFonts w:ascii="Arial" w:eastAsia="SimSun" w:hAnsi="Arial" w:cs="Arial"/>
          <w:kern w:val="2"/>
          <w:sz w:val="24"/>
          <w:lang w:eastAsia="zh-CN"/>
        </w:rPr>
      </w:pPr>
    </w:p>
    <w:p w14:paraId="2AE7B7E1" w14:textId="77777777" w:rsidR="001518A3" w:rsidRDefault="001518A3" w:rsidP="00E92330">
      <w:pPr>
        <w:widowControl w:val="0"/>
        <w:spacing w:before="120" w:after="120" w:line="312" w:lineRule="auto"/>
        <w:jc w:val="both"/>
        <w:rPr>
          <w:rFonts w:ascii="Arial" w:eastAsia="SimSun" w:hAnsi="Arial" w:cs="Arial"/>
          <w:kern w:val="2"/>
          <w:sz w:val="24"/>
          <w:lang w:eastAsia="zh-CN"/>
        </w:rPr>
      </w:pPr>
    </w:p>
    <w:p w14:paraId="1686010B" w14:textId="77777777" w:rsidR="00034891" w:rsidRPr="00A2037B" w:rsidRDefault="00034891" w:rsidP="00E92330">
      <w:pPr>
        <w:widowControl w:val="0"/>
        <w:spacing w:before="120" w:after="120" w:line="312" w:lineRule="auto"/>
        <w:jc w:val="both"/>
        <w:rPr>
          <w:rFonts w:ascii="Arial" w:eastAsia="SimSun" w:hAnsi="Arial" w:cs="Arial"/>
          <w:kern w:val="2"/>
          <w:sz w:val="24"/>
          <w:lang w:eastAsia="zh-CN"/>
        </w:rPr>
      </w:pPr>
    </w:p>
    <w:p w14:paraId="2DE2AF5B" w14:textId="77777777" w:rsidR="00D5232A" w:rsidRDefault="00D5232A">
      <w:pPr>
        <w:rPr>
          <w:rFonts w:ascii="Arial" w:eastAsia="SimSun" w:hAnsi="Arial" w:cs="Arial"/>
          <w:b/>
          <w:kern w:val="2"/>
          <w:sz w:val="24"/>
          <w:lang w:eastAsia="zh-CN"/>
        </w:rPr>
      </w:pPr>
      <w:r>
        <w:rPr>
          <w:rFonts w:ascii="Arial" w:eastAsia="SimSun" w:hAnsi="Arial" w:cs="Arial"/>
          <w:b/>
          <w:kern w:val="2"/>
          <w:sz w:val="24"/>
          <w:lang w:eastAsia="zh-CN"/>
        </w:rPr>
        <w:br w:type="page"/>
      </w:r>
    </w:p>
    <w:p w14:paraId="6C6DFDEA" w14:textId="77777777" w:rsidR="00E92330" w:rsidRPr="00A2037B" w:rsidRDefault="00E92330" w:rsidP="00E92330">
      <w:pPr>
        <w:widowControl w:val="0"/>
        <w:spacing w:before="120" w:after="120" w:line="300" w:lineRule="auto"/>
        <w:jc w:val="center"/>
        <w:rPr>
          <w:rFonts w:ascii="Arial" w:eastAsia="SimSun" w:hAnsi="Arial" w:cs="Arial"/>
          <w:b/>
          <w:kern w:val="2"/>
          <w:sz w:val="24"/>
          <w:lang w:eastAsia="zh-CN"/>
        </w:rPr>
      </w:pPr>
      <w:r w:rsidRPr="00A2037B">
        <w:rPr>
          <w:rFonts w:ascii="Arial" w:eastAsia="SimSun" w:hAnsi="Arial" w:cs="Arial"/>
          <w:b/>
          <w:kern w:val="2"/>
          <w:sz w:val="24"/>
          <w:lang w:eastAsia="zh-CN"/>
        </w:rPr>
        <w:lastRenderedPageBreak/>
        <w:t>Table 4.7:Existing Transport Network Descriptions</w:t>
      </w:r>
    </w:p>
    <w:tbl>
      <w:tblPr>
        <w:tblStyle w:val="TableGrid"/>
        <w:tblW w:w="0" w:type="auto"/>
        <w:tblLook w:val="04A0" w:firstRow="1" w:lastRow="0" w:firstColumn="1" w:lastColumn="0" w:noHBand="0" w:noVBand="1"/>
      </w:tblPr>
      <w:tblGrid>
        <w:gridCol w:w="3568"/>
        <w:gridCol w:w="5677"/>
      </w:tblGrid>
      <w:tr w:rsidR="00E92330" w:rsidRPr="00A2037B" w14:paraId="3BCBCA2C" w14:textId="77777777" w:rsidTr="00135783">
        <w:tc>
          <w:tcPr>
            <w:tcW w:w="3708" w:type="dxa"/>
            <w:shd w:val="clear" w:color="auto" w:fill="FBD4B4" w:themeFill="accent6" w:themeFillTint="66"/>
          </w:tcPr>
          <w:p w14:paraId="52B2DB44" w14:textId="77777777" w:rsidR="00E92330" w:rsidRPr="00A2037B" w:rsidRDefault="00E92330" w:rsidP="00D92CAB">
            <w:pPr>
              <w:widowControl w:val="0"/>
              <w:spacing w:before="120" w:after="120" w:line="300" w:lineRule="auto"/>
              <w:jc w:val="center"/>
              <w:rPr>
                <w:rFonts w:ascii="Arial" w:eastAsia="SimSun" w:hAnsi="Arial" w:cs="Arial"/>
                <w:b/>
                <w:kern w:val="2"/>
                <w:sz w:val="24"/>
                <w:lang w:eastAsia="zh-CN"/>
              </w:rPr>
            </w:pPr>
            <w:r w:rsidRPr="00A2037B">
              <w:rPr>
                <w:rFonts w:ascii="Arial" w:eastAsia="SimSun" w:hAnsi="Arial" w:cs="Arial"/>
                <w:b/>
                <w:kern w:val="2"/>
                <w:sz w:val="24"/>
                <w:lang w:eastAsia="zh-CN"/>
              </w:rPr>
              <w:t>Element</w:t>
            </w:r>
          </w:p>
        </w:tc>
        <w:tc>
          <w:tcPr>
            <w:tcW w:w="5868" w:type="dxa"/>
            <w:shd w:val="clear" w:color="auto" w:fill="FBD4B4" w:themeFill="accent6" w:themeFillTint="66"/>
          </w:tcPr>
          <w:p w14:paraId="329290DA" w14:textId="77777777" w:rsidR="00E92330" w:rsidRPr="00A2037B" w:rsidRDefault="00E92330" w:rsidP="00D92CAB">
            <w:pPr>
              <w:widowControl w:val="0"/>
              <w:spacing w:before="120" w:after="120" w:line="300" w:lineRule="auto"/>
              <w:jc w:val="center"/>
              <w:rPr>
                <w:rFonts w:ascii="Arial" w:eastAsia="SimSun" w:hAnsi="Arial" w:cs="Arial"/>
                <w:b/>
                <w:kern w:val="2"/>
                <w:sz w:val="24"/>
                <w:lang w:eastAsia="zh-CN"/>
              </w:rPr>
            </w:pPr>
            <w:r w:rsidRPr="00A2037B">
              <w:rPr>
                <w:rFonts w:ascii="Arial" w:eastAsia="SimSun" w:hAnsi="Arial" w:cs="Arial"/>
                <w:b/>
                <w:kern w:val="2"/>
                <w:sz w:val="24"/>
                <w:lang w:eastAsia="zh-CN"/>
              </w:rPr>
              <w:t>Descriptors to be Included</w:t>
            </w:r>
          </w:p>
        </w:tc>
      </w:tr>
      <w:tr w:rsidR="00E92330" w:rsidRPr="00A2037B" w14:paraId="68964EB6" w14:textId="77777777" w:rsidTr="00D92CAB">
        <w:tc>
          <w:tcPr>
            <w:tcW w:w="3708" w:type="dxa"/>
          </w:tcPr>
          <w:p w14:paraId="1417BEB2" w14:textId="77777777" w:rsidR="00E92330" w:rsidRPr="00A2037B" w:rsidRDefault="00E92330" w:rsidP="00D92CAB">
            <w:pPr>
              <w:widowControl w:val="0"/>
              <w:spacing w:before="120" w:after="120" w:line="300" w:lineRule="auto"/>
              <w:rPr>
                <w:rFonts w:ascii="Arial" w:eastAsia="SimSun" w:hAnsi="Arial" w:cs="Arial"/>
                <w:b/>
                <w:kern w:val="2"/>
                <w:sz w:val="24"/>
                <w:lang w:eastAsia="zh-CN"/>
              </w:rPr>
            </w:pPr>
            <w:r w:rsidRPr="00A2037B">
              <w:rPr>
                <w:rFonts w:ascii="Arial" w:eastAsia="SimSun" w:hAnsi="Arial" w:cs="Arial"/>
                <w:b/>
                <w:kern w:val="2"/>
                <w:sz w:val="24"/>
                <w:lang w:eastAsia="zh-CN"/>
              </w:rPr>
              <w:t>Road</w:t>
            </w:r>
          </w:p>
        </w:tc>
        <w:tc>
          <w:tcPr>
            <w:tcW w:w="5868" w:type="dxa"/>
          </w:tcPr>
          <w:p w14:paraId="6DFB7BCB"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 xml:space="preserve">Functional classification </w:t>
            </w:r>
          </w:p>
          <w:p w14:paraId="63C8FF5F"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Strategic importance</w:t>
            </w:r>
          </w:p>
          <w:p w14:paraId="30F9DD9E"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Existing lanes and traffic control</w:t>
            </w:r>
          </w:p>
          <w:p w14:paraId="7CB7C4C5"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 xml:space="preserve">Access management </w:t>
            </w:r>
          </w:p>
          <w:p w14:paraId="3104B99F"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On-street parking</w:t>
            </w:r>
          </w:p>
          <w:p w14:paraId="1D51CC93"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Design and Posted speed limits</w:t>
            </w:r>
          </w:p>
          <w:p w14:paraId="6621E5A3"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Location of speed limit changes</w:t>
            </w:r>
          </w:p>
          <w:p w14:paraId="3D738DEF"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 xml:space="preserve">Intersection type with traffic control type (i.e. two-way or all-way stop control, etc.) </w:t>
            </w:r>
          </w:p>
          <w:p w14:paraId="1518DCFF"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 xml:space="preserve">Traffic operation signage (i.e. no left-turns, no parking) </w:t>
            </w:r>
          </w:p>
          <w:p w14:paraId="75E2EDF0"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 xml:space="preserve">Intersection Sight Distance </w:t>
            </w:r>
          </w:p>
          <w:p w14:paraId="1DCEFF15"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Signal timings</w:t>
            </w:r>
          </w:p>
          <w:p w14:paraId="291C9BE0"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Major developments currently using intersection if any</w:t>
            </w:r>
          </w:p>
          <w:p w14:paraId="4994B2A5"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Designated routes if any (e.g., heavy vehicle routes)</w:t>
            </w:r>
          </w:p>
        </w:tc>
      </w:tr>
      <w:tr w:rsidR="00E92330" w:rsidRPr="00A2037B" w14:paraId="15EE138F" w14:textId="77777777" w:rsidTr="00D92CAB">
        <w:tc>
          <w:tcPr>
            <w:tcW w:w="3708" w:type="dxa"/>
          </w:tcPr>
          <w:p w14:paraId="69569619" w14:textId="77777777" w:rsidR="00E92330" w:rsidRPr="00A2037B" w:rsidRDefault="00E92330" w:rsidP="00D92CAB">
            <w:pPr>
              <w:widowControl w:val="0"/>
              <w:spacing w:before="120" w:after="120" w:line="300" w:lineRule="auto"/>
              <w:rPr>
                <w:rFonts w:ascii="Arial" w:eastAsia="SimSun" w:hAnsi="Arial" w:cs="Arial"/>
                <w:b/>
                <w:kern w:val="2"/>
                <w:sz w:val="24"/>
                <w:lang w:eastAsia="zh-CN"/>
              </w:rPr>
            </w:pPr>
            <w:r w:rsidRPr="00A2037B">
              <w:rPr>
                <w:rFonts w:ascii="Arial" w:eastAsia="SimSun" w:hAnsi="Arial" w:cs="Arial"/>
                <w:b/>
                <w:kern w:val="2"/>
                <w:sz w:val="24"/>
                <w:lang w:eastAsia="zh-CN"/>
              </w:rPr>
              <w:t>Walking</w:t>
            </w:r>
          </w:p>
        </w:tc>
        <w:tc>
          <w:tcPr>
            <w:tcW w:w="5868" w:type="dxa"/>
          </w:tcPr>
          <w:p w14:paraId="39C93232"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Footpaths</w:t>
            </w:r>
          </w:p>
          <w:p w14:paraId="76977E54"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Pedestrian crossings and controls</w:t>
            </w:r>
          </w:p>
          <w:p w14:paraId="2CD65860"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Other pedestrian facilities of note</w:t>
            </w:r>
          </w:p>
          <w:p w14:paraId="36091818" w14:textId="77777777" w:rsidR="00E92330" w:rsidRPr="00A2037B" w:rsidRDefault="00E92330" w:rsidP="00947F2D">
            <w:pPr>
              <w:pStyle w:val="ListParagraph"/>
              <w:numPr>
                <w:ilvl w:val="0"/>
                <w:numId w:val="6"/>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Lighting</w:t>
            </w:r>
          </w:p>
        </w:tc>
      </w:tr>
      <w:tr w:rsidR="00E92330" w:rsidRPr="00A2037B" w14:paraId="69625029" w14:textId="77777777" w:rsidTr="00D92CAB">
        <w:tc>
          <w:tcPr>
            <w:tcW w:w="3708" w:type="dxa"/>
          </w:tcPr>
          <w:p w14:paraId="69710952" w14:textId="77777777" w:rsidR="00E92330" w:rsidRPr="00A2037B" w:rsidRDefault="00E92330" w:rsidP="00D92CAB">
            <w:pPr>
              <w:widowControl w:val="0"/>
              <w:spacing w:before="120" w:after="120" w:line="300" w:lineRule="auto"/>
              <w:rPr>
                <w:rFonts w:ascii="Arial" w:eastAsia="SimSun" w:hAnsi="Arial" w:cs="Arial"/>
                <w:b/>
                <w:kern w:val="2"/>
                <w:sz w:val="24"/>
                <w:lang w:eastAsia="zh-CN"/>
              </w:rPr>
            </w:pPr>
            <w:r w:rsidRPr="00A2037B">
              <w:rPr>
                <w:rFonts w:ascii="Arial" w:eastAsia="SimSun" w:hAnsi="Arial" w:cs="Arial"/>
                <w:b/>
                <w:kern w:val="2"/>
                <w:sz w:val="24"/>
                <w:lang w:eastAsia="zh-CN"/>
              </w:rPr>
              <w:t>Cycling</w:t>
            </w:r>
          </w:p>
        </w:tc>
        <w:tc>
          <w:tcPr>
            <w:tcW w:w="5868" w:type="dxa"/>
          </w:tcPr>
          <w:p w14:paraId="307F8DB8" w14:textId="77777777" w:rsidR="00E92330" w:rsidRPr="00A2037B" w:rsidRDefault="00E92330" w:rsidP="00947F2D">
            <w:pPr>
              <w:pStyle w:val="ListParagraph"/>
              <w:numPr>
                <w:ilvl w:val="0"/>
                <w:numId w:val="5"/>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Cycling lanes, paths</w:t>
            </w:r>
          </w:p>
          <w:p w14:paraId="286C9A25" w14:textId="77777777" w:rsidR="00E92330" w:rsidRPr="00A2037B" w:rsidRDefault="00E92330" w:rsidP="00947F2D">
            <w:pPr>
              <w:pStyle w:val="ListParagraph"/>
              <w:numPr>
                <w:ilvl w:val="0"/>
                <w:numId w:val="5"/>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End of trip facilities</w:t>
            </w:r>
          </w:p>
        </w:tc>
      </w:tr>
      <w:tr w:rsidR="00E92330" w:rsidRPr="00A2037B" w14:paraId="7F94777C" w14:textId="77777777" w:rsidTr="00D92CAB">
        <w:tc>
          <w:tcPr>
            <w:tcW w:w="3708" w:type="dxa"/>
          </w:tcPr>
          <w:p w14:paraId="7BAA231C" w14:textId="77777777" w:rsidR="00E92330" w:rsidRPr="00A2037B" w:rsidRDefault="00E92330" w:rsidP="00D92CAB">
            <w:pPr>
              <w:widowControl w:val="0"/>
              <w:spacing w:before="120" w:after="120" w:line="300" w:lineRule="auto"/>
              <w:rPr>
                <w:rFonts w:ascii="Arial" w:eastAsia="SimSun" w:hAnsi="Arial" w:cs="Arial"/>
                <w:b/>
                <w:kern w:val="2"/>
                <w:sz w:val="24"/>
                <w:lang w:eastAsia="zh-CN"/>
              </w:rPr>
            </w:pPr>
            <w:r w:rsidRPr="00A2037B">
              <w:rPr>
                <w:rFonts w:ascii="Arial" w:eastAsia="SimSun" w:hAnsi="Arial" w:cs="Arial"/>
                <w:b/>
                <w:kern w:val="2"/>
                <w:sz w:val="24"/>
                <w:lang w:eastAsia="zh-CN"/>
              </w:rPr>
              <w:t>Public Transport</w:t>
            </w:r>
          </w:p>
        </w:tc>
        <w:tc>
          <w:tcPr>
            <w:tcW w:w="5868" w:type="dxa"/>
          </w:tcPr>
          <w:p w14:paraId="4911F0CB"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Transit Routes</w:t>
            </w:r>
          </w:p>
          <w:p w14:paraId="504F6CE5"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Frequencies</w:t>
            </w:r>
          </w:p>
          <w:p w14:paraId="12115C2B"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Transport interchanges</w:t>
            </w:r>
          </w:p>
          <w:p w14:paraId="3F09A255"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Bus lanes</w:t>
            </w:r>
          </w:p>
          <w:p w14:paraId="6FA56002"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Location of transit stops</w:t>
            </w:r>
          </w:p>
          <w:p w14:paraId="3661115B"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Passenger facilities at stops</w:t>
            </w:r>
          </w:p>
          <w:p w14:paraId="44E3A7CD"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Path access and distance to stops</w:t>
            </w:r>
          </w:p>
          <w:p w14:paraId="6CA931D8"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Park and ride facilities</w:t>
            </w:r>
          </w:p>
          <w:p w14:paraId="31EA2B86"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Bike and ride facilities</w:t>
            </w:r>
          </w:p>
        </w:tc>
      </w:tr>
      <w:tr w:rsidR="00E92330" w:rsidRPr="00A2037B" w14:paraId="799ECBA8" w14:textId="77777777" w:rsidTr="00D92CAB">
        <w:tc>
          <w:tcPr>
            <w:tcW w:w="3708" w:type="dxa"/>
          </w:tcPr>
          <w:p w14:paraId="7DB8DF02" w14:textId="77777777" w:rsidR="00E92330" w:rsidRPr="00A2037B" w:rsidRDefault="00E92330" w:rsidP="00D92CAB">
            <w:pPr>
              <w:autoSpaceDE w:val="0"/>
              <w:autoSpaceDN w:val="0"/>
              <w:adjustRightInd w:val="0"/>
              <w:rPr>
                <w:rFonts w:ascii="Arial" w:hAnsi="Arial" w:cs="Arial"/>
                <w:b/>
                <w:color w:val="000000"/>
                <w:sz w:val="24"/>
                <w:szCs w:val="20"/>
                <w:lang w:bidi="ar-SA"/>
              </w:rPr>
            </w:pPr>
            <w:r w:rsidRPr="00A2037B">
              <w:rPr>
                <w:rFonts w:ascii="Arial" w:hAnsi="Arial" w:cs="Arial"/>
                <w:b/>
                <w:color w:val="000000"/>
                <w:sz w:val="24"/>
                <w:szCs w:val="20"/>
                <w:lang w:bidi="ar-SA"/>
              </w:rPr>
              <w:t>Taxis</w:t>
            </w:r>
          </w:p>
        </w:tc>
        <w:tc>
          <w:tcPr>
            <w:tcW w:w="5868" w:type="dxa"/>
          </w:tcPr>
          <w:p w14:paraId="38503F72" w14:textId="77777777" w:rsidR="00E92330" w:rsidRPr="00A2037B" w:rsidRDefault="00E92330" w:rsidP="00947F2D">
            <w:pPr>
              <w:pStyle w:val="ListParagraph"/>
              <w:numPr>
                <w:ilvl w:val="0"/>
                <w:numId w:val="4"/>
              </w:numPr>
              <w:autoSpaceDE w:val="0"/>
              <w:autoSpaceDN w:val="0"/>
              <w:adjustRightInd w:val="0"/>
              <w:rPr>
                <w:rFonts w:ascii="Arial" w:hAnsi="Arial" w:cs="Arial"/>
                <w:color w:val="000000"/>
                <w:sz w:val="24"/>
                <w:szCs w:val="20"/>
              </w:rPr>
            </w:pPr>
            <w:r w:rsidRPr="00A2037B">
              <w:rPr>
                <w:rFonts w:ascii="Arial" w:hAnsi="Arial" w:cs="Arial"/>
                <w:color w:val="000000"/>
                <w:sz w:val="24"/>
                <w:szCs w:val="20"/>
              </w:rPr>
              <w:t>Taxi stands</w:t>
            </w:r>
          </w:p>
        </w:tc>
      </w:tr>
    </w:tbl>
    <w:p w14:paraId="5BF7E4AA" w14:textId="77777777" w:rsidR="00E92330" w:rsidRPr="00A2037B" w:rsidRDefault="00E92330" w:rsidP="00E92330">
      <w:pPr>
        <w:pStyle w:val="Default"/>
        <w:rPr>
          <w:rFonts w:ascii="Arial" w:hAnsi="Arial" w:cs="Arial"/>
        </w:rPr>
      </w:pPr>
    </w:p>
    <w:p w14:paraId="500C38AE" w14:textId="77777777" w:rsidR="00E92330" w:rsidRPr="00FE689A" w:rsidRDefault="00E92330" w:rsidP="00E92330">
      <w:pPr>
        <w:pStyle w:val="Default"/>
        <w:rPr>
          <w:rFonts w:ascii="Arial" w:hAnsi="Arial" w:cs="Arial"/>
        </w:rPr>
      </w:pPr>
      <w:r w:rsidRPr="00FE689A">
        <w:rPr>
          <w:rFonts w:ascii="Arial" w:hAnsi="Arial" w:cs="Arial"/>
        </w:rPr>
        <w:t xml:space="preserve">The above information should be provided on detailed maps and diagrams. </w:t>
      </w:r>
    </w:p>
    <w:p w14:paraId="7FE74CC4"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Parking –</w:t>
      </w:r>
      <w:r w:rsidRPr="00A2037B">
        <w:rPr>
          <w:rFonts w:ascii="Arial" w:eastAsia="SimSun" w:hAnsi="Arial" w:cs="Arial"/>
          <w:kern w:val="2"/>
          <w:sz w:val="24"/>
          <w:lang w:eastAsia="zh-CN"/>
        </w:rPr>
        <w:t xml:space="preserve"> For sites that are currently developed, and for expansions to existing developments, the existing parking conditions should be described. Adjacent on-street parking as well as nearby off – site parking should be identified along with parking restrictions, fees and known issues.</w:t>
      </w:r>
    </w:p>
    <w:p w14:paraId="6778E812"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Existing Traffic Flows</w:t>
      </w:r>
      <w:r w:rsidRPr="00A2037B">
        <w:rPr>
          <w:rFonts w:ascii="Arial" w:eastAsia="SimSun" w:hAnsi="Arial" w:cs="Arial"/>
          <w:kern w:val="2"/>
          <w:sz w:val="24"/>
          <w:lang w:eastAsia="zh-CN"/>
        </w:rPr>
        <w:t xml:space="preserve"> – Intersection peak hour turning movements should be collected for all intersections within the study area. Existing flows may be determined from primary surveys or past studies. If previous survey data is used, count data </w:t>
      </w:r>
      <w:r w:rsidRPr="00A2037B">
        <w:rPr>
          <w:rFonts w:ascii="Arial" w:eastAsia="SimSun" w:hAnsi="Arial" w:cs="Arial"/>
          <w:kern w:val="2"/>
          <w:sz w:val="24"/>
          <w:lang w:eastAsia="zh-CN"/>
        </w:rPr>
        <w:lastRenderedPageBreak/>
        <w:t>should be no more than three years old, and then only if there have been no significant land use or transportation network improvements since the turning movement count data was collected. A suitable growth factor to be adopted and base year traffic flows to be updated if taken from earlier studies. The existing traffic flows includes existing AADT on the adjacent highway/road, historical growth rate of traffic on this highway/road and vehicle composition (% vehicle type) on the highway, road and intersections.</w:t>
      </w:r>
    </w:p>
    <w:p w14:paraId="246BF7E5"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Existing turning movement and peak hour volumes, including proportions of heavy vehicles, should be summarized in a table and shown in a diagram. Existing base traffic should include counts or estimates of traffic currently generated on the site if not a green field site. It is important to establish the background traffic volumes and turning movements within the study area, before projecting background traffic into the future horizons. Historical counts should also be referred to illustrate growth rate wherever appropriate, seasonal variations and other traffic characteristics which are not apparent from a single traffic count. Any known traffic operational issues should also be noted. </w:t>
      </w:r>
    </w:p>
    <w:p w14:paraId="5D11E19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Road Safety –</w:t>
      </w:r>
      <w:r w:rsidRPr="00A2037B">
        <w:rPr>
          <w:rFonts w:ascii="Arial" w:eastAsia="SimSun" w:hAnsi="Arial" w:cs="Arial"/>
          <w:kern w:val="2"/>
          <w:sz w:val="24"/>
          <w:lang w:eastAsia="zh-CN"/>
        </w:rPr>
        <w:t xml:space="preserve"> The safety performance on the existing network should be reviewed. If a previous safety assessment has been conducted in the study area, black spots should be noted. If no assessment has been completed, collision data for past five-year period should be collected from DMP and reviewed to identify accident prone locations within the study area that may be of concern. It may be appropriate to consult with police and road safety expert to identify known safety problem locations. </w:t>
      </w:r>
    </w:p>
    <w:p w14:paraId="1208FA36" w14:textId="77777777" w:rsidR="00E92330" w:rsidRPr="005439FF" w:rsidRDefault="00E92330" w:rsidP="00947F2D">
      <w:pPr>
        <w:pStyle w:val="Heading3"/>
        <w:numPr>
          <w:ilvl w:val="0"/>
          <w:numId w:val="18"/>
        </w:numPr>
        <w:rPr>
          <w:rFonts w:ascii="Arial" w:eastAsia="SimSun" w:hAnsi="Arial" w:cs="Arial"/>
          <w:sz w:val="24"/>
          <w:szCs w:val="24"/>
        </w:rPr>
      </w:pPr>
      <w:bookmarkStart w:id="39" w:name="_Toc500855893"/>
      <w:r w:rsidRPr="005439FF">
        <w:rPr>
          <w:rFonts w:ascii="Arial" w:eastAsia="SimSun" w:hAnsi="Arial" w:cs="Arial"/>
          <w:sz w:val="24"/>
          <w:szCs w:val="24"/>
        </w:rPr>
        <w:t>Study Period</w:t>
      </w:r>
      <w:bookmarkEnd w:id="39"/>
    </w:p>
    <w:p w14:paraId="7D73A99A" w14:textId="77777777" w:rsidR="00E92330" w:rsidRPr="00A2037B" w:rsidRDefault="00E92330" w:rsidP="00DB0A51">
      <w:pPr>
        <w:pStyle w:val="Default"/>
        <w:spacing w:before="120" w:after="120" w:line="276" w:lineRule="auto"/>
        <w:jc w:val="both"/>
        <w:rPr>
          <w:rFonts w:ascii="Arial" w:eastAsia="SimSun" w:hAnsi="Arial" w:cs="Arial"/>
          <w:color w:val="auto"/>
          <w:kern w:val="2"/>
          <w:lang w:eastAsia="zh-CN" w:bidi="bn-BD"/>
        </w:rPr>
      </w:pPr>
      <w:r w:rsidRPr="00A2037B">
        <w:rPr>
          <w:rFonts w:ascii="Arial" w:eastAsia="SimSun" w:hAnsi="Arial" w:cs="Arial"/>
          <w:kern w:val="2"/>
          <w:lang w:eastAsia="zh-CN"/>
        </w:rPr>
        <w:t xml:space="preserve">The traffic </w:t>
      </w:r>
      <w:r w:rsidRPr="00A2037B">
        <w:rPr>
          <w:rFonts w:ascii="Arial" w:eastAsia="SimSun" w:hAnsi="Arial" w:cs="Arial"/>
          <w:color w:val="auto"/>
          <w:kern w:val="2"/>
          <w:lang w:eastAsia="zh-CN" w:bidi="bn-BD"/>
        </w:rPr>
        <w:t xml:space="preserve">Impacts on the transportation network should be evaluated for A.M. and P.M. peak hours and the site peak generation hour. Depending upon the study area and proposed land or building uses, there may be a need to consider specific seasons, days of week, or non-typical peak periods. </w:t>
      </w:r>
    </w:p>
    <w:p w14:paraId="593E7DCB" w14:textId="77777777" w:rsidR="00E92330" w:rsidRPr="00A2037B" w:rsidRDefault="00E92330" w:rsidP="00E92330">
      <w:pPr>
        <w:pStyle w:val="Default"/>
        <w:spacing w:line="276" w:lineRule="auto"/>
        <w:jc w:val="both"/>
        <w:rPr>
          <w:rFonts w:ascii="Arial" w:eastAsia="SimSun" w:hAnsi="Arial" w:cs="Arial"/>
          <w:kern w:val="2"/>
          <w:lang w:eastAsia="zh-CN"/>
        </w:rPr>
      </w:pPr>
      <w:r w:rsidRPr="00A2037B">
        <w:rPr>
          <w:rFonts w:ascii="Arial" w:eastAsia="SimSun" w:hAnsi="Arial" w:cs="Arial"/>
          <w:kern w:val="2"/>
          <w:lang w:eastAsia="zh-CN"/>
        </w:rPr>
        <w:t xml:space="preserve">The traffic assessment should consider as follows: </w:t>
      </w:r>
    </w:p>
    <w:p w14:paraId="4D6CB088" w14:textId="77777777" w:rsidR="00E92330" w:rsidRPr="00A2037B" w:rsidRDefault="00E92330" w:rsidP="00947F2D">
      <w:pPr>
        <w:pStyle w:val="ListParagraph"/>
        <w:widowControl w:val="0"/>
        <w:numPr>
          <w:ilvl w:val="0"/>
          <w:numId w:val="11"/>
        </w:numPr>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 xml:space="preserve">Residential, Office, Industrial, Institutional Uses – weekday AM and PM peak </w:t>
      </w:r>
      <w:r w:rsidR="003F5678">
        <w:rPr>
          <w:rFonts w:ascii="Arial" w:eastAsia="SimSun" w:hAnsi="Arial" w:cs="Arial"/>
          <w:kern w:val="2"/>
          <w:sz w:val="24"/>
          <w:szCs w:val="24"/>
          <w:lang w:eastAsia="zh-CN"/>
        </w:rPr>
        <w:t>hours of adjacent road traffic.</w:t>
      </w:r>
    </w:p>
    <w:p w14:paraId="5DBD3ECD" w14:textId="77777777" w:rsidR="00E92330" w:rsidRPr="00A2037B" w:rsidRDefault="00E92330" w:rsidP="00947F2D">
      <w:pPr>
        <w:pStyle w:val="ListParagraph"/>
        <w:numPr>
          <w:ilvl w:val="0"/>
          <w:numId w:val="10"/>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Retail, Restaurant, Entertainment.</w:t>
      </w:r>
    </w:p>
    <w:p w14:paraId="401F1FCE" w14:textId="77777777" w:rsidR="00E92330" w:rsidRPr="00A2037B" w:rsidRDefault="00E92330" w:rsidP="00947F2D">
      <w:pPr>
        <w:pStyle w:val="ListParagraph"/>
        <w:numPr>
          <w:ilvl w:val="0"/>
          <w:numId w:val="10"/>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Surveys are to be carried out so as to be representative.</w:t>
      </w:r>
    </w:p>
    <w:p w14:paraId="0513F9CE" w14:textId="77777777" w:rsidR="00E92330" w:rsidRPr="00A2037B" w:rsidRDefault="00E92330" w:rsidP="00947F2D">
      <w:pPr>
        <w:pStyle w:val="ListParagraph"/>
        <w:numPr>
          <w:ilvl w:val="0"/>
          <w:numId w:val="10"/>
        </w:numPr>
        <w:autoSpaceDE w:val="0"/>
        <w:autoSpaceDN w:val="0"/>
        <w:adjustRightInd w:val="0"/>
        <w:spacing w:before="120" w:after="120" w:line="312" w:lineRule="auto"/>
        <w:rPr>
          <w:rFonts w:ascii="Arial" w:hAnsi="Arial" w:cs="Arial"/>
          <w:color w:val="000000"/>
          <w:sz w:val="24"/>
          <w:szCs w:val="24"/>
        </w:rPr>
      </w:pPr>
      <w:r w:rsidRPr="00A2037B">
        <w:rPr>
          <w:rFonts w:ascii="Arial" w:hAnsi="Arial" w:cs="Arial"/>
          <w:color w:val="000000"/>
          <w:sz w:val="24"/>
          <w:szCs w:val="24"/>
        </w:rPr>
        <w:t>Specific season change effect.</w:t>
      </w:r>
    </w:p>
    <w:p w14:paraId="6A6310C0"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For all land uses, the peak hour of the proposed development, if different than the peak hour of adjacent street tr</w:t>
      </w:r>
      <w:r w:rsidR="00CC45E7">
        <w:rPr>
          <w:rFonts w:ascii="Arial" w:eastAsia="SimSun" w:hAnsi="Arial" w:cs="Arial"/>
          <w:kern w:val="2"/>
          <w:sz w:val="24"/>
          <w:szCs w:val="24"/>
          <w:lang w:eastAsia="zh-CN"/>
        </w:rPr>
        <w:t>affic, should also be included.</w:t>
      </w:r>
    </w:p>
    <w:p w14:paraId="75868970"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 xml:space="preserve">If both the generated traffic and adjacent road traffic volumes are lower in one peak hour than the other, a lower level of detail may be appropriate for the lower-volume </w:t>
      </w:r>
      <w:r w:rsidRPr="00A2037B">
        <w:rPr>
          <w:rFonts w:ascii="Arial" w:eastAsia="SimSun" w:hAnsi="Arial" w:cs="Arial"/>
          <w:kern w:val="2"/>
          <w:sz w:val="24"/>
          <w:szCs w:val="24"/>
          <w:lang w:eastAsia="zh-CN"/>
        </w:rPr>
        <w:lastRenderedPageBreak/>
        <w:t>peak hour. Seasonal variation in traffic should also be considered, such as for tourism-oriented businesses that may be busier during school holidays.</w:t>
      </w:r>
    </w:p>
    <w:p w14:paraId="455378E9"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The appropriate study period for larger, mixed use developments will need to be determined based on the land uses within the development, the interactions between the activities and the surrounding adjacent land uses.</w:t>
      </w:r>
    </w:p>
    <w:p w14:paraId="2E5259CA" w14:textId="77777777" w:rsidR="00E92330" w:rsidRPr="00A2037B" w:rsidRDefault="00E92330" w:rsidP="00E92330">
      <w:pPr>
        <w:widowControl w:val="0"/>
        <w:spacing w:before="120" w:after="120" w:line="312" w:lineRule="auto"/>
        <w:jc w:val="both"/>
        <w:rPr>
          <w:rFonts w:ascii="Arial" w:eastAsia="SimSun" w:hAnsi="Arial" w:cs="Arial"/>
          <w:kern w:val="2"/>
          <w:sz w:val="24"/>
          <w:szCs w:val="24"/>
          <w:lang w:eastAsia="zh-CN"/>
        </w:rPr>
      </w:pPr>
      <w:r w:rsidRPr="00A2037B">
        <w:rPr>
          <w:rFonts w:ascii="Arial" w:eastAsia="SimSun" w:hAnsi="Arial" w:cs="Arial"/>
          <w:kern w:val="2"/>
          <w:sz w:val="24"/>
          <w:szCs w:val="24"/>
          <w:lang w:eastAsia="zh-CN"/>
        </w:rPr>
        <w:t xml:space="preserve">The following is a sample of how to lay out traffic projections in a logical manner, which will assist the department in the review process. This is not intended to represent all TIAs, and depending on the complexity of the study, may require more or less traffic projections. The traffic projections process need to follow a logical sequence. Suggested below is an effective way of conveying the necessary traffic data for the base and horizon years. </w:t>
      </w:r>
    </w:p>
    <w:p w14:paraId="284B5760" w14:textId="77777777" w:rsidR="00E92330" w:rsidRPr="00A2037B" w:rsidRDefault="00E92330" w:rsidP="00E92330">
      <w:pPr>
        <w:autoSpaceDE w:val="0"/>
        <w:autoSpaceDN w:val="0"/>
        <w:adjustRightInd w:val="0"/>
        <w:spacing w:after="0" w:line="360" w:lineRule="auto"/>
        <w:ind w:firstLine="720"/>
        <w:rPr>
          <w:rFonts w:ascii="Arial" w:hAnsi="Arial" w:cs="Arial"/>
          <w:b/>
          <w:bCs/>
          <w:sz w:val="24"/>
          <w:szCs w:val="24"/>
        </w:rPr>
      </w:pPr>
      <w:r w:rsidRPr="00A2037B">
        <w:rPr>
          <w:rFonts w:ascii="Arial" w:hAnsi="Arial" w:cs="Arial"/>
          <w:b/>
          <w:bCs/>
          <w:sz w:val="24"/>
          <w:szCs w:val="24"/>
        </w:rPr>
        <w:t>A) Existing/ Background Traffic</w:t>
      </w:r>
    </w:p>
    <w:p w14:paraId="6D63D22B"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r w:rsidRPr="00A2037B">
        <w:rPr>
          <w:rFonts w:ascii="Arial" w:hAnsi="Arial" w:cs="Arial"/>
          <w:sz w:val="24"/>
          <w:szCs w:val="24"/>
        </w:rPr>
        <w:t>1)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2982A2B9"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r w:rsidRPr="00A2037B">
        <w:rPr>
          <w:rFonts w:ascii="Arial" w:hAnsi="Arial" w:cs="Arial"/>
          <w:sz w:val="24"/>
          <w:szCs w:val="24"/>
        </w:rPr>
        <w:t>2) P</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 </w:t>
      </w:r>
    </w:p>
    <w:p w14:paraId="13A96AA7" w14:textId="77777777" w:rsidR="00E92330" w:rsidRPr="00A2037B" w:rsidRDefault="00E92330" w:rsidP="00E92330">
      <w:pPr>
        <w:autoSpaceDE w:val="0"/>
        <w:autoSpaceDN w:val="0"/>
        <w:adjustRightInd w:val="0"/>
        <w:spacing w:after="0" w:line="360" w:lineRule="auto"/>
        <w:ind w:firstLine="720"/>
        <w:rPr>
          <w:rFonts w:ascii="Arial" w:hAnsi="Arial" w:cs="Arial"/>
          <w:b/>
          <w:bCs/>
          <w:sz w:val="24"/>
          <w:szCs w:val="24"/>
        </w:rPr>
      </w:pPr>
      <w:r w:rsidRPr="00A2037B">
        <w:rPr>
          <w:rFonts w:ascii="Arial" w:hAnsi="Arial" w:cs="Arial"/>
          <w:b/>
          <w:bCs/>
          <w:sz w:val="24"/>
          <w:szCs w:val="24"/>
        </w:rPr>
        <w:t>B) Build Year</w:t>
      </w:r>
    </w:p>
    <w:p w14:paraId="656D3B2B"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r w:rsidRPr="00A2037B">
        <w:rPr>
          <w:rFonts w:ascii="Arial" w:hAnsi="Arial" w:cs="Arial"/>
          <w:sz w:val="24"/>
          <w:szCs w:val="24"/>
        </w:rPr>
        <w:t>1) Projected Background Traffic</w:t>
      </w:r>
    </w:p>
    <w:p w14:paraId="2A83CACC"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proofErr w:type="spellStart"/>
      <w:r w:rsidRPr="00A2037B">
        <w:rPr>
          <w:rFonts w:ascii="Arial" w:hAnsi="Arial" w:cs="Arial"/>
          <w:sz w:val="24"/>
          <w:szCs w:val="24"/>
        </w:rPr>
        <w:t>i</w:t>
      </w:r>
      <w:proofErr w:type="spellEnd"/>
      <w:r w:rsidRPr="00A2037B">
        <w:rPr>
          <w:rFonts w:ascii="Arial" w:hAnsi="Arial" w:cs="Arial"/>
          <w:sz w:val="24"/>
          <w:szCs w:val="24"/>
        </w:rPr>
        <w:t>)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1D07B659"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ii) P</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4BEB3DB0"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r w:rsidRPr="00A2037B">
        <w:rPr>
          <w:rFonts w:ascii="Arial" w:hAnsi="Arial" w:cs="Arial"/>
          <w:sz w:val="24"/>
          <w:szCs w:val="24"/>
        </w:rPr>
        <w:t>2) Projected Development Traffic</w:t>
      </w:r>
    </w:p>
    <w:p w14:paraId="1AAA5C1C"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proofErr w:type="spellStart"/>
      <w:r w:rsidRPr="00A2037B">
        <w:rPr>
          <w:rFonts w:ascii="Arial" w:hAnsi="Arial" w:cs="Arial"/>
          <w:sz w:val="24"/>
          <w:szCs w:val="24"/>
        </w:rPr>
        <w:t>i</w:t>
      </w:r>
      <w:proofErr w:type="spellEnd"/>
      <w:r w:rsidRPr="00A2037B">
        <w:rPr>
          <w:rFonts w:ascii="Arial" w:hAnsi="Arial" w:cs="Arial"/>
          <w:sz w:val="24"/>
          <w:szCs w:val="24"/>
        </w:rPr>
        <w:t>)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149C697A"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 Site Generated</w:t>
      </w:r>
    </w:p>
    <w:p w14:paraId="4F8735DA"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 Pass by &amp;/or Internal Trips</w:t>
      </w:r>
    </w:p>
    <w:p w14:paraId="1129BF72"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 Total Trips</w:t>
      </w:r>
    </w:p>
    <w:p w14:paraId="09A22453"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r w:rsidRPr="00A2037B">
        <w:rPr>
          <w:rFonts w:ascii="Arial" w:hAnsi="Arial" w:cs="Arial"/>
          <w:sz w:val="24"/>
          <w:szCs w:val="24"/>
        </w:rPr>
        <w:t>ii) P</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2C584890"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 Site Generated</w:t>
      </w:r>
    </w:p>
    <w:p w14:paraId="51E48FEF"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 Passby &amp;/or Internal Trips</w:t>
      </w:r>
    </w:p>
    <w:p w14:paraId="48729293"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r w:rsidRPr="00A2037B">
        <w:rPr>
          <w:rFonts w:ascii="Arial" w:hAnsi="Arial" w:cs="Arial"/>
          <w:sz w:val="24"/>
          <w:szCs w:val="24"/>
        </w:rPr>
        <w:t>• Total Trips</w:t>
      </w:r>
    </w:p>
    <w:p w14:paraId="6E6DE791" w14:textId="77777777" w:rsidR="00E92330" w:rsidRPr="00A2037B" w:rsidRDefault="00E92330" w:rsidP="00E92330">
      <w:pPr>
        <w:autoSpaceDE w:val="0"/>
        <w:autoSpaceDN w:val="0"/>
        <w:adjustRightInd w:val="0"/>
        <w:spacing w:after="0" w:line="360" w:lineRule="auto"/>
        <w:ind w:left="720" w:firstLine="720"/>
        <w:rPr>
          <w:rFonts w:ascii="Arial" w:hAnsi="Arial" w:cs="Arial"/>
          <w:sz w:val="24"/>
          <w:szCs w:val="24"/>
        </w:rPr>
      </w:pPr>
      <w:r w:rsidRPr="00A2037B">
        <w:rPr>
          <w:rFonts w:ascii="Arial" w:hAnsi="Arial" w:cs="Arial"/>
          <w:sz w:val="24"/>
          <w:szCs w:val="24"/>
        </w:rPr>
        <w:t>3) Combined (Background + Development) Traffic</w:t>
      </w:r>
    </w:p>
    <w:p w14:paraId="0959A189" w14:textId="77777777" w:rsidR="00E92330" w:rsidRPr="00A2037B" w:rsidRDefault="00E92330" w:rsidP="00E92330">
      <w:pPr>
        <w:autoSpaceDE w:val="0"/>
        <w:autoSpaceDN w:val="0"/>
        <w:adjustRightInd w:val="0"/>
        <w:spacing w:after="0" w:line="360" w:lineRule="auto"/>
        <w:ind w:left="1440" w:firstLine="720"/>
        <w:rPr>
          <w:rFonts w:ascii="Arial" w:hAnsi="Arial" w:cs="Arial"/>
          <w:sz w:val="24"/>
          <w:szCs w:val="24"/>
        </w:rPr>
      </w:pPr>
      <w:proofErr w:type="spellStart"/>
      <w:r w:rsidRPr="00A2037B">
        <w:rPr>
          <w:rFonts w:ascii="Arial" w:hAnsi="Arial" w:cs="Arial"/>
          <w:sz w:val="24"/>
          <w:szCs w:val="24"/>
        </w:rPr>
        <w:t>i</w:t>
      </w:r>
      <w:proofErr w:type="spellEnd"/>
      <w:r w:rsidRPr="00A2037B">
        <w:rPr>
          <w:rFonts w:ascii="Arial" w:hAnsi="Arial" w:cs="Arial"/>
          <w:sz w:val="24"/>
          <w:szCs w:val="24"/>
        </w:rPr>
        <w:t>)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4E96C1FC" w14:textId="77777777" w:rsidR="00E92330" w:rsidRDefault="00E92330" w:rsidP="00E92330">
      <w:pPr>
        <w:pStyle w:val="Default"/>
        <w:spacing w:line="360" w:lineRule="auto"/>
        <w:ind w:left="1440" w:firstLine="720"/>
        <w:jc w:val="both"/>
        <w:rPr>
          <w:rFonts w:ascii="Arial" w:hAnsi="Arial" w:cs="Arial"/>
        </w:rPr>
      </w:pPr>
      <w:r w:rsidRPr="00A2037B">
        <w:rPr>
          <w:rFonts w:ascii="Arial" w:hAnsi="Arial" w:cs="Arial"/>
        </w:rPr>
        <w:t>ii) P</w:t>
      </w:r>
      <w:r w:rsidR="001518A3">
        <w:rPr>
          <w:rFonts w:ascii="Arial" w:hAnsi="Arial" w:cs="Arial"/>
        </w:rPr>
        <w:t>.</w:t>
      </w:r>
      <w:r w:rsidRPr="00A2037B">
        <w:rPr>
          <w:rFonts w:ascii="Arial" w:hAnsi="Arial" w:cs="Arial"/>
        </w:rPr>
        <w:t>M</w:t>
      </w:r>
      <w:r w:rsidR="001518A3">
        <w:rPr>
          <w:rFonts w:ascii="Arial" w:hAnsi="Arial" w:cs="Arial"/>
        </w:rPr>
        <w:t>.</w:t>
      </w:r>
      <w:r w:rsidRPr="00A2037B">
        <w:rPr>
          <w:rFonts w:ascii="Arial" w:hAnsi="Arial" w:cs="Arial"/>
        </w:rPr>
        <w:t xml:space="preserve"> Peak</w:t>
      </w:r>
    </w:p>
    <w:p w14:paraId="089CC9C0" w14:textId="77777777" w:rsidR="005E1B90" w:rsidRDefault="005E1B90" w:rsidP="00E92330">
      <w:pPr>
        <w:pStyle w:val="Default"/>
        <w:spacing w:line="360" w:lineRule="auto"/>
        <w:ind w:left="1440" w:firstLine="720"/>
        <w:jc w:val="both"/>
        <w:rPr>
          <w:rFonts w:ascii="Arial" w:hAnsi="Arial" w:cs="Arial"/>
        </w:rPr>
      </w:pPr>
    </w:p>
    <w:p w14:paraId="01F47F21" w14:textId="77777777" w:rsidR="005E1B90" w:rsidRPr="00A2037B" w:rsidRDefault="005E1B90" w:rsidP="00E92330">
      <w:pPr>
        <w:pStyle w:val="Default"/>
        <w:spacing w:line="360" w:lineRule="auto"/>
        <w:ind w:left="1440" w:firstLine="720"/>
        <w:jc w:val="both"/>
        <w:rPr>
          <w:rFonts w:ascii="Arial" w:eastAsia="SimSun" w:hAnsi="Arial" w:cs="Arial"/>
          <w:color w:val="auto"/>
          <w:kern w:val="2"/>
          <w:lang w:eastAsia="zh-CN" w:bidi="bn-BD"/>
        </w:rPr>
      </w:pPr>
    </w:p>
    <w:p w14:paraId="1BBDC731" w14:textId="77777777" w:rsidR="00E92330" w:rsidRPr="00A2037B" w:rsidRDefault="00E92330" w:rsidP="00E92330">
      <w:pPr>
        <w:autoSpaceDE w:val="0"/>
        <w:autoSpaceDN w:val="0"/>
        <w:adjustRightInd w:val="0"/>
        <w:spacing w:after="0" w:line="360" w:lineRule="auto"/>
        <w:ind w:firstLine="720"/>
        <w:rPr>
          <w:rFonts w:ascii="Arial" w:hAnsi="Arial" w:cs="Arial"/>
          <w:b/>
          <w:bCs/>
          <w:sz w:val="24"/>
          <w:szCs w:val="24"/>
        </w:rPr>
      </w:pPr>
      <w:r w:rsidRPr="00A2037B">
        <w:rPr>
          <w:rFonts w:ascii="Arial" w:hAnsi="Arial" w:cs="Arial"/>
          <w:b/>
          <w:bCs/>
          <w:sz w:val="24"/>
          <w:szCs w:val="24"/>
        </w:rPr>
        <w:t>C) 10-Year Horizon</w:t>
      </w:r>
    </w:p>
    <w:p w14:paraId="5A8F711A" w14:textId="77777777" w:rsidR="00E92330" w:rsidRPr="00A2037B" w:rsidRDefault="00E92330" w:rsidP="00E92330">
      <w:pPr>
        <w:autoSpaceDE w:val="0"/>
        <w:autoSpaceDN w:val="0"/>
        <w:adjustRightInd w:val="0"/>
        <w:spacing w:after="0"/>
        <w:ind w:left="720" w:firstLine="720"/>
        <w:rPr>
          <w:rFonts w:ascii="Arial" w:hAnsi="Arial" w:cs="Arial"/>
          <w:sz w:val="24"/>
          <w:szCs w:val="24"/>
        </w:rPr>
      </w:pPr>
      <w:r w:rsidRPr="00A2037B">
        <w:rPr>
          <w:rFonts w:ascii="Arial" w:hAnsi="Arial" w:cs="Arial"/>
          <w:sz w:val="24"/>
          <w:szCs w:val="24"/>
        </w:rPr>
        <w:t>1) Projected Background Traffic</w:t>
      </w:r>
    </w:p>
    <w:p w14:paraId="4BF2DC2B" w14:textId="77777777" w:rsidR="00E92330" w:rsidRPr="00A2037B" w:rsidRDefault="00E92330" w:rsidP="00E92330">
      <w:pPr>
        <w:autoSpaceDE w:val="0"/>
        <w:autoSpaceDN w:val="0"/>
        <w:adjustRightInd w:val="0"/>
        <w:spacing w:after="0"/>
        <w:ind w:left="1440" w:firstLine="720"/>
        <w:rPr>
          <w:rFonts w:ascii="Arial" w:hAnsi="Arial" w:cs="Arial"/>
          <w:sz w:val="24"/>
          <w:szCs w:val="24"/>
        </w:rPr>
      </w:pPr>
      <w:proofErr w:type="spellStart"/>
      <w:r w:rsidRPr="00A2037B">
        <w:rPr>
          <w:rFonts w:ascii="Arial" w:hAnsi="Arial" w:cs="Arial"/>
          <w:sz w:val="24"/>
          <w:szCs w:val="24"/>
        </w:rPr>
        <w:lastRenderedPageBreak/>
        <w:t>i</w:t>
      </w:r>
      <w:proofErr w:type="spellEnd"/>
      <w:r w:rsidRPr="00A2037B">
        <w:rPr>
          <w:rFonts w:ascii="Arial" w:hAnsi="Arial" w:cs="Arial"/>
          <w:sz w:val="24"/>
          <w:szCs w:val="24"/>
        </w:rPr>
        <w:t>)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3EF542C6" w14:textId="77777777" w:rsidR="00E92330" w:rsidRPr="00A2037B" w:rsidRDefault="00E92330" w:rsidP="00E92330">
      <w:pPr>
        <w:autoSpaceDE w:val="0"/>
        <w:autoSpaceDN w:val="0"/>
        <w:adjustRightInd w:val="0"/>
        <w:spacing w:after="0"/>
        <w:ind w:left="1440" w:firstLine="720"/>
        <w:rPr>
          <w:rFonts w:ascii="Arial" w:hAnsi="Arial" w:cs="Arial"/>
          <w:sz w:val="24"/>
          <w:szCs w:val="24"/>
        </w:rPr>
      </w:pPr>
      <w:r w:rsidRPr="00A2037B">
        <w:rPr>
          <w:rFonts w:ascii="Arial" w:hAnsi="Arial" w:cs="Arial"/>
          <w:sz w:val="24"/>
          <w:szCs w:val="24"/>
        </w:rPr>
        <w:t>ii) P</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620F8802" w14:textId="77777777" w:rsidR="00E92330" w:rsidRPr="00A2037B" w:rsidRDefault="00E92330" w:rsidP="00E92330">
      <w:pPr>
        <w:autoSpaceDE w:val="0"/>
        <w:autoSpaceDN w:val="0"/>
        <w:adjustRightInd w:val="0"/>
        <w:spacing w:after="0"/>
        <w:ind w:left="720" w:firstLine="720"/>
        <w:rPr>
          <w:rFonts w:ascii="Arial" w:hAnsi="Arial" w:cs="Arial"/>
          <w:sz w:val="24"/>
          <w:szCs w:val="24"/>
        </w:rPr>
      </w:pPr>
      <w:r w:rsidRPr="00A2037B">
        <w:rPr>
          <w:rFonts w:ascii="Arial" w:hAnsi="Arial" w:cs="Arial"/>
          <w:sz w:val="24"/>
          <w:szCs w:val="24"/>
        </w:rPr>
        <w:t>2) Projected Development Traffic</w:t>
      </w:r>
    </w:p>
    <w:p w14:paraId="08E1AC04" w14:textId="77777777" w:rsidR="00E92330" w:rsidRPr="00A2037B" w:rsidRDefault="00E92330" w:rsidP="00E92330">
      <w:pPr>
        <w:autoSpaceDE w:val="0"/>
        <w:autoSpaceDN w:val="0"/>
        <w:adjustRightInd w:val="0"/>
        <w:spacing w:after="0"/>
        <w:ind w:left="1440" w:firstLine="720"/>
        <w:rPr>
          <w:rFonts w:ascii="Arial" w:hAnsi="Arial" w:cs="Arial"/>
          <w:sz w:val="24"/>
          <w:szCs w:val="24"/>
        </w:rPr>
      </w:pPr>
      <w:proofErr w:type="spellStart"/>
      <w:r w:rsidRPr="00A2037B">
        <w:rPr>
          <w:rFonts w:ascii="Arial" w:hAnsi="Arial" w:cs="Arial"/>
          <w:sz w:val="24"/>
          <w:szCs w:val="24"/>
        </w:rPr>
        <w:t>i</w:t>
      </w:r>
      <w:proofErr w:type="spellEnd"/>
      <w:r w:rsidRPr="00A2037B">
        <w:rPr>
          <w:rFonts w:ascii="Arial" w:hAnsi="Arial" w:cs="Arial"/>
          <w:sz w:val="24"/>
          <w:szCs w:val="24"/>
        </w:rPr>
        <w:t>)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5490CF86" w14:textId="77777777" w:rsidR="00E92330" w:rsidRPr="00A2037B" w:rsidRDefault="00E92330" w:rsidP="00E92330">
      <w:pPr>
        <w:autoSpaceDE w:val="0"/>
        <w:autoSpaceDN w:val="0"/>
        <w:adjustRightInd w:val="0"/>
        <w:spacing w:after="0"/>
        <w:ind w:left="2880"/>
        <w:rPr>
          <w:rFonts w:ascii="Arial" w:hAnsi="Arial" w:cs="Arial"/>
          <w:sz w:val="24"/>
          <w:szCs w:val="24"/>
        </w:rPr>
      </w:pPr>
      <w:r w:rsidRPr="00A2037B">
        <w:rPr>
          <w:rFonts w:ascii="Arial" w:hAnsi="Arial" w:cs="Arial"/>
          <w:sz w:val="24"/>
          <w:szCs w:val="24"/>
        </w:rPr>
        <w:t>• Site Generated</w:t>
      </w:r>
    </w:p>
    <w:p w14:paraId="527618C0" w14:textId="77777777" w:rsidR="00E92330" w:rsidRPr="00A2037B" w:rsidRDefault="00E92330" w:rsidP="00E92330">
      <w:pPr>
        <w:autoSpaceDE w:val="0"/>
        <w:autoSpaceDN w:val="0"/>
        <w:adjustRightInd w:val="0"/>
        <w:spacing w:after="0"/>
        <w:ind w:left="2880"/>
        <w:rPr>
          <w:rFonts w:ascii="Arial" w:hAnsi="Arial" w:cs="Arial"/>
          <w:sz w:val="24"/>
          <w:szCs w:val="24"/>
        </w:rPr>
      </w:pPr>
      <w:r w:rsidRPr="00A2037B">
        <w:rPr>
          <w:rFonts w:ascii="Arial" w:hAnsi="Arial" w:cs="Arial"/>
          <w:sz w:val="24"/>
          <w:szCs w:val="24"/>
        </w:rPr>
        <w:t>• Passby &amp;/or Internal Trips</w:t>
      </w:r>
    </w:p>
    <w:p w14:paraId="17A06C1F" w14:textId="77777777" w:rsidR="00E92330" w:rsidRPr="00A2037B" w:rsidRDefault="00E92330" w:rsidP="00E92330">
      <w:pPr>
        <w:autoSpaceDE w:val="0"/>
        <w:autoSpaceDN w:val="0"/>
        <w:adjustRightInd w:val="0"/>
        <w:spacing w:after="0"/>
        <w:ind w:left="2880"/>
        <w:rPr>
          <w:rFonts w:ascii="Arial" w:hAnsi="Arial" w:cs="Arial"/>
          <w:sz w:val="24"/>
          <w:szCs w:val="24"/>
        </w:rPr>
      </w:pPr>
      <w:r w:rsidRPr="00A2037B">
        <w:rPr>
          <w:rFonts w:ascii="Arial" w:hAnsi="Arial" w:cs="Arial"/>
          <w:sz w:val="24"/>
          <w:szCs w:val="24"/>
        </w:rPr>
        <w:t>• Total Trips</w:t>
      </w:r>
    </w:p>
    <w:p w14:paraId="0060AA19" w14:textId="77777777" w:rsidR="00E92330" w:rsidRPr="00A2037B" w:rsidRDefault="00E92330" w:rsidP="00E92330">
      <w:pPr>
        <w:autoSpaceDE w:val="0"/>
        <w:autoSpaceDN w:val="0"/>
        <w:adjustRightInd w:val="0"/>
        <w:spacing w:after="0"/>
        <w:ind w:left="1440" w:firstLine="720"/>
        <w:rPr>
          <w:rFonts w:ascii="Arial" w:hAnsi="Arial" w:cs="Arial"/>
          <w:sz w:val="24"/>
          <w:szCs w:val="24"/>
        </w:rPr>
      </w:pPr>
      <w:r w:rsidRPr="00A2037B">
        <w:rPr>
          <w:rFonts w:ascii="Arial" w:hAnsi="Arial" w:cs="Arial"/>
          <w:sz w:val="24"/>
          <w:szCs w:val="24"/>
        </w:rPr>
        <w:t>ii) P</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176A237A" w14:textId="77777777" w:rsidR="00E92330" w:rsidRPr="00A2037B" w:rsidRDefault="00E92330" w:rsidP="00E92330">
      <w:pPr>
        <w:autoSpaceDE w:val="0"/>
        <w:autoSpaceDN w:val="0"/>
        <w:adjustRightInd w:val="0"/>
        <w:spacing w:after="0"/>
        <w:ind w:left="2880"/>
        <w:rPr>
          <w:rFonts w:ascii="Arial" w:hAnsi="Arial" w:cs="Arial"/>
          <w:sz w:val="24"/>
          <w:szCs w:val="24"/>
        </w:rPr>
      </w:pPr>
      <w:r w:rsidRPr="00A2037B">
        <w:rPr>
          <w:rFonts w:ascii="Arial" w:hAnsi="Arial" w:cs="Arial"/>
          <w:sz w:val="24"/>
          <w:szCs w:val="24"/>
        </w:rPr>
        <w:t>• Site Generated</w:t>
      </w:r>
    </w:p>
    <w:p w14:paraId="5DDFC11B" w14:textId="77777777" w:rsidR="00E92330" w:rsidRPr="00A2037B" w:rsidRDefault="00E92330" w:rsidP="00E92330">
      <w:pPr>
        <w:autoSpaceDE w:val="0"/>
        <w:autoSpaceDN w:val="0"/>
        <w:adjustRightInd w:val="0"/>
        <w:spacing w:after="0"/>
        <w:ind w:left="2880"/>
        <w:rPr>
          <w:rFonts w:ascii="Arial" w:hAnsi="Arial" w:cs="Arial"/>
          <w:sz w:val="24"/>
          <w:szCs w:val="24"/>
        </w:rPr>
      </w:pPr>
      <w:r w:rsidRPr="00A2037B">
        <w:rPr>
          <w:rFonts w:ascii="Arial" w:hAnsi="Arial" w:cs="Arial"/>
          <w:sz w:val="24"/>
          <w:szCs w:val="24"/>
        </w:rPr>
        <w:t>• Passby &amp;/or Internal Trips</w:t>
      </w:r>
    </w:p>
    <w:p w14:paraId="6C002372" w14:textId="77777777" w:rsidR="00E92330" w:rsidRPr="00A2037B" w:rsidRDefault="00E92330" w:rsidP="00E92330">
      <w:pPr>
        <w:autoSpaceDE w:val="0"/>
        <w:autoSpaceDN w:val="0"/>
        <w:adjustRightInd w:val="0"/>
        <w:spacing w:after="0"/>
        <w:ind w:left="2880"/>
        <w:rPr>
          <w:rFonts w:ascii="Arial" w:hAnsi="Arial" w:cs="Arial"/>
          <w:sz w:val="24"/>
          <w:szCs w:val="24"/>
        </w:rPr>
      </w:pPr>
      <w:r w:rsidRPr="00A2037B">
        <w:rPr>
          <w:rFonts w:ascii="Arial" w:hAnsi="Arial" w:cs="Arial"/>
          <w:sz w:val="24"/>
          <w:szCs w:val="24"/>
        </w:rPr>
        <w:t>• Total Trips</w:t>
      </w:r>
    </w:p>
    <w:p w14:paraId="5C5CBB62" w14:textId="77777777" w:rsidR="00E92330" w:rsidRPr="00A2037B" w:rsidRDefault="00E92330" w:rsidP="00E92330">
      <w:pPr>
        <w:autoSpaceDE w:val="0"/>
        <w:autoSpaceDN w:val="0"/>
        <w:adjustRightInd w:val="0"/>
        <w:spacing w:after="0"/>
        <w:ind w:left="720" w:firstLine="720"/>
        <w:rPr>
          <w:rFonts w:ascii="Arial" w:hAnsi="Arial" w:cs="Arial"/>
          <w:sz w:val="24"/>
          <w:szCs w:val="24"/>
        </w:rPr>
      </w:pPr>
      <w:r w:rsidRPr="00A2037B">
        <w:rPr>
          <w:rFonts w:ascii="Arial" w:hAnsi="Arial" w:cs="Arial"/>
          <w:sz w:val="24"/>
          <w:szCs w:val="24"/>
        </w:rPr>
        <w:t>3) Combined (Background + Development) Traffic</w:t>
      </w:r>
    </w:p>
    <w:p w14:paraId="6C8D78E3" w14:textId="77777777" w:rsidR="00E92330" w:rsidRPr="00A2037B" w:rsidRDefault="00E92330" w:rsidP="00E92330">
      <w:pPr>
        <w:autoSpaceDE w:val="0"/>
        <w:autoSpaceDN w:val="0"/>
        <w:adjustRightInd w:val="0"/>
        <w:spacing w:after="0"/>
        <w:ind w:left="1440" w:firstLine="720"/>
        <w:rPr>
          <w:rFonts w:ascii="Arial" w:hAnsi="Arial" w:cs="Arial"/>
          <w:sz w:val="24"/>
          <w:szCs w:val="24"/>
        </w:rPr>
      </w:pPr>
      <w:proofErr w:type="spellStart"/>
      <w:r w:rsidRPr="00A2037B">
        <w:rPr>
          <w:rFonts w:ascii="Arial" w:hAnsi="Arial" w:cs="Arial"/>
          <w:sz w:val="24"/>
          <w:szCs w:val="24"/>
        </w:rPr>
        <w:t>i</w:t>
      </w:r>
      <w:proofErr w:type="spellEnd"/>
      <w:r w:rsidRPr="00A2037B">
        <w:rPr>
          <w:rFonts w:ascii="Arial" w:hAnsi="Arial" w:cs="Arial"/>
          <w:sz w:val="24"/>
          <w:szCs w:val="24"/>
        </w:rPr>
        <w:t>) A</w:t>
      </w:r>
      <w:r w:rsidR="001518A3">
        <w:rPr>
          <w:rFonts w:ascii="Arial" w:hAnsi="Arial" w:cs="Arial"/>
          <w:sz w:val="24"/>
          <w:szCs w:val="24"/>
        </w:rPr>
        <w:t>.</w:t>
      </w:r>
      <w:r w:rsidRPr="00A2037B">
        <w:rPr>
          <w:rFonts w:ascii="Arial" w:hAnsi="Arial" w:cs="Arial"/>
          <w:sz w:val="24"/>
          <w:szCs w:val="24"/>
        </w:rPr>
        <w:t>M</w:t>
      </w:r>
      <w:r w:rsidR="001518A3">
        <w:rPr>
          <w:rFonts w:ascii="Arial" w:hAnsi="Arial" w:cs="Arial"/>
          <w:sz w:val="24"/>
          <w:szCs w:val="24"/>
        </w:rPr>
        <w:t>.</w:t>
      </w:r>
      <w:r w:rsidRPr="00A2037B">
        <w:rPr>
          <w:rFonts w:ascii="Arial" w:hAnsi="Arial" w:cs="Arial"/>
          <w:sz w:val="24"/>
          <w:szCs w:val="24"/>
        </w:rPr>
        <w:t xml:space="preserve"> Peak</w:t>
      </w:r>
    </w:p>
    <w:p w14:paraId="0A6397F3" w14:textId="77777777" w:rsidR="00E92330" w:rsidRPr="00A2037B" w:rsidRDefault="00E92330" w:rsidP="00E92330">
      <w:pPr>
        <w:pStyle w:val="Default"/>
        <w:spacing w:line="276" w:lineRule="auto"/>
        <w:ind w:left="1440" w:firstLine="720"/>
        <w:jc w:val="both"/>
        <w:rPr>
          <w:rFonts w:ascii="Arial" w:eastAsia="SimSun" w:hAnsi="Arial" w:cs="Arial"/>
          <w:color w:val="auto"/>
          <w:kern w:val="2"/>
          <w:lang w:eastAsia="zh-CN" w:bidi="bn-BD"/>
        </w:rPr>
      </w:pPr>
      <w:r w:rsidRPr="00A2037B">
        <w:rPr>
          <w:rFonts w:ascii="Arial" w:hAnsi="Arial" w:cs="Arial"/>
        </w:rPr>
        <w:t>ii) P</w:t>
      </w:r>
      <w:r w:rsidR="001518A3">
        <w:rPr>
          <w:rFonts w:ascii="Arial" w:hAnsi="Arial" w:cs="Arial"/>
        </w:rPr>
        <w:t>.</w:t>
      </w:r>
      <w:r w:rsidRPr="00A2037B">
        <w:rPr>
          <w:rFonts w:ascii="Arial" w:hAnsi="Arial" w:cs="Arial"/>
        </w:rPr>
        <w:t>M</w:t>
      </w:r>
      <w:r w:rsidR="001518A3">
        <w:rPr>
          <w:rFonts w:ascii="Arial" w:hAnsi="Arial" w:cs="Arial"/>
        </w:rPr>
        <w:t>.</w:t>
      </w:r>
      <w:r w:rsidRPr="00A2037B">
        <w:rPr>
          <w:rFonts w:ascii="Arial" w:hAnsi="Arial" w:cs="Arial"/>
        </w:rPr>
        <w:t xml:space="preserve"> Peak</w:t>
      </w:r>
    </w:p>
    <w:p w14:paraId="29C905F1" w14:textId="77777777" w:rsidR="00E92330" w:rsidRPr="005439FF" w:rsidRDefault="00E92330" w:rsidP="00947F2D">
      <w:pPr>
        <w:pStyle w:val="Heading3"/>
        <w:numPr>
          <w:ilvl w:val="0"/>
          <w:numId w:val="18"/>
        </w:numPr>
        <w:rPr>
          <w:rFonts w:ascii="Arial" w:eastAsia="SimSun" w:hAnsi="Arial" w:cs="Arial"/>
          <w:sz w:val="24"/>
          <w:szCs w:val="24"/>
        </w:rPr>
      </w:pPr>
      <w:bookmarkStart w:id="40" w:name="_Toc500855894"/>
      <w:r w:rsidRPr="005439FF">
        <w:rPr>
          <w:rFonts w:ascii="Arial" w:eastAsia="SimSun" w:hAnsi="Arial" w:cs="Arial"/>
          <w:sz w:val="24"/>
          <w:szCs w:val="24"/>
        </w:rPr>
        <w:t>Design /Horizon Year</w:t>
      </w:r>
      <w:bookmarkEnd w:id="40"/>
    </w:p>
    <w:p w14:paraId="1FF5BF07" w14:textId="77777777" w:rsidR="00E92330" w:rsidRPr="00A2037B" w:rsidRDefault="00E92330" w:rsidP="00E92330">
      <w:pPr>
        <w:widowControl w:val="0"/>
        <w:spacing w:before="120" w:after="120" w:line="312" w:lineRule="auto"/>
        <w:jc w:val="both"/>
        <w:rPr>
          <w:rFonts w:ascii="Arial" w:hAnsi="Arial" w:cs="Arial"/>
          <w:sz w:val="24"/>
        </w:rPr>
      </w:pPr>
      <w:r w:rsidRPr="00A2037B">
        <w:rPr>
          <w:rFonts w:ascii="Arial" w:eastAsia="SimSun" w:hAnsi="Arial" w:cs="Arial"/>
          <w:kern w:val="2"/>
          <w:sz w:val="24"/>
          <w:lang w:eastAsia="zh-CN"/>
        </w:rPr>
        <w:t xml:space="preserve">In most cases, the assessment should be conducted for the proposed opening day and opening day plus 10 years. For larger developments, it is important that assessments be completed for each phase of the development, as phasing will often include temporary mitigation measures. For most developments however, a 10-year horizon is generally sufficient.If the proposed development is complex and may affect the strategic road network then the horizon year may be increased to 20 years. </w:t>
      </w:r>
      <w:r w:rsidRPr="00A2037B">
        <w:rPr>
          <w:rFonts w:ascii="Arial" w:hAnsi="Arial" w:cs="Arial"/>
          <w:sz w:val="24"/>
        </w:rPr>
        <w:t xml:space="preserve">The DTCA/RAJUK may request, at its sole discretion, that a 20-year horizon also be examined for any size development in addition to the 10 year horizon scenario.This needs to be discussed </w:t>
      </w:r>
      <w:r w:rsidRPr="00A2037B">
        <w:rPr>
          <w:rFonts w:ascii="Arial" w:eastAsia="SimSun" w:hAnsi="Arial" w:cs="Arial"/>
          <w:kern w:val="2"/>
          <w:sz w:val="24"/>
          <w:lang w:eastAsia="zh-CN"/>
        </w:rPr>
        <w:t>with the DA officials during the pre-app meeting.</w:t>
      </w:r>
    </w:p>
    <w:p w14:paraId="31AE262B" w14:textId="77777777" w:rsidR="00E92330" w:rsidRPr="005439FF" w:rsidRDefault="00E92330" w:rsidP="00947F2D">
      <w:pPr>
        <w:pStyle w:val="Heading3"/>
        <w:numPr>
          <w:ilvl w:val="0"/>
          <w:numId w:val="18"/>
        </w:numPr>
        <w:rPr>
          <w:rFonts w:ascii="Arial" w:eastAsia="SimSun" w:hAnsi="Arial" w:cs="Arial"/>
          <w:sz w:val="24"/>
          <w:szCs w:val="24"/>
        </w:rPr>
      </w:pPr>
      <w:bookmarkStart w:id="41" w:name="_Toc500855895"/>
      <w:r w:rsidRPr="005439FF">
        <w:rPr>
          <w:rFonts w:ascii="Arial" w:eastAsia="SimSun" w:hAnsi="Arial" w:cs="Arial"/>
          <w:sz w:val="24"/>
          <w:szCs w:val="24"/>
        </w:rPr>
        <w:t>Future Base Conditions</w:t>
      </w:r>
      <w:bookmarkEnd w:id="41"/>
    </w:p>
    <w:p w14:paraId="00FB0310"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Future Land Use -</w:t>
      </w:r>
      <w:r w:rsidRPr="00A2037B">
        <w:rPr>
          <w:rFonts w:ascii="Arial" w:eastAsia="SimSun" w:hAnsi="Arial" w:cs="Arial"/>
          <w:kern w:val="2"/>
          <w:sz w:val="24"/>
          <w:lang w:eastAsia="zh-CN"/>
        </w:rPr>
        <w:t xml:space="preserve"> Consented future land use within the study area should be identified and quantified. Other land use changes identified at the strategic level should also be identified. It is not necessary to consider potential developments that are “rumored” or are not yet in the development approval process, although it may be worthwhile to note other potential developments. </w:t>
      </w:r>
    </w:p>
    <w:p w14:paraId="38B11C35"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Future Transportation Facilities –</w:t>
      </w:r>
      <w:r w:rsidRPr="00A2037B">
        <w:rPr>
          <w:rFonts w:ascii="Arial" w:eastAsia="SimSun" w:hAnsi="Arial" w:cs="Arial"/>
          <w:kern w:val="2"/>
          <w:sz w:val="24"/>
          <w:lang w:eastAsia="zh-CN"/>
        </w:rPr>
        <w:t xml:space="preserve"> Future transportation network changes that will significantly affect traffic flows within the study area should be noted. There should be differentiation between those improvements that have been included in the capital works program and those that only referred to in long-term strategic plans. </w:t>
      </w:r>
    </w:p>
    <w:p w14:paraId="7D93FB36"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b/>
          <w:kern w:val="2"/>
          <w:sz w:val="24"/>
          <w:lang w:eastAsia="zh-CN"/>
        </w:rPr>
        <w:t>Future Base Traffic Flows –</w:t>
      </w:r>
      <w:r w:rsidRPr="00A2037B">
        <w:rPr>
          <w:rFonts w:ascii="Arial" w:eastAsia="SimSun" w:hAnsi="Arial" w:cs="Arial"/>
          <w:kern w:val="2"/>
          <w:sz w:val="24"/>
          <w:lang w:eastAsia="zh-CN"/>
        </w:rPr>
        <w:t xml:space="preserve"> If a previously completed approved transport assessment is available within the study areas, it should be used for the future base traffic flows (without the development). Please note, the assessment study not be older than 3 years. Use of a previously approved assessment provides a degree of consistency among transport assessment reports. If no appropriate report is </w:t>
      </w:r>
      <w:r w:rsidRPr="00A2037B">
        <w:rPr>
          <w:rFonts w:ascii="Arial" w:eastAsia="SimSun" w:hAnsi="Arial" w:cs="Arial"/>
          <w:kern w:val="2"/>
          <w:sz w:val="24"/>
          <w:lang w:eastAsia="zh-CN"/>
        </w:rPr>
        <w:lastRenderedPageBreak/>
        <w:t>available, the future base traffic flows for the design year must be forecast. An industry standard transport model should be used as a basis for the forecast. The design year volumes may need to be interpolated between the modeled years. The model should also be checked for consistency with consented land use and future transport facilities. The local zone structure of the model will need to be closely investigated and adjustments to the assignment made as appropriate to reflect the actual transport network.</w:t>
      </w:r>
    </w:p>
    <w:p w14:paraId="311949BE"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It is good practice to perform a check of forecast volumes using a second method such as application of historical growth factors. The second method does not need to provide an exact replication of results, but should demonstrate reasonableness. Where limited data is available, sensitivity tests of growth rates may be appropriate.</w:t>
      </w:r>
    </w:p>
    <w:p w14:paraId="322ED311"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future base traffic flows should be shown on a plan for each of the critical AM and PM peak hours. </w:t>
      </w:r>
    </w:p>
    <w:p w14:paraId="4964133C" w14:textId="77777777" w:rsidR="00E92330" w:rsidRPr="005439FF" w:rsidRDefault="00E92330" w:rsidP="00947F2D">
      <w:pPr>
        <w:pStyle w:val="Heading3"/>
        <w:numPr>
          <w:ilvl w:val="0"/>
          <w:numId w:val="18"/>
        </w:numPr>
        <w:rPr>
          <w:rFonts w:ascii="Arial" w:eastAsia="SimSun" w:hAnsi="Arial" w:cs="Arial"/>
          <w:sz w:val="24"/>
          <w:szCs w:val="24"/>
        </w:rPr>
      </w:pPr>
      <w:bookmarkStart w:id="42" w:name="_Toc500855896"/>
      <w:r w:rsidRPr="005439FF">
        <w:rPr>
          <w:rFonts w:ascii="Arial" w:eastAsia="SimSun" w:hAnsi="Arial" w:cs="Arial"/>
          <w:sz w:val="24"/>
          <w:szCs w:val="24"/>
        </w:rPr>
        <w:t>Provision of Data</w:t>
      </w:r>
      <w:bookmarkEnd w:id="42"/>
    </w:p>
    <w:p w14:paraId="1F42B965"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Government supports proponents by providing transport data from actual surveys and strategic transport model outputs held by the DTCA. The proponents are encouraged to send the request for data through this guideline, Government officer responsible for this. This could be an item of discussion during the pre-application meeting.</w:t>
      </w:r>
    </w:p>
    <w:p w14:paraId="5DCF0DF0"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proponent may need to undertake further transport modeling including micro – simulation and intersection modeling to meet the desired requirements to support the proposed development in the project scenario.</w:t>
      </w:r>
    </w:p>
    <w:p w14:paraId="6B569D81" w14:textId="77777777" w:rsidR="00E92330" w:rsidRPr="007767CD" w:rsidRDefault="00E92330" w:rsidP="00947F2D">
      <w:pPr>
        <w:pStyle w:val="Heading2"/>
        <w:numPr>
          <w:ilvl w:val="0"/>
          <w:numId w:val="17"/>
        </w:numPr>
        <w:ind w:left="540" w:hanging="540"/>
        <w:rPr>
          <w:rFonts w:ascii="Arial" w:hAnsi="Arial" w:cs="Arial"/>
          <w:sz w:val="24"/>
          <w:szCs w:val="24"/>
        </w:rPr>
      </w:pPr>
      <w:bookmarkStart w:id="43" w:name="_Toc500855897"/>
      <w:r w:rsidRPr="007767CD">
        <w:rPr>
          <w:rFonts w:ascii="Arial" w:hAnsi="Arial" w:cs="Arial"/>
          <w:sz w:val="24"/>
          <w:szCs w:val="24"/>
        </w:rPr>
        <w:t>Traffic Generation and Modal Split</w:t>
      </w:r>
      <w:bookmarkEnd w:id="43"/>
    </w:p>
    <w:p w14:paraId="74E55E96" w14:textId="77777777" w:rsidR="00E92330" w:rsidRPr="00E574A1" w:rsidRDefault="00E92330" w:rsidP="00947F2D">
      <w:pPr>
        <w:pStyle w:val="Heading3"/>
        <w:numPr>
          <w:ilvl w:val="0"/>
          <w:numId w:val="19"/>
        </w:numPr>
        <w:rPr>
          <w:rFonts w:ascii="Arial" w:eastAsia="SimSun" w:hAnsi="Arial" w:cs="Arial"/>
          <w:sz w:val="24"/>
          <w:szCs w:val="24"/>
        </w:rPr>
      </w:pPr>
      <w:bookmarkStart w:id="44" w:name="_Toc500855898"/>
      <w:r w:rsidRPr="00E574A1">
        <w:rPr>
          <w:rFonts w:ascii="Arial" w:eastAsia="SimSun" w:hAnsi="Arial" w:cs="Arial"/>
          <w:sz w:val="24"/>
          <w:szCs w:val="24"/>
        </w:rPr>
        <w:t>Traffic Generation</w:t>
      </w:r>
      <w:bookmarkEnd w:id="44"/>
    </w:p>
    <w:p w14:paraId="1E6AA318" w14:textId="77777777" w:rsidR="00E92330" w:rsidRDefault="00E92330" w:rsidP="00E92330">
      <w:pPr>
        <w:pStyle w:val="Default"/>
        <w:spacing w:line="276" w:lineRule="auto"/>
        <w:jc w:val="both"/>
        <w:rPr>
          <w:rFonts w:ascii="Arial" w:eastAsia="SimSun" w:hAnsi="Arial" w:cs="Arial"/>
          <w:color w:val="auto"/>
          <w:kern w:val="2"/>
          <w:szCs w:val="28"/>
          <w:lang w:eastAsia="zh-CN" w:bidi="bn-BD"/>
        </w:rPr>
      </w:pPr>
      <w:r w:rsidRPr="00A2037B">
        <w:rPr>
          <w:rFonts w:ascii="Arial" w:eastAsia="SimSun" w:hAnsi="Arial" w:cs="Arial"/>
          <w:color w:val="auto"/>
          <w:kern w:val="2"/>
          <w:szCs w:val="28"/>
          <w:lang w:eastAsia="zh-CN" w:bidi="bn-BD"/>
        </w:rPr>
        <w:t xml:space="preserve">Trip generation describes source and details of trip generation rates or equations used for all modes of transportation. Local data collection may be acceptable provided that conditions are similar to those for the proposed development or that differences are accounted for. </w:t>
      </w:r>
    </w:p>
    <w:p w14:paraId="7BFF9A45" w14:textId="77777777" w:rsidR="001C11B6" w:rsidRDefault="001C11B6" w:rsidP="00E92330">
      <w:pPr>
        <w:pStyle w:val="Default"/>
        <w:spacing w:line="276" w:lineRule="auto"/>
        <w:jc w:val="both"/>
        <w:rPr>
          <w:rFonts w:ascii="Arial" w:eastAsia="SimSun" w:hAnsi="Arial" w:cs="Arial"/>
          <w:color w:val="auto"/>
          <w:kern w:val="2"/>
          <w:szCs w:val="28"/>
          <w:lang w:eastAsia="zh-CN" w:bidi="bn-BD"/>
        </w:rPr>
      </w:pPr>
    </w:p>
    <w:p w14:paraId="17CE3F02" w14:textId="77777777" w:rsidR="001C11B6" w:rsidRDefault="001C11B6" w:rsidP="00E92330">
      <w:pPr>
        <w:pStyle w:val="Default"/>
        <w:spacing w:line="276" w:lineRule="auto"/>
        <w:jc w:val="both"/>
        <w:rPr>
          <w:rFonts w:ascii="Arial" w:eastAsia="SimSun" w:hAnsi="Arial" w:cs="Arial"/>
          <w:color w:val="auto"/>
          <w:kern w:val="2"/>
          <w:szCs w:val="28"/>
          <w:lang w:eastAsia="zh-CN" w:bidi="bn-BD"/>
        </w:rPr>
      </w:pPr>
      <w:r w:rsidRPr="001C11B6">
        <w:rPr>
          <w:rFonts w:ascii="Arial" w:eastAsia="SimSun" w:hAnsi="Arial" w:cs="Arial"/>
          <w:color w:val="auto"/>
          <w:kern w:val="2"/>
          <w:szCs w:val="28"/>
          <w:lang w:eastAsia="zh-CN" w:bidi="bn-BD"/>
        </w:rPr>
        <w:t xml:space="preserve">For residential traffic generation, rates are to be sourced from the RAJUK. In all cases, the estimate should be provided as a range of potential traffic generation. It is expected that assessment will be conducted for a most probable and for a high trip generation estimate within the range. In addition to the peak period traffic generation manual of DTCA, the daily traffic generation should also be provided. A comparisonof total site traffic generation with and without the development should be provided. </w:t>
      </w:r>
    </w:p>
    <w:p w14:paraId="5E53DF9B" w14:textId="77777777" w:rsidR="001C11B6" w:rsidRDefault="001C11B6" w:rsidP="00E92330">
      <w:pPr>
        <w:pStyle w:val="Default"/>
        <w:spacing w:line="276" w:lineRule="auto"/>
        <w:jc w:val="both"/>
        <w:rPr>
          <w:rFonts w:ascii="Arial" w:eastAsia="SimSun" w:hAnsi="Arial" w:cs="Arial"/>
          <w:color w:val="auto"/>
          <w:kern w:val="2"/>
          <w:szCs w:val="28"/>
          <w:lang w:eastAsia="zh-CN" w:bidi="bn-BD"/>
        </w:rPr>
      </w:pPr>
      <w:r w:rsidRPr="001C11B6">
        <w:rPr>
          <w:rFonts w:ascii="Arial" w:eastAsia="SimSun" w:hAnsi="Arial" w:cs="Arial"/>
          <w:color w:val="auto"/>
          <w:kern w:val="2"/>
          <w:szCs w:val="28"/>
          <w:lang w:eastAsia="zh-CN" w:bidi="bn-BD"/>
        </w:rPr>
        <w:t xml:space="preserve">In most cases, trip generation will only need to be estimated for the full build out of the development. For larger, phased developments, the estimated generation for each phase will be provided. </w:t>
      </w:r>
    </w:p>
    <w:p w14:paraId="52B619C5" w14:textId="77777777" w:rsidR="001C11B6" w:rsidRPr="00A2037B" w:rsidRDefault="001C11B6" w:rsidP="00E92330">
      <w:pPr>
        <w:pStyle w:val="Default"/>
        <w:spacing w:line="276" w:lineRule="auto"/>
        <w:jc w:val="both"/>
        <w:rPr>
          <w:rFonts w:ascii="Arial" w:eastAsia="SimSun" w:hAnsi="Arial" w:cs="Arial"/>
          <w:color w:val="auto"/>
          <w:kern w:val="2"/>
          <w:szCs w:val="28"/>
          <w:lang w:eastAsia="zh-CN" w:bidi="bn-BD"/>
        </w:rPr>
      </w:pPr>
      <w:r w:rsidRPr="001C11B6">
        <w:rPr>
          <w:rFonts w:ascii="Arial" w:eastAsia="SimSun" w:hAnsi="Arial" w:cs="Arial"/>
          <w:color w:val="auto"/>
          <w:kern w:val="2"/>
          <w:szCs w:val="28"/>
          <w:lang w:eastAsia="zh-CN" w:bidi="bn-BD"/>
        </w:rPr>
        <w:lastRenderedPageBreak/>
        <w:t>For each city, traffic generation rates are determined after carry out detail survey. For Dhaka city traffic / trip generation rates have not yet been determined, since it needs detail study on it, which needs time. In the absence of this study as an interim measure ITE trip generation manual can be used (Reference – Appendix C).</w:t>
      </w:r>
    </w:p>
    <w:p w14:paraId="2F0779F4" w14:textId="77777777" w:rsidR="00E92330" w:rsidRPr="00C91D88" w:rsidRDefault="00E92330" w:rsidP="00947F2D">
      <w:pPr>
        <w:pStyle w:val="Heading3"/>
        <w:numPr>
          <w:ilvl w:val="0"/>
          <w:numId w:val="19"/>
        </w:numPr>
        <w:rPr>
          <w:rFonts w:ascii="Arial" w:eastAsia="SimSun" w:hAnsi="Arial" w:cs="Arial"/>
          <w:sz w:val="24"/>
          <w:szCs w:val="24"/>
        </w:rPr>
      </w:pPr>
      <w:bookmarkStart w:id="45" w:name="_Toc500855899"/>
      <w:r w:rsidRPr="00C91D88">
        <w:rPr>
          <w:rFonts w:ascii="Arial" w:eastAsia="SimSun" w:hAnsi="Arial" w:cs="Arial"/>
          <w:sz w:val="24"/>
          <w:szCs w:val="24"/>
        </w:rPr>
        <w:t>Modal Split</w:t>
      </w:r>
      <w:bookmarkEnd w:id="45"/>
    </w:p>
    <w:p w14:paraId="4CDE41E2" w14:textId="77777777" w:rsidR="00E92330" w:rsidRPr="00A2037B" w:rsidRDefault="00E92330" w:rsidP="00E92330">
      <w:pPr>
        <w:widowControl w:val="0"/>
        <w:spacing w:before="120" w:after="120"/>
        <w:jc w:val="both"/>
        <w:rPr>
          <w:rFonts w:ascii="Arial" w:eastAsia="SimSun" w:hAnsi="Arial" w:cs="Arial"/>
          <w:kern w:val="2"/>
          <w:sz w:val="24"/>
          <w:lang w:eastAsia="zh-CN"/>
        </w:rPr>
      </w:pPr>
      <w:r w:rsidRPr="00A2037B">
        <w:rPr>
          <w:rFonts w:ascii="Arial" w:eastAsia="SimSun" w:hAnsi="Arial" w:cs="Arial"/>
          <w:kern w:val="2"/>
          <w:sz w:val="24"/>
          <w:lang w:eastAsia="zh-CN"/>
        </w:rPr>
        <w:t xml:space="preserve">Adjustments in trip generation for modal split will be directly related to the activities, programs and facilities provided on-site to encourage travel by means other than single occupancy vehicles. Outside of the Central Business District (CBD), the assessment will need to demonstrate that the development will feature significant changes from normal practices to encourage modal shift in order to apply reductions to the traffic generation estimate. </w:t>
      </w:r>
    </w:p>
    <w:p w14:paraId="05925671" w14:textId="77777777" w:rsidR="00E92330" w:rsidRPr="00A2037B" w:rsidRDefault="00E92330" w:rsidP="00E92330">
      <w:pPr>
        <w:widowControl w:val="0"/>
        <w:spacing w:before="120" w:after="120"/>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assessment will also need to demonstrate that there is sufficient facility and capacity within the public transport, pedestrian or cycling network to support the proposed modal shift. </w:t>
      </w:r>
    </w:p>
    <w:p w14:paraId="5A0AF0A3" w14:textId="77777777" w:rsidR="00E92330" w:rsidRPr="00A2037B" w:rsidRDefault="00E92330" w:rsidP="00E92330">
      <w:pPr>
        <w:widowControl w:val="0"/>
        <w:spacing w:before="120" w:after="120"/>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report should also include a description of any initiatives proposed to provide alternatives to single occupancy vehicle use and any steps that will be taken to support transit use, walking, cycling or other forms of Transportation Demand Management (TDM). </w:t>
      </w:r>
    </w:p>
    <w:p w14:paraId="70BE70E8" w14:textId="77777777" w:rsidR="00E92330" w:rsidRPr="007767CD" w:rsidRDefault="00E92330" w:rsidP="00947F2D">
      <w:pPr>
        <w:pStyle w:val="Heading2"/>
        <w:numPr>
          <w:ilvl w:val="0"/>
          <w:numId w:val="17"/>
        </w:numPr>
        <w:ind w:left="540" w:hanging="540"/>
        <w:rPr>
          <w:rFonts w:ascii="Arial" w:hAnsi="Arial" w:cs="Arial"/>
          <w:sz w:val="24"/>
          <w:szCs w:val="24"/>
        </w:rPr>
      </w:pPr>
      <w:bookmarkStart w:id="46" w:name="_Toc500855900"/>
      <w:r w:rsidRPr="007767CD">
        <w:rPr>
          <w:rFonts w:ascii="Arial" w:hAnsi="Arial" w:cs="Arial"/>
          <w:sz w:val="24"/>
          <w:szCs w:val="24"/>
        </w:rPr>
        <w:t>Approach and Departure Directions</w:t>
      </w:r>
      <w:bookmarkEnd w:id="46"/>
    </w:p>
    <w:p w14:paraId="54FE705D" w14:textId="77777777" w:rsidR="00E92330" w:rsidRPr="00A2037B" w:rsidRDefault="00E92330" w:rsidP="005E1B90">
      <w:pPr>
        <w:widowControl w:val="0"/>
        <w:spacing w:before="120" w:after="120" w:line="312" w:lineRule="auto"/>
        <w:jc w:val="both"/>
        <w:rPr>
          <w:rFonts w:ascii="Arial" w:hAnsi="Arial" w:cs="Arial"/>
          <w:color w:val="000000"/>
          <w:sz w:val="24"/>
        </w:rPr>
      </w:pPr>
      <w:r w:rsidRPr="00A2037B">
        <w:rPr>
          <w:rFonts w:ascii="Arial" w:eastAsia="SimSun" w:hAnsi="Arial" w:cs="Arial"/>
          <w:kern w:val="2"/>
          <w:sz w:val="24"/>
          <w:lang w:eastAsia="zh-CN"/>
        </w:rPr>
        <w:t xml:space="preserve">This describes methods and assumptions for distribution of all the generated trips by all modes of traffic.Assumptions for trip distribution should be supported by one or </w:t>
      </w:r>
      <w:r w:rsidRPr="00A2037B">
        <w:rPr>
          <w:rFonts w:ascii="Arial" w:hAnsi="Arial" w:cs="Arial"/>
          <w:color w:val="000000"/>
          <w:sz w:val="24"/>
        </w:rPr>
        <w:t xml:space="preserve">more of the following: </w:t>
      </w:r>
    </w:p>
    <w:p w14:paraId="402971D5" w14:textId="77777777" w:rsidR="00E92330" w:rsidRPr="00A2037B" w:rsidRDefault="00E92330" w:rsidP="00947F2D">
      <w:pPr>
        <w:pStyle w:val="Default"/>
        <w:numPr>
          <w:ilvl w:val="0"/>
          <w:numId w:val="12"/>
        </w:numPr>
        <w:spacing w:before="120" w:after="120"/>
        <w:ind w:left="720"/>
        <w:rPr>
          <w:rFonts w:ascii="Arial" w:hAnsi="Arial" w:cs="Arial"/>
          <w:szCs w:val="22"/>
        </w:rPr>
      </w:pPr>
      <w:r w:rsidRPr="00A2037B">
        <w:rPr>
          <w:rFonts w:ascii="Arial" w:hAnsi="Arial" w:cs="Arial"/>
          <w:szCs w:val="22"/>
        </w:rPr>
        <w:t xml:space="preserve">Origin-destination Surveys; </w:t>
      </w:r>
    </w:p>
    <w:p w14:paraId="1100CE40" w14:textId="77777777" w:rsidR="00E92330" w:rsidRPr="00A2037B" w:rsidRDefault="00E92330" w:rsidP="00947F2D">
      <w:pPr>
        <w:pStyle w:val="Default"/>
        <w:numPr>
          <w:ilvl w:val="0"/>
          <w:numId w:val="12"/>
        </w:numPr>
        <w:spacing w:before="120" w:after="120"/>
        <w:ind w:left="720"/>
        <w:rPr>
          <w:rFonts w:ascii="Arial" w:hAnsi="Arial" w:cs="Arial"/>
          <w:szCs w:val="22"/>
        </w:rPr>
      </w:pPr>
      <w:r w:rsidRPr="00A2037B">
        <w:rPr>
          <w:rFonts w:ascii="Arial" w:hAnsi="Arial" w:cs="Arial"/>
          <w:szCs w:val="22"/>
        </w:rPr>
        <w:t xml:space="preserve">Comprehensive Travel Surveys; </w:t>
      </w:r>
    </w:p>
    <w:p w14:paraId="66F526DE" w14:textId="77777777" w:rsidR="00E92330" w:rsidRPr="00A2037B" w:rsidRDefault="00E92330" w:rsidP="00947F2D">
      <w:pPr>
        <w:pStyle w:val="Default"/>
        <w:numPr>
          <w:ilvl w:val="0"/>
          <w:numId w:val="12"/>
        </w:numPr>
        <w:spacing w:before="120" w:after="120"/>
        <w:ind w:left="720"/>
        <w:rPr>
          <w:rFonts w:ascii="Arial" w:hAnsi="Arial" w:cs="Arial"/>
          <w:szCs w:val="22"/>
        </w:rPr>
      </w:pPr>
      <w:r w:rsidRPr="00A2037B">
        <w:rPr>
          <w:rFonts w:ascii="Arial" w:hAnsi="Arial" w:cs="Arial"/>
          <w:szCs w:val="22"/>
        </w:rPr>
        <w:t>Planning models;</w:t>
      </w:r>
    </w:p>
    <w:p w14:paraId="65E106A3" w14:textId="77777777" w:rsidR="00E92330" w:rsidRPr="00A2037B" w:rsidRDefault="00E92330" w:rsidP="00947F2D">
      <w:pPr>
        <w:pStyle w:val="Default"/>
        <w:numPr>
          <w:ilvl w:val="0"/>
          <w:numId w:val="12"/>
        </w:numPr>
        <w:spacing w:before="120" w:after="120"/>
        <w:ind w:left="720"/>
        <w:rPr>
          <w:rFonts w:ascii="Arial" w:hAnsi="Arial" w:cs="Arial"/>
          <w:szCs w:val="22"/>
        </w:rPr>
      </w:pPr>
      <w:r w:rsidRPr="00A2037B">
        <w:rPr>
          <w:rFonts w:ascii="Arial" w:hAnsi="Arial" w:cs="Arial"/>
          <w:szCs w:val="22"/>
        </w:rPr>
        <w:t xml:space="preserve">Market studies; or </w:t>
      </w:r>
    </w:p>
    <w:p w14:paraId="04C87BF4" w14:textId="77777777" w:rsidR="00E92330" w:rsidRPr="00A2037B" w:rsidRDefault="00E92330" w:rsidP="00947F2D">
      <w:pPr>
        <w:pStyle w:val="Default"/>
        <w:numPr>
          <w:ilvl w:val="0"/>
          <w:numId w:val="12"/>
        </w:numPr>
        <w:spacing w:before="120" w:after="120"/>
        <w:ind w:left="720"/>
        <w:rPr>
          <w:rFonts w:ascii="Arial" w:hAnsi="Arial" w:cs="Arial"/>
          <w:szCs w:val="22"/>
        </w:rPr>
      </w:pPr>
      <w:r w:rsidRPr="00A2037B">
        <w:rPr>
          <w:rFonts w:ascii="Arial" w:hAnsi="Arial" w:cs="Arial"/>
          <w:szCs w:val="22"/>
        </w:rPr>
        <w:t xml:space="preserve">Any other recognized trip distribution methodology. </w:t>
      </w:r>
    </w:p>
    <w:p w14:paraId="1A47DFDD"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trip distribution assumption should be based on existing travel patterns and expected future travel patterns.</w:t>
      </w:r>
    </w:p>
    <w:p w14:paraId="5263D8CE"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For most developments, trip distribution can be determined based on the above mentioned assumptions but for larger developments, more details may be required. If a marketing assessment has been completed for the proposed development, trip distribution estimates should be consistent with the marketing study results. An origin-destination table should be generated for large developments. </w:t>
      </w:r>
    </w:p>
    <w:p w14:paraId="5B814787"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Trip generation estimates should differentiate between primary trips and pass-by trips. In most cases, diverted link trips will come from outside the study area and can be treated as primary trips. Pass-by trips should however be considered.</w:t>
      </w:r>
    </w:p>
    <w:p w14:paraId="09A1E714"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lastRenderedPageBreak/>
        <w:t>For large developments, estimated pass-by traffic should be compared with the existing flows on the street from which the pass-by traffic will be drawn to ensure the pass-by estimate is reasonable. This is particularly important where the existing adjacent street traffic volume is low. If internal trips have been estimated, the internal origins and destination trip ends need to be clearly identified.</w:t>
      </w:r>
    </w:p>
    <w:p w14:paraId="232AA65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It may be appropriate to generate separate trip distribution tables for primary and pass-by trips. Delivery and service vehicles will also need to be separately distributed and shown on the plan.</w:t>
      </w:r>
    </w:p>
    <w:p w14:paraId="363CE4D3" w14:textId="77777777" w:rsidR="00E92330" w:rsidRPr="007767CD" w:rsidRDefault="00E92330" w:rsidP="00947F2D">
      <w:pPr>
        <w:pStyle w:val="Heading2"/>
        <w:numPr>
          <w:ilvl w:val="0"/>
          <w:numId w:val="17"/>
        </w:numPr>
        <w:ind w:left="540" w:hanging="540"/>
        <w:rPr>
          <w:rFonts w:ascii="Arial" w:hAnsi="Arial" w:cs="Arial"/>
          <w:sz w:val="24"/>
          <w:szCs w:val="24"/>
        </w:rPr>
      </w:pPr>
      <w:bookmarkStart w:id="47" w:name="_Toc500855901"/>
      <w:r w:rsidRPr="007767CD">
        <w:rPr>
          <w:rFonts w:ascii="Arial" w:hAnsi="Arial" w:cs="Arial"/>
          <w:sz w:val="24"/>
          <w:szCs w:val="24"/>
        </w:rPr>
        <w:t>Traffic Assignment</w:t>
      </w:r>
      <w:bookmarkEnd w:id="47"/>
    </w:p>
    <w:p w14:paraId="59233E7B" w14:textId="77777777" w:rsidR="00E92330" w:rsidRPr="00A2037B" w:rsidRDefault="00E92330" w:rsidP="005E1B9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This describes methods and assumptions for route assignment of the generated trips by all modes of traffic. Traffic should be assigned to the network within the study area using manual methods or preferably with the assistance of a traffic model. </w:t>
      </w:r>
    </w:p>
    <w:p w14:paraId="3820C7A1"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 strategic transport model can be used here, but it will not be appropriate for assignment of localized traffic. If a manual method is used, shortest time paths are most appropriate. This means traffic may need to be reassigned if high delays are predicted along the preferred route. If a micro simulation model is used, assignment may be based on shortest generalized cost or shortest time paths. The use of micro simulation models is highly recommended for large developments on complex or congested signalized networks.</w:t>
      </w:r>
    </w:p>
    <w:p w14:paraId="5C974840" w14:textId="77777777" w:rsidR="00E92330" w:rsidRPr="007767CD" w:rsidRDefault="00E92330" w:rsidP="00947F2D">
      <w:pPr>
        <w:pStyle w:val="Heading2"/>
        <w:numPr>
          <w:ilvl w:val="0"/>
          <w:numId w:val="17"/>
        </w:numPr>
        <w:ind w:left="540" w:hanging="540"/>
        <w:rPr>
          <w:rFonts w:ascii="Arial" w:hAnsi="Arial" w:cs="Arial"/>
          <w:sz w:val="24"/>
          <w:szCs w:val="24"/>
        </w:rPr>
      </w:pPr>
      <w:bookmarkStart w:id="48" w:name="_Toc500855902"/>
      <w:r w:rsidRPr="007767CD">
        <w:rPr>
          <w:rFonts w:ascii="Arial" w:hAnsi="Arial" w:cs="Arial"/>
          <w:sz w:val="24"/>
          <w:szCs w:val="24"/>
        </w:rPr>
        <w:t>Sustainable Transportation-(Non-motorized Transport and Public Transport)</w:t>
      </w:r>
      <w:bookmarkEnd w:id="48"/>
    </w:p>
    <w:p w14:paraId="32BB9425"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If TDM reductions are being applied to trip generation as explained in section 4.9.1 above, a TDM plan should be prepared that identifies existing and future (proposed) sustainable forms of transportation, routes and infrastructure within the study area. Plan should describe and evaluate the potential impacts and changes to pedestrian, cycling and transit modal split associated with the development / redevelopment. </w:t>
      </w:r>
    </w:p>
    <w:p w14:paraId="612F2190"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routes for cycling, pedestrians and public transport need to be identified, with broad base estimates of travel demand. The trip generation, distribution and assignment estimates do not need to be as rigorously defined as vehicle traffic. Where public transport routes will not enter the site, the walking paths between development and appropriate public transport stops should be identified and discussed. </w:t>
      </w:r>
    </w:p>
    <w:p w14:paraId="68276E26" w14:textId="77777777" w:rsidR="00E92330" w:rsidRPr="007767CD" w:rsidRDefault="00E92330" w:rsidP="00947F2D">
      <w:pPr>
        <w:pStyle w:val="Heading2"/>
        <w:numPr>
          <w:ilvl w:val="0"/>
          <w:numId w:val="17"/>
        </w:numPr>
        <w:ind w:left="540" w:hanging="540"/>
        <w:rPr>
          <w:rFonts w:ascii="Arial" w:hAnsi="Arial" w:cs="Arial"/>
          <w:sz w:val="24"/>
          <w:szCs w:val="24"/>
        </w:rPr>
      </w:pPr>
      <w:bookmarkStart w:id="49" w:name="_Toc500855903"/>
      <w:r w:rsidRPr="007767CD">
        <w:rPr>
          <w:rFonts w:ascii="Arial" w:hAnsi="Arial" w:cs="Arial"/>
          <w:sz w:val="24"/>
          <w:szCs w:val="24"/>
        </w:rPr>
        <w:t>Evaluation of Impacts</w:t>
      </w:r>
      <w:bookmarkEnd w:id="49"/>
    </w:p>
    <w:p w14:paraId="4BB983AB" w14:textId="77777777" w:rsidR="00E92330" w:rsidRPr="00A2037B" w:rsidRDefault="00E92330" w:rsidP="00E92330">
      <w:pPr>
        <w:widowControl w:val="0"/>
        <w:spacing w:after="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The evaluation of the impacts from the proposed development is a critical task. Evaluation is done under the following subheads-</w:t>
      </w:r>
    </w:p>
    <w:p w14:paraId="26FD0520" w14:textId="77777777" w:rsidR="00E92330" w:rsidRPr="000932BD" w:rsidRDefault="00E92330" w:rsidP="00947F2D">
      <w:pPr>
        <w:pStyle w:val="Heading3"/>
        <w:numPr>
          <w:ilvl w:val="0"/>
          <w:numId w:val="20"/>
        </w:numPr>
        <w:rPr>
          <w:rFonts w:ascii="Arial" w:eastAsia="SimSun" w:hAnsi="Arial" w:cs="Arial"/>
          <w:sz w:val="24"/>
          <w:szCs w:val="24"/>
        </w:rPr>
      </w:pPr>
      <w:bookmarkStart w:id="50" w:name="_Toc500855904"/>
      <w:r w:rsidRPr="000932BD">
        <w:rPr>
          <w:rFonts w:ascii="Arial" w:eastAsia="SimSun" w:hAnsi="Arial" w:cs="Arial"/>
          <w:sz w:val="24"/>
          <w:szCs w:val="24"/>
        </w:rPr>
        <w:lastRenderedPageBreak/>
        <w:t>Operational Analysis</w:t>
      </w:r>
      <w:bookmarkEnd w:id="50"/>
    </w:p>
    <w:p w14:paraId="53BA5379" w14:textId="77777777" w:rsidR="00E92330" w:rsidRPr="00A2037B" w:rsidRDefault="00E92330" w:rsidP="004E259B">
      <w:pPr>
        <w:widowControl w:val="0"/>
        <w:spacing w:before="120" w:after="0" w:line="312" w:lineRule="auto"/>
        <w:jc w:val="both"/>
        <w:rPr>
          <w:rFonts w:ascii="Arial" w:eastAsia="SimSun" w:hAnsi="Arial" w:cs="Arial"/>
          <w:kern w:val="2"/>
          <w:sz w:val="24"/>
          <w:szCs w:val="26"/>
          <w:lang w:eastAsia="zh-CN"/>
        </w:rPr>
      </w:pPr>
      <w:r w:rsidRPr="00A2037B">
        <w:rPr>
          <w:rFonts w:ascii="Arial" w:eastAsia="SimSun" w:hAnsi="Arial" w:cs="Arial"/>
          <w:kern w:val="2"/>
          <w:sz w:val="24"/>
          <w:szCs w:val="26"/>
          <w:lang w:eastAsia="zh-CN"/>
        </w:rPr>
        <w:t xml:space="preserve">The operational analysis is a critical phase of the TIA that should not be overlooked. Under this an assessment of the service levels needs to be undertaken. The Operational analysis needs to cover the following: </w:t>
      </w:r>
    </w:p>
    <w:p w14:paraId="2E21214D" w14:textId="77777777" w:rsidR="00E92330" w:rsidRPr="00A2037B" w:rsidRDefault="00E92330" w:rsidP="00947F2D">
      <w:pPr>
        <w:pStyle w:val="ListParagraph"/>
        <w:widowControl w:val="0"/>
        <w:numPr>
          <w:ilvl w:val="0"/>
          <w:numId w:val="8"/>
        </w:numPr>
        <w:spacing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Street segments and/or intersections located in an area exhibiting congestion and/or high rate of growth and/or if as part of the new development a new traffic control signal or roundabout is proposed to be constructed on a Regional road. </w:t>
      </w:r>
    </w:p>
    <w:p w14:paraId="4807405E" w14:textId="77777777" w:rsidR="00E92330" w:rsidRPr="00A2037B" w:rsidRDefault="00E92330" w:rsidP="00947F2D">
      <w:pPr>
        <w:pStyle w:val="ListParagraph"/>
        <w:widowControl w:val="0"/>
        <w:numPr>
          <w:ilvl w:val="0"/>
          <w:numId w:val="8"/>
        </w:numPr>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All signalized and major un-signalized intersections in the study area network shall be evaluated. </w:t>
      </w:r>
    </w:p>
    <w:p w14:paraId="593D353B" w14:textId="77777777" w:rsidR="00E92330" w:rsidRPr="00A2037B" w:rsidRDefault="00E92330" w:rsidP="00947F2D">
      <w:pPr>
        <w:pStyle w:val="ListParagraph"/>
        <w:widowControl w:val="0"/>
        <w:numPr>
          <w:ilvl w:val="0"/>
          <w:numId w:val="8"/>
        </w:numPr>
        <w:spacing w:before="120" w:after="120" w:line="300" w:lineRule="auto"/>
        <w:jc w:val="both"/>
        <w:rPr>
          <w:rFonts w:ascii="Arial" w:eastAsia="SimSun" w:hAnsi="Arial" w:cs="Arial"/>
          <w:kern w:val="2"/>
          <w:sz w:val="24"/>
          <w:szCs w:val="28"/>
          <w:lang w:eastAsia="zh-CN"/>
        </w:rPr>
      </w:pPr>
      <w:r w:rsidRPr="00A2037B">
        <w:rPr>
          <w:rFonts w:ascii="Arial" w:eastAsia="SimSun" w:hAnsi="Arial" w:cs="Arial"/>
          <w:kern w:val="2"/>
          <w:sz w:val="24"/>
          <w:szCs w:val="28"/>
          <w:lang w:eastAsia="zh-CN"/>
        </w:rPr>
        <w:t xml:space="preserve">The following shall be included as part of the reporting for operational analysis - v/c ratios, Delay, Level of Service (LOS) and queue lengths. These are further discussed in detail. </w:t>
      </w:r>
    </w:p>
    <w:p w14:paraId="1C300588" w14:textId="77777777" w:rsidR="00E92330" w:rsidRPr="00A2037B" w:rsidRDefault="00E92330" w:rsidP="00947F2D">
      <w:pPr>
        <w:pStyle w:val="ListParagraph"/>
        <w:widowControl w:val="0"/>
        <w:numPr>
          <w:ilvl w:val="0"/>
          <w:numId w:val="8"/>
        </w:numPr>
        <w:spacing w:before="120" w:after="120" w:line="300" w:lineRule="auto"/>
        <w:jc w:val="both"/>
        <w:rPr>
          <w:rFonts w:ascii="Arial" w:eastAsia="SimSun" w:hAnsi="Arial" w:cs="Arial"/>
          <w:kern w:val="2"/>
          <w:sz w:val="24"/>
          <w:lang w:eastAsia="zh-CN"/>
        </w:rPr>
      </w:pPr>
      <w:r w:rsidRPr="00A2037B">
        <w:rPr>
          <w:rFonts w:ascii="Arial" w:eastAsia="SimSun" w:hAnsi="Arial" w:cs="Arial"/>
          <w:kern w:val="2"/>
          <w:sz w:val="24"/>
          <w:szCs w:val="28"/>
          <w:lang w:eastAsia="zh-CN"/>
        </w:rPr>
        <w:t xml:space="preserve">The results of the operational analysis and /or warrants shall be used to determine the need for left-turn and right-turn auxiliary lanes. </w:t>
      </w:r>
    </w:p>
    <w:p w14:paraId="7950F7DD" w14:textId="77777777" w:rsidR="00E92330" w:rsidRPr="00A2037B" w:rsidRDefault="00E92330" w:rsidP="00947F2D">
      <w:pPr>
        <w:pStyle w:val="ListParagraph"/>
        <w:widowControl w:val="0"/>
        <w:numPr>
          <w:ilvl w:val="0"/>
          <w:numId w:val="8"/>
        </w:numPr>
        <w:spacing w:before="120" w:after="0" w:line="300" w:lineRule="auto"/>
        <w:jc w:val="both"/>
        <w:rPr>
          <w:rFonts w:ascii="Arial" w:eastAsia="SimSun" w:hAnsi="Arial" w:cs="Arial"/>
          <w:kern w:val="2"/>
          <w:sz w:val="24"/>
          <w:lang w:eastAsia="zh-CN"/>
        </w:rPr>
      </w:pPr>
      <w:r w:rsidRPr="00A2037B">
        <w:rPr>
          <w:rFonts w:ascii="Arial" w:eastAsia="SimSun" w:hAnsi="Arial" w:cs="Arial"/>
          <w:kern w:val="2"/>
          <w:sz w:val="24"/>
          <w:szCs w:val="28"/>
          <w:lang w:eastAsia="zh-CN"/>
        </w:rPr>
        <w:t xml:space="preserve">All traffic volumes should be shown as separate Appendix/exhibits </w:t>
      </w:r>
    </w:p>
    <w:p w14:paraId="3241C1BD" w14:textId="77777777" w:rsidR="00E92330" w:rsidRPr="00A2037B" w:rsidRDefault="00E92330" w:rsidP="00E92330">
      <w:pPr>
        <w:widowControl w:val="0"/>
        <w:spacing w:after="0" w:line="300" w:lineRule="auto"/>
        <w:jc w:val="both"/>
        <w:rPr>
          <w:rFonts w:ascii="Arial" w:eastAsia="SimSun" w:hAnsi="Arial" w:cs="Arial"/>
          <w:kern w:val="2"/>
          <w:sz w:val="24"/>
          <w:szCs w:val="26"/>
          <w:lang w:eastAsia="zh-CN"/>
        </w:rPr>
      </w:pPr>
      <w:r w:rsidRPr="00A2037B">
        <w:rPr>
          <w:rFonts w:ascii="Arial" w:eastAsia="SimSun" w:hAnsi="Arial" w:cs="Arial"/>
          <w:kern w:val="2"/>
          <w:sz w:val="24"/>
          <w:szCs w:val="26"/>
          <w:lang w:eastAsia="zh-CN"/>
        </w:rPr>
        <w:t xml:space="preserve">Intersection Capacity Analysis (Including Site Accesses):- </w:t>
      </w:r>
    </w:p>
    <w:p w14:paraId="1FB22B3B" w14:textId="77777777" w:rsidR="00E92330" w:rsidRPr="00A2037B" w:rsidRDefault="00E92330" w:rsidP="004E259B">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In general, capacity analyses for study intersections and roadway sections should show an overall minimum LOS D as well as individual movement minimum LOS D using “Highway Capacity Manual” 2015 methodology. </w:t>
      </w:r>
    </w:p>
    <w:p w14:paraId="1131396C" w14:textId="77777777" w:rsidR="00E92330" w:rsidRPr="00A2037B" w:rsidRDefault="00E92330" w:rsidP="00862C8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need for geometric improvements should be reviewed at all locations in the study area and for each proposed development stage(s). The TIA should clearly identify transportation impacts by movement (left, through, right, merge, other) at each of the intersection within the defin</w:t>
      </w:r>
      <w:r w:rsidR="00733ABF">
        <w:rPr>
          <w:rFonts w:ascii="Arial" w:eastAsia="SimSun" w:hAnsi="Arial" w:cs="Arial"/>
          <w:kern w:val="2"/>
          <w:sz w:val="24"/>
          <w:lang w:eastAsia="zh-CN"/>
        </w:rPr>
        <w:t>ed study area. Volume/Capacity (</w:t>
      </w:r>
      <w:r w:rsidRPr="00A2037B">
        <w:rPr>
          <w:rFonts w:ascii="Arial" w:eastAsia="SimSun" w:hAnsi="Arial" w:cs="Arial"/>
          <w:kern w:val="2"/>
          <w:sz w:val="24"/>
          <w:lang w:eastAsia="zh-CN"/>
        </w:rPr>
        <w:t>v/c</w:t>
      </w:r>
      <w:r w:rsidR="00733ABF">
        <w:rPr>
          <w:rFonts w:ascii="Arial" w:eastAsia="SimSun" w:hAnsi="Arial" w:cs="Arial"/>
          <w:kern w:val="2"/>
          <w:sz w:val="24"/>
          <w:lang w:eastAsia="zh-CN"/>
        </w:rPr>
        <w:t>)</w:t>
      </w:r>
      <w:r w:rsidRPr="00A2037B">
        <w:rPr>
          <w:rFonts w:ascii="Arial" w:eastAsia="SimSun" w:hAnsi="Arial" w:cs="Arial"/>
          <w:kern w:val="2"/>
          <w:sz w:val="24"/>
          <w:lang w:eastAsia="zh-CN"/>
        </w:rPr>
        <w:t xml:space="preserve"> ratios for overall intersection operations or any individual movements </w:t>
      </w:r>
      <w:r w:rsidR="00E145EC">
        <w:rPr>
          <w:rFonts w:ascii="Arial" w:eastAsia="SimSun" w:hAnsi="Arial" w:cs="Arial"/>
          <w:kern w:val="2"/>
          <w:sz w:val="24"/>
          <w:lang w:eastAsia="zh-CN"/>
        </w:rPr>
        <w:t>(</w:t>
      </w:r>
      <w:r w:rsidRPr="00A2037B">
        <w:rPr>
          <w:rFonts w:ascii="Arial" w:eastAsia="SimSun" w:hAnsi="Arial" w:cs="Arial"/>
          <w:kern w:val="2"/>
          <w:sz w:val="24"/>
          <w:lang w:eastAsia="zh-CN"/>
        </w:rPr>
        <w:t>through, turning or shared through/turning) movements are 0.85 or above. Also, the 95</w:t>
      </w:r>
      <w:r w:rsidRPr="00A2037B">
        <w:rPr>
          <w:rFonts w:ascii="Arial" w:eastAsia="SimSun" w:hAnsi="Arial" w:cs="Arial"/>
          <w:kern w:val="2"/>
          <w:sz w:val="24"/>
          <w:vertAlign w:val="superscript"/>
          <w:lang w:eastAsia="zh-CN"/>
        </w:rPr>
        <w:t>th</w:t>
      </w:r>
      <w:r w:rsidRPr="00A2037B">
        <w:rPr>
          <w:rFonts w:ascii="Arial" w:eastAsia="SimSun" w:hAnsi="Arial" w:cs="Arial"/>
          <w:kern w:val="2"/>
          <w:sz w:val="24"/>
          <w:lang w:eastAsia="zh-CN"/>
        </w:rPr>
        <w:t xml:space="preserve"> percentile queue lengths should not extend beyond the storage length available for right turn slot (the parallel length of the turn slot excluding the taper) or beyond the next adjacent intersection for any lane. As mentioned earlier the impact threshold for intersections is Level of Service (LOS) that also needs to be determined. </w:t>
      </w:r>
    </w:p>
    <w:p w14:paraId="2874A68C" w14:textId="77777777" w:rsidR="00E92330" w:rsidRPr="00A2037B" w:rsidRDefault="00862C82" w:rsidP="00862C82">
      <w:pPr>
        <w:widowControl w:val="0"/>
        <w:spacing w:before="120" w:after="120" w:line="312" w:lineRule="auto"/>
        <w:jc w:val="both"/>
        <w:rPr>
          <w:rFonts w:ascii="Arial" w:eastAsia="SimSun" w:hAnsi="Arial" w:cs="Arial"/>
          <w:kern w:val="2"/>
          <w:sz w:val="24"/>
          <w:lang w:eastAsia="zh-CN"/>
        </w:rPr>
      </w:pPr>
      <w:r>
        <w:rPr>
          <w:rFonts w:ascii="Arial" w:eastAsia="SimSun" w:hAnsi="Arial" w:cs="Arial"/>
          <w:kern w:val="2"/>
          <w:sz w:val="24"/>
          <w:lang w:eastAsia="zh-CN"/>
        </w:rPr>
        <w:t>‘</w:t>
      </w:r>
      <w:r w:rsidR="00E92330" w:rsidRPr="00862C82">
        <w:rPr>
          <w:rFonts w:ascii="Arial" w:eastAsia="SimSun" w:hAnsi="Arial" w:cs="Arial"/>
          <w:kern w:val="2"/>
          <w:sz w:val="24"/>
          <w:lang w:eastAsia="zh-CN"/>
        </w:rPr>
        <w:t>Sidra Intersection</w:t>
      </w:r>
      <w:r>
        <w:rPr>
          <w:rFonts w:ascii="Arial" w:eastAsia="SimSun" w:hAnsi="Arial" w:cs="Arial"/>
          <w:kern w:val="2"/>
          <w:sz w:val="24"/>
          <w:lang w:eastAsia="zh-CN"/>
        </w:rPr>
        <w:t>’</w:t>
      </w:r>
      <w:r w:rsidR="00E92330" w:rsidRPr="00A2037B">
        <w:rPr>
          <w:rFonts w:ascii="Arial" w:eastAsia="SimSun" w:hAnsi="Arial" w:cs="Arial"/>
          <w:kern w:val="2"/>
          <w:sz w:val="24"/>
          <w:lang w:eastAsia="zh-CN"/>
        </w:rPr>
        <w:t xml:space="preserve"> software is recommended for assessment of intersection performance which assess all the above said intersection performance parameters. If other methods are used, compliance with the Guideline for Sidra Analysis should be applied to the greatest degree practical. </w:t>
      </w:r>
    </w:p>
    <w:p w14:paraId="1E26192F" w14:textId="77777777" w:rsidR="00E92330" w:rsidRPr="00A2037B" w:rsidRDefault="00E92330" w:rsidP="00AC226B">
      <w:pPr>
        <w:widowControl w:val="0"/>
        <w:spacing w:before="120"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All geometric improvements should be shown on a functional plan identifying lane arrangements and intersection improvements for each horizon year. A</w:t>
      </w:r>
      <w:r w:rsidRPr="00A2037B">
        <w:rPr>
          <w:rFonts w:ascii="Arial" w:hAnsi="Arial" w:cs="Arial"/>
          <w:sz w:val="24"/>
        </w:rPr>
        <w:t xml:space="preserve">ll geometric improvements and design standards used must be in accordance with </w:t>
      </w:r>
      <w:r w:rsidRPr="00A2037B">
        <w:rPr>
          <w:rFonts w:ascii="Arial" w:eastAsia="SimSun" w:hAnsi="Arial" w:cs="Arial"/>
          <w:kern w:val="2"/>
          <w:sz w:val="24"/>
          <w:lang w:eastAsia="zh-CN"/>
        </w:rPr>
        <w:t>Highway Capacity Manual (HCM)-2015.</w:t>
      </w:r>
    </w:p>
    <w:p w14:paraId="36A0EF20" w14:textId="77777777" w:rsidR="00E92330" w:rsidRPr="00A2037B" w:rsidRDefault="00E92330" w:rsidP="00AC226B">
      <w:pPr>
        <w:widowControl w:val="0"/>
        <w:spacing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lastRenderedPageBreak/>
        <w:t xml:space="preserve">Once the traffic analysis has been completed and the recommended intersection improvements have been determined, it is necessary to ensure that the design vehicle is capable of safely </w:t>
      </w:r>
      <w:r w:rsidR="001518A3" w:rsidRPr="00A2037B">
        <w:rPr>
          <w:rFonts w:ascii="Arial" w:eastAsia="SimSun" w:hAnsi="Arial" w:cs="Arial"/>
          <w:kern w:val="2"/>
          <w:sz w:val="24"/>
          <w:lang w:eastAsia="zh-CN"/>
        </w:rPr>
        <w:t>maneuvering</w:t>
      </w:r>
      <w:r w:rsidRPr="00A2037B">
        <w:rPr>
          <w:rFonts w:ascii="Arial" w:eastAsia="SimSun" w:hAnsi="Arial" w:cs="Arial"/>
          <w:kern w:val="2"/>
          <w:sz w:val="24"/>
          <w:lang w:eastAsia="zh-CN"/>
        </w:rPr>
        <w:t xml:space="preserve"> the intersection without interfering with other traffic movements. </w:t>
      </w:r>
    </w:p>
    <w:p w14:paraId="57026A4D" w14:textId="77777777" w:rsidR="00E92330" w:rsidRPr="00A2037B" w:rsidRDefault="00E92330" w:rsidP="00AC226B">
      <w:pPr>
        <w:widowControl w:val="0"/>
        <w:spacing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Intersection plans should be provided illustrating that the design vehicle can safely </w:t>
      </w:r>
      <w:r w:rsidR="001518A3" w:rsidRPr="00A2037B">
        <w:rPr>
          <w:rFonts w:ascii="Arial" w:eastAsia="SimSun" w:hAnsi="Arial" w:cs="Arial"/>
          <w:kern w:val="2"/>
          <w:sz w:val="24"/>
          <w:lang w:eastAsia="zh-CN"/>
        </w:rPr>
        <w:t>maneuver</w:t>
      </w:r>
      <w:r w:rsidRPr="00A2037B">
        <w:rPr>
          <w:rFonts w:ascii="Arial" w:eastAsia="SimSun" w:hAnsi="Arial" w:cs="Arial"/>
          <w:kern w:val="2"/>
          <w:sz w:val="24"/>
          <w:lang w:eastAsia="zh-CN"/>
        </w:rPr>
        <w:t xml:space="preserve"> the intersection. This can be shown by Swept Path analysis diagram. If the design vehicle is unable to properly make a specific turning movement with respect to the development, recommended revisions to the intersection layout are required or alternately design changes in the proposed development may be needed. </w:t>
      </w:r>
    </w:p>
    <w:p w14:paraId="12B4F759" w14:textId="77777777" w:rsidR="00E92330" w:rsidRPr="00EB0020" w:rsidRDefault="00E92330" w:rsidP="00947F2D">
      <w:pPr>
        <w:pStyle w:val="Heading3"/>
        <w:numPr>
          <w:ilvl w:val="0"/>
          <w:numId w:val="20"/>
        </w:numPr>
        <w:rPr>
          <w:rFonts w:ascii="Arial" w:eastAsia="SimSun" w:hAnsi="Arial" w:cs="Arial"/>
          <w:sz w:val="24"/>
          <w:szCs w:val="24"/>
        </w:rPr>
      </w:pPr>
      <w:bookmarkStart w:id="51" w:name="_Toc500855905"/>
      <w:r w:rsidRPr="00EB0020">
        <w:rPr>
          <w:rFonts w:ascii="Arial" w:eastAsia="SimSun" w:hAnsi="Arial" w:cs="Arial"/>
          <w:sz w:val="24"/>
          <w:szCs w:val="24"/>
        </w:rPr>
        <w:t>Road Links</w:t>
      </w:r>
      <w:bookmarkEnd w:id="51"/>
    </w:p>
    <w:p w14:paraId="4381CFF9" w14:textId="77777777" w:rsidR="00E92330" w:rsidRPr="00A2037B" w:rsidRDefault="00E92330" w:rsidP="00973461">
      <w:pPr>
        <w:widowControl w:val="0"/>
        <w:spacing w:after="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All the road links falling under the study area should operate at the minimum LOS D or less using “Highway Capacity Manual” methodology.Links having level of service above LOS D shall not be acceptable as part of the TIA submission. Mitigation measures may be required to be revised to achieve the desired LOS on the affected links due to the development.</w:t>
      </w:r>
    </w:p>
    <w:p w14:paraId="66145799" w14:textId="77777777" w:rsidR="00E92330" w:rsidRPr="00EB0020" w:rsidRDefault="00E92330" w:rsidP="00947F2D">
      <w:pPr>
        <w:pStyle w:val="Heading3"/>
        <w:numPr>
          <w:ilvl w:val="0"/>
          <w:numId w:val="20"/>
        </w:numPr>
        <w:rPr>
          <w:rFonts w:ascii="Arial" w:eastAsia="SimSun" w:hAnsi="Arial" w:cs="Arial"/>
          <w:sz w:val="24"/>
          <w:szCs w:val="24"/>
        </w:rPr>
      </w:pPr>
      <w:bookmarkStart w:id="52" w:name="_Toc500855906"/>
      <w:r w:rsidRPr="00EB0020">
        <w:rPr>
          <w:rFonts w:ascii="Arial" w:eastAsia="SimSun" w:hAnsi="Arial" w:cs="Arial"/>
          <w:sz w:val="24"/>
          <w:szCs w:val="24"/>
        </w:rPr>
        <w:t>Public Transport</w:t>
      </w:r>
      <w:bookmarkEnd w:id="52"/>
    </w:p>
    <w:p w14:paraId="3571881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Additional traffic generated from the development should not cause bus reduction in average travel speeds of pub</w:t>
      </w:r>
      <w:r w:rsidR="001518A3">
        <w:rPr>
          <w:rFonts w:ascii="Arial" w:eastAsia="SimSun" w:hAnsi="Arial" w:cs="Arial"/>
          <w:kern w:val="2"/>
          <w:sz w:val="24"/>
          <w:lang w:eastAsia="zh-CN"/>
        </w:rPr>
        <w:t>lic transport to drop below 40 K</w:t>
      </w:r>
      <w:r w:rsidRPr="00A2037B">
        <w:rPr>
          <w:rFonts w:ascii="Arial" w:eastAsia="SimSun" w:hAnsi="Arial" w:cs="Arial"/>
          <w:kern w:val="2"/>
          <w:sz w:val="24"/>
          <w:lang w:eastAsia="zh-CN"/>
        </w:rPr>
        <w:t>m/h for Rapid Services (including traffic control delays and d</w:t>
      </w:r>
      <w:r w:rsidR="001518A3">
        <w:rPr>
          <w:rFonts w:ascii="Arial" w:eastAsia="SimSun" w:hAnsi="Arial" w:cs="Arial"/>
          <w:kern w:val="2"/>
          <w:sz w:val="24"/>
          <w:lang w:eastAsia="zh-CN"/>
        </w:rPr>
        <w:t>well time at bus stops) and 20 K</w:t>
      </w:r>
      <w:r w:rsidRPr="00A2037B">
        <w:rPr>
          <w:rFonts w:ascii="Arial" w:eastAsia="SimSun" w:hAnsi="Arial" w:cs="Arial"/>
          <w:kern w:val="2"/>
          <w:sz w:val="24"/>
          <w:lang w:eastAsia="zh-CN"/>
        </w:rPr>
        <w:t xml:space="preserve">m/h for Frequent Local Service. Existing bus shelter facilities and bus bays should be reviewed to determine adequacy for increased public transport access to meet the increase in public transport demand. </w:t>
      </w:r>
    </w:p>
    <w:p w14:paraId="5F7F79DB" w14:textId="77777777" w:rsidR="00E92330" w:rsidRPr="00EB0020" w:rsidRDefault="00E92330" w:rsidP="00947F2D">
      <w:pPr>
        <w:pStyle w:val="Heading3"/>
        <w:numPr>
          <w:ilvl w:val="0"/>
          <w:numId w:val="20"/>
        </w:numPr>
        <w:rPr>
          <w:rFonts w:ascii="Arial" w:eastAsia="SimSun" w:hAnsi="Arial" w:cs="Arial"/>
          <w:sz w:val="24"/>
          <w:szCs w:val="24"/>
        </w:rPr>
      </w:pPr>
      <w:bookmarkStart w:id="53" w:name="_Toc500855907"/>
      <w:r w:rsidRPr="00EB0020">
        <w:rPr>
          <w:rFonts w:ascii="Arial" w:eastAsia="SimSun" w:hAnsi="Arial" w:cs="Arial"/>
          <w:sz w:val="24"/>
          <w:szCs w:val="24"/>
        </w:rPr>
        <w:t>Pedestrians and Cyclists</w:t>
      </w:r>
      <w:bookmarkEnd w:id="53"/>
    </w:p>
    <w:p w14:paraId="38729EAD"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To maintain sustainable environment in Dhaka region it is imperative to promote maximum use of non-motorized transport i.e</w:t>
      </w:r>
      <w:r w:rsidR="001518A3">
        <w:rPr>
          <w:rFonts w:ascii="Arial" w:eastAsia="SimSun" w:hAnsi="Arial" w:cs="Arial"/>
          <w:kern w:val="2"/>
          <w:sz w:val="24"/>
          <w:lang w:eastAsia="zh-CN"/>
        </w:rPr>
        <w:t>. Cyclists and</w:t>
      </w:r>
      <w:r w:rsidRPr="00A2037B">
        <w:rPr>
          <w:rFonts w:ascii="Arial" w:eastAsia="SimSun" w:hAnsi="Arial" w:cs="Arial"/>
          <w:kern w:val="2"/>
          <w:sz w:val="24"/>
          <w:lang w:eastAsia="zh-CN"/>
        </w:rPr>
        <w:t xml:space="preserve"> pedestrians. Direct road links to access the public transit stations needs to be developed from the proposed development. This will enhance the modal share of sustainable modes over usage of private vehicles. There should be no decline in travel time or distance for pedestrians or cyclists as a result of the proposed development. Where vehicular access is proposed across an existing or proposed main community route or main on-road route, priority will be given to the main route. But while designing the main route (road facility), it needs to be borne in mind that this road if required may be accessed by pedestrians/cyclists.</w:t>
      </w:r>
    </w:p>
    <w:p w14:paraId="203E1DB4" w14:textId="77777777" w:rsidR="00E92330" w:rsidRPr="00EB0020" w:rsidRDefault="00E92330" w:rsidP="00947F2D">
      <w:pPr>
        <w:pStyle w:val="Heading3"/>
        <w:numPr>
          <w:ilvl w:val="0"/>
          <w:numId w:val="20"/>
        </w:numPr>
        <w:rPr>
          <w:rFonts w:ascii="Arial" w:eastAsia="SimSun" w:hAnsi="Arial" w:cs="Arial"/>
          <w:sz w:val="24"/>
          <w:szCs w:val="24"/>
        </w:rPr>
      </w:pPr>
      <w:bookmarkStart w:id="54" w:name="_Toc500855908"/>
      <w:r w:rsidRPr="00EB0020">
        <w:rPr>
          <w:rFonts w:ascii="Arial" w:eastAsia="SimSun" w:hAnsi="Arial" w:cs="Arial"/>
          <w:sz w:val="24"/>
          <w:szCs w:val="24"/>
        </w:rPr>
        <w:t>Parking and Pick-up/Drop-off Provision</w:t>
      </w:r>
      <w:bookmarkEnd w:id="54"/>
    </w:p>
    <w:p w14:paraId="0A06477A"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The consultant shall document the analysis for parking provisions to ensure that parking requirements for the development have been adequately catered for. The number of parking spaces and access arrangement of new developments shall </w:t>
      </w:r>
      <w:r w:rsidRPr="00A2037B">
        <w:rPr>
          <w:rFonts w:ascii="Arial" w:eastAsia="SimSun" w:hAnsi="Arial" w:cs="Arial"/>
          <w:kern w:val="2"/>
          <w:sz w:val="24"/>
          <w:lang w:eastAsia="zh-CN"/>
        </w:rPr>
        <w:lastRenderedPageBreak/>
        <w:t xml:space="preserve">comply with the requirements stipulated in Code of Practice of RAJUK, and bicycle parking code requirements for the appropriate zone. </w:t>
      </w:r>
    </w:p>
    <w:p w14:paraId="2DF0D8EE"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Notwithstanding the RAJUK Plan requirements, if a development will depend on off-site parking to meet their parking demand, an assessment of off-site parking supply and occupancy within relevant distances specified within the CBD will be required. Where off-site parking is to be relied upon, the traffic assignment should be adjusted to reflect the movement of vehicles to/from site to the parking lot. In the CBD and some centers, this may not be practical. In these cases the traffic engineer should provide an assessment that demonstrates that parking demand from the proposed development shall be adequately met by the off-site parking and can accommodate having regard to the requirements of RAJUK.</w:t>
      </w:r>
    </w:p>
    <w:p w14:paraId="0BBEF27D"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Also the consultant shall also consider the potential traffic impacts and externalities that may arise as a result of car parking operations, and provide appropriate mitigation measures as necessary. Consultants shall assess whether there is a need to provide pick-up/drop-off bays and to estimate the number of bays required and to propose suitable location(s). If the development design is carried out as the TIA is in progress, the consultant is to comment on the layout, identify potential traffic problems associated with the proposed pick-up/drop-off bays and recommend</w:t>
      </w:r>
      <w:r w:rsidR="001518A3">
        <w:rPr>
          <w:rFonts w:ascii="Arial" w:eastAsia="SimSun" w:hAnsi="Arial" w:cs="Arial"/>
          <w:kern w:val="2"/>
          <w:sz w:val="24"/>
          <w:lang w:eastAsia="zh-CN"/>
        </w:rPr>
        <w:t>s</w:t>
      </w:r>
      <w:r w:rsidRPr="00A2037B">
        <w:rPr>
          <w:rFonts w:ascii="Arial" w:eastAsia="SimSun" w:hAnsi="Arial" w:cs="Arial"/>
          <w:kern w:val="2"/>
          <w:sz w:val="24"/>
          <w:lang w:eastAsia="zh-CN"/>
        </w:rPr>
        <w:t xml:space="preserve"> necessary improvements to the plan.</w:t>
      </w:r>
    </w:p>
    <w:p w14:paraId="37695896" w14:textId="77777777" w:rsidR="00E92330" w:rsidRPr="00EB0020" w:rsidRDefault="00E92330" w:rsidP="00947F2D">
      <w:pPr>
        <w:pStyle w:val="Heading3"/>
        <w:numPr>
          <w:ilvl w:val="0"/>
          <w:numId w:val="20"/>
        </w:numPr>
        <w:rPr>
          <w:rFonts w:ascii="Arial" w:eastAsia="SimSun" w:hAnsi="Arial" w:cs="Arial"/>
          <w:sz w:val="24"/>
          <w:szCs w:val="24"/>
        </w:rPr>
      </w:pPr>
      <w:bookmarkStart w:id="55" w:name="_Toc500855909"/>
      <w:r w:rsidRPr="00EB0020">
        <w:rPr>
          <w:rFonts w:ascii="Arial" w:eastAsia="SimSun" w:hAnsi="Arial" w:cs="Arial"/>
          <w:sz w:val="24"/>
          <w:szCs w:val="24"/>
        </w:rPr>
        <w:t>Road Safety</w:t>
      </w:r>
      <w:bookmarkEnd w:id="55"/>
    </w:p>
    <w:p w14:paraId="5F784EA7" w14:textId="77777777" w:rsidR="00E92330" w:rsidRPr="00A2037B" w:rsidRDefault="00E92330" w:rsidP="00E92330">
      <w:pPr>
        <w:widowControl w:val="0"/>
        <w:spacing w:before="120" w:after="120" w:line="312" w:lineRule="auto"/>
        <w:jc w:val="both"/>
        <w:rPr>
          <w:rFonts w:ascii="Arial" w:hAnsi="Arial" w:cs="Arial"/>
          <w:sz w:val="24"/>
        </w:rPr>
      </w:pPr>
      <w:r w:rsidRPr="00A2037B">
        <w:rPr>
          <w:rFonts w:ascii="Arial" w:eastAsia="SimSun" w:hAnsi="Arial" w:cs="Arial"/>
          <w:kern w:val="2"/>
          <w:sz w:val="24"/>
          <w:lang w:eastAsia="zh-CN"/>
        </w:rPr>
        <w:t xml:space="preserve">An assessment of potential road safety issues associated with the development is to be provided. Road Safety Audit (RSA) is not normally required to support a traffic impact assessment (TIA) report. However, it is important and a good practice to </w:t>
      </w:r>
      <w:r w:rsidRPr="00A2037B">
        <w:rPr>
          <w:rFonts w:ascii="Arial" w:hAnsi="Arial" w:cs="Arial"/>
          <w:sz w:val="24"/>
        </w:rPr>
        <w:t xml:space="preserve">examine traffic and infrastructure data associated with a development to identify: the effects of the development on the collision risk of the site and the adjacent road system, recommended modifications to the site plan and the street system to deliver the maximum level of safety within the constraints of design. </w:t>
      </w:r>
    </w:p>
    <w:p w14:paraId="256E468B"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hAnsi="Arial" w:cs="Arial"/>
          <w:sz w:val="24"/>
        </w:rPr>
        <w:t>The function of assessing road safety is not to put up barriers that discourage development but t</w:t>
      </w:r>
      <w:r w:rsidRPr="00A2037B">
        <w:rPr>
          <w:rFonts w:ascii="Arial" w:eastAsia="SimSun" w:hAnsi="Arial" w:cs="Arial"/>
          <w:kern w:val="2"/>
          <w:sz w:val="24"/>
          <w:lang w:eastAsia="zh-CN"/>
        </w:rPr>
        <w:t xml:space="preserve">o work towards making the development as safe as possible for all road users. The safety review is a benefit to the developer in delivering a safer project, and to the community in addressing local safety concerns. </w:t>
      </w:r>
    </w:p>
    <w:p w14:paraId="12950F3A"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An assessment of the existing safety performance in the study area, and a review of safety issues arising from the proposed development in a qualitative manner will be required. The analysis should (at a minimum) include new pedestrian desire lines, parking layout, and vehicular accesses, sight distances, auxiliary lane requirements and design, and traffic/intersection control devices. </w:t>
      </w:r>
    </w:p>
    <w:p w14:paraId="7B75D78B"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If the new development will likely add complexity to the surrounding road network </w:t>
      </w:r>
      <w:r w:rsidRPr="00A2037B">
        <w:rPr>
          <w:rFonts w:ascii="Arial" w:eastAsia="SimSun" w:hAnsi="Arial" w:cs="Arial"/>
          <w:kern w:val="2"/>
          <w:sz w:val="24"/>
          <w:lang w:eastAsia="zh-CN"/>
        </w:rPr>
        <w:lastRenderedPageBreak/>
        <w:t xml:space="preserve">and there are black spots in the vicinity of the proposed developments and within the defined study area a Road Safety Audit may be required. The potential need for a Road Safety Audit should be addressed in the Scope Development Report, including a proposed site-specific threshold for a RSA. </w:t>
      </w:r>
    </w:p>
    <w:p w14:paraId="72DAE787"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For large area structure plans, the internal road network should be assessed in the same manner as off-site roads and intersections in all respects.</w:t>
      </w:r>
    </w:p>
    <w:p w14:paraId="52F125F2" w14:textId="77777777" w:rsidR="00E92330" w:rsidRPr="00EB0020" w:rsidRDefault="00E92330" w:rsidP="00947F2D">
      <w:pPr>
        <w:pStyle w:val="Heading3"/>
        <w:numPr>
          <w:ilvl w:val="0"/>
          <w:numId w:val="20"/>
        </w:numPr>
        <w:rPr>
          <w:rFonts w:ascii="Arial" w:eastAsia="SimSun" w:hAnsi="Arial" w:cs="Arial"/>
          <w:sz w:val="24"/>
          <w:szCs w:val="24"/>
        </w:rPr>
      </w:pPr>
      <w:bookmarkStart w:id="56" w:name="_Toc500855910"/>
      <w:r w:rsidRPr="00EB0020">
        <w:rPr>
          <w:rFonts w:ascii="Arial" w:eastAsia="SimSun" w:hAnsi="Arial" w:cs="Arial"/>
          <w:sz w:val="24"/>
          <w:szCs w:val="24"/>
        </w:rPr>
        <w:t>Environmental Capacity</w:t>
      </w:r>
      <w:bookmarkEnd w:id="56"/>
    </w:p>
    <w:p w14:paraId="08499128"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Estimates of noise and air quality effects are to be provided. The TIA is not intended to replace the Environmental Impact Statement review of noise and air quality effects. As such, the estimates do not need to be exhaustive. For air quality estimates, most traffic models can generate reasonable estimates. For noise, a general review of noise generators based on expected traffic mix, locations of critical receptors and potential noise mitigation factors.</w:t>
      </w:r>
    </w:p>
    <w:p w14:paraId="09524FA6" w14:textId="77777777" w:rsidR="00E92330" w:rsidRPr="007767CD" w:rsidRDefault="00E92330" w:rsidP="00947F2D">
      <w:pPr>
        <w:pStyle w:val="Heading2"/>
        <w:numPr>
          <w:ilvl w:val="0"/>
          <w:numId w:val="17"/>
        </w:numPr>
        <w:ind w:left="540" w:hanging="540"/>
        <w:rPr>
          <w:rFonts w:ascii="Arial" w:hAnsi="Arial" w:cs="Arial"/>
          <w:sz w:val="24"/>
          <w:szCs w:val="24"/>
        </w:rPr>
      </w:pPr>
      <w:bookmarkStart w:id="57" w:name="_Toc500855911"/>
      <w:r w:rsidRPr="007767CD">
        <w:rPr>
          <w:rFonts w:ascii="Arial" w:hAnsi="Arial" w:cs="Arial"/>
          <w:sz w:val="24"/>
          <w:szCs w:val="24"/>
        </w:rPr>
        <w:t>Site Access and Traffic Circulation</w:t>
      </w:r>
      <w:bookmarkEnd w:id="57"/>
    </w:p>
    <w:p w14:paraId="35C65BE9" w14:textId="77777777" w:rsidR="00E92330" w:rsidRPr="00A2037B" w:rsidRDefault="00E92330" w:rsidP="00EB73D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Provision of good site access and circulation for all users whether for motorists, public transport commuters or pedestrians help towards the success of a development. The ease with</w:t>
      </w:r>
      <w:r w:rsidR="00EB73D2">
        <w:rPr>
          <w:rFonts w:ascii="Arial" w:eastAsia="SimSun" w:hAnsi="Arial" w:cs="Arial"/>
          <w:kern w:val="2"/>
          <w:sz w:val="24"/>
          <w:lang w:eastAsia="zh-CN"/>
        </w:rPr>
        <w:t>,</w:t>
      </w:r>
      <w:r w:rsidRPr="00A2037B">
        <w:rPr>
          <w:rFonts w:ascii="Arial" w:eastAsia="SimSun" w:hAnsi="Arial" w:cs="Arial"/>
          <w:kern w:val="2"/>
          <w:sz w:val="24"/>
          <w:lang w:eastAsia="zh-CN"/>
        </w:rPr>
        <w:t xml:space="preserve"> which users move to/from the development and nearby areas, road</w:t>
      </w:r>
      <w:r w:rsidR="00EB73D2">
        <w:rPr>
          <w:rFonts w:ascii="Arial" w:eastAsia="SimSun" w:hAnsi="Arial" w:cs="Arial"/>
          <w:kern w:val="2"/>
          <w:sz w:val="24"/>
          <w:lang w:eastAsia="zh-CN"/>
        </w:rPr>
        <w:t>s and public transport facility,</w:t>
      </w:r>
      <w:r w:rsidRPr="00A2037B">
        <w:rPr>
          <w:rFonts w:ascii="Arial" w:eastAsia="SimSun" w:hAnsi="Arial" w:cs="Arial"/>
          <w:kern w:val="2"/>
          <w:sz w:val="24"/>
          <w:lang w:eastAsia="zh-CN"/>
        </w:rPr>
        <w:t xml:space="preserve"> isimportant to the long-term success of the development. </w:t>
      </w:r>
    </w:p>
    <w:p w14:paraId="15C0D3DC" w14:textId="77777777" w:rsidR="00E92330" w:rsidRPr="00A2037B" w:rsidRDefault="00E92330" w:rsidP="00EB73D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Proposed development shall not create conflicts of traffic. Access points shall not be located opposite to each other, near bus stops or traffic junctions. Generally, the proposal to locate the development access at major arterial roads will not be supported when there are alternative feasible option(s) available.</w:t>
      </w:r>
    </w:p>
    <w:p w14:paraId="218C6D13" w14:textId="77777777" w:rsidR="00E92330" w:rsidRPr="00A2037B" w:rsidRDefault="00E92330" w:rsidP="00EB73D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Sight distance and other geometric design elements of accesses and parking layout are to be evaluated in accordance with Parking Guideline. The assessment should provide commentary on the efficiency and safety of the circulation and access beyond a simple comparison against Guideline requirements. </w:t>
      </w:r>
    </w:p>
    <w:p w14:paraId="234136B0" w14:textId="77777777" w:rsidR="00E92330" w:rsidRPr="00A2037B" w:rsidRDefault="00E92330" w:rsidP="00EB73D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Provisions for delivery and service vehicles should be assessed. The number of service vehicles and the nature of activities should be considered. For example, for garbage collection, on-site and adjacent </w:t>
      </w:r>
      <w:proofErr w:type="spellStart"/>
      <w:r w:rsidRPr="00A2037B">
        <w:rPr>
          <w:rFonts w:ascii="Arial" w:eastAsia="SimSun" w:hAnsi="Arial" w:cs="Arial"/>
          <w:kern w:val="2"/>
          <w:sz w:val="24"/>
          <w:lang w:eastAsia="zh-CN"/>
        </w:rPr>
        <w:t>kerb</w:t>
      </w:r>
      <w:proofErr w:type="spellEnd"/>
      <w:r w:rsidRPr="00A2037B">
        <w:rPr>
          <w:rFonts w:ascii="Arial" w:eastAsia="SimSun" w:hAnsi="Arial" w:cs="Arial"/>
          <w:kern w:val="2"/>
          <w:sz w:val="24"/>
          <w:lang w:eastAsia="zh-CN"/>
        </w:rPr>
        <w:t xml:space="preserve"> side collection options should be reviewed, including the applicability of </w:t>
      </w:r>
      <w:proofErr w:type="spellStart"/>
      <w:r w:rsidRPr="00A2037B">
        <w:rPr>
          <w:rFonts w:ascii="Arial" w:eastAsia="SimSun" w:hAnsi="Arial" w:cs="Arial"/>
          <w:kern w:val="2"/>
          <w:sz w:val="24"/>
          <w:lang w:eastAsia="zh-CN"/>
        </w:rPr>
        <w:t>kerb</w:t>
      </w:r>
      <w:proofErr w:type="spellEnd"/>
      <w:r w:rsidRPr="00A2037B">
        <w:rPr>
          <w:rFonts w:ascii="Arial" w:eastAsia="SimSun" w:hAnsi="Arial" w:cs="Arial"/>
          <w:kern w:val="2"/>
          <w:sz w:val="24"/>
          <w:lang w:eastAsia="zh-CN"/>
        </w:rPr>
        <w:t xml:space="preserve"> side waste collection facilities and their effect on site access and visibility. Internal road layouts should facilitate service vehicles entering and leaving the site, without the need to reverse. Vehicles </w:t>
      </w:r>
      <w:r w:rsidR="001518A3" w:rsidRPr="00A2037B">
        <w:rPr>
          <w:rFonts w:ascii="Arial" w:eastAsia="SimSun" w:hAnsi="Arial" w:cs="Arial"/>
          <w:kern w:val="2"/>
          <w:sz w:val="24"/>
          <w:lang w:eastAsia="zh-CN"/>
        </w:rPr>
        <w:t>maneuvering</w:t>
      </w:r>
      <w:r w:rsidRPr="00A2037B">
        <w:rPr>
          <w:rFonts w:ascii="Arial" w:eastAsia="SimSun" w:hAnsi="Arial" w:cs="Arial"/>
          <w:kern w:val="2"/>
          <w:sz w:val="24"/>
          <w:lang w:eastAsia="zh-CN"/>
        </w:rPr>
        <w:t xml:space="preserve"> into the access(es) shall not obstruct traffic along the road carriageway.</w:t>
      </w:r>
    </w:p>
    <w:p w14:paraId="17DBCE0A" w14:textId="77777777" w:rsidR="00E92330" w:rsidRPr="00A2037B" w:rsidRDefault="00E92330" w:rsidP="00EB73D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In general, all vehicles should travel to and from the development site in a forward direction. Where relevant, there should be provisions for pick-up and drop-off areas </w:t>
      </w:r>
      <w:r w:rsidRPr="00A2037B">
        <w:rPr>
          <w:rFonts w:ascii="Arial" w:eastAsia="SimSun" w:hAnsi="Arial" w:cs="Arial"/>
          <w:kern w:val="2"/>
          <w:sz w:val="24"/>
          <w:lang w:eastAsia="zh-CN"/>
        </w:rPr>
        <w:lastRenderedPageBreak/>
        <w:t>and for short-term “parking”, such as for couriers/visitors.</w:t>
      </w:r>
    </w:p>
    <w:p w14:paraId="667C0FC6" w14:textId="77777777" w:rsidR="00E92330" w:rsidRPr="00A2037B" w:rsidRDefault="00E92330" w:rsidP="00EB73D2">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assessment will include compliance review of parking guideline, vehicular access as well as a comparison with current plans and best practices relative to pedestrians, cyclists and travel demand management.</w:t>
      </w:r>
    </w:p>
    <w:p w14:paraId="40761D56" w14:textId="77777777" w:rsidR="00E92330" w:rsidRPr="007767CD" w:rsidRDefault="00E92330" w:rsidP="00947F2D">
      <w:pPr>
        <w:pStyle w:val="Heading2"/>
        <w:numPr>
          <w:ilvl w:val="0"/>
          <w:numId w:val="17"/>
        </w:numPr>
        <w:ind w:left="540" w:hanging="540"/>
        <w:rPr>
          <w:rFonts w:ascii="Arial" w:hAnsi="Arial" w:cs="Arial"/>
          <w:sz w:val="24"/>
          <w:szCs w:val="24"/>
        </w:rPr>
      </w:pPr>
      <w:bookmarkStart w:id="58" w:name="_Toc500855912"/>
      <w:r w:rsidRPr="007767CD">
        <w:rPr>
          <w:rFonts w:ascii="Arial" w:hAnsi="Arial" w:cs="Arial"/>
          <w:sz w:val="24"/>
          <w:szCs w:val="24"/>
        </w:rPr>
        <w:t>Reporting of Impacts</w:t>
      </w:r>
      <w:bookmarkEnd w:id="58"/>
    </w:p>
    <w:p w14:paraId="0E503021"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 xml:space="preserve">A summary table should be provided that shows all impacts as defined above, with comparisons against existing and future conditions with and without the development. In some cases, impact thresholds may only be reached when a high estimate of traffic generation is used, but not the most probable traffic generation estimate. These impacts should be specifically noted. Also, it is useful to note conditions where impact thresholds have not been met, but could be met with minor changes to assumptions. </w:t>
      </w:r>
    </w:p>
    <w:p w14:paraId="35532B32" w14:textId="77777777" w:rsidR="00E92330" w:rsidRPr="007767CD" w:rsidRDefault="00E92330" w:rsidP="00947F2D">
      <w:pPr>
        <w:pStyle w:val="Heading2"/>
        <w:numPr>
          <w:ilvl w:val="0"/>
          <w:numId w:val="17"/>
        </w:numPr>
        <w:ind w:left="540" w:hanging="540"/>
        <w:rPr>
          <w:rFonts w:ascii="Arial" w:hAnsi="Arial" w:cs="Arial"/>
          <w:sz w:val="24"/>
          <w:szCs w:val="24"/>
        </w:rPr>
      </w:pPr>
      <w:bookmarkStart w:id="59" w:name="_Toc500855913"/>
      <w:r w:rsidRPr="007767CD">
        <w:rPr>
          <w:rFonts w:ascii="Arial" w:hAnsi="Arial" w:cs="Arial"/>
          <w:sz w:val="24"/>
          <w:szCs w:val="24"/>
        </w:rPr>
        <w:t>Impact-Mitigating Treatments</w:t>
      </w:r>
      <w:bookmarkEnd w:id="59"/>
    </w:p>
    <w:p w14:paraId="52ACE266"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The potential impacts resulting from the development should be carefully reviewed. Not all impacts require mitigation. However, in most cases, it should be an objective of the traffic assessment report to recommend mitigation that will improve conditions so that there are no residual impacts. In doing so, the overall performance within the study area needs to be considered. For example, improving performance of a minor movement at the expense of the major flows within the network may not represent the best overall solution.</w:t>
      </w:r>
    </w:p>
    <w:p w14:paraId="4D763699"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Pedestrian, cycling and public transport impacts should receive precedence over general vehicle impacts to develop sustainable transportation system in Bangladesh. This means that it may be appropriate for general traffic to incur reasonable delays to improve the efficiency and safety of more sustainable modes such as pedestrian, cycling and public transport operations. For large developments which will attract public transport buses onto the site, the traffic impact assessment report will identify the works required to minimize delays to buses entering and leaving the site, or interchanges associate with the site.</w:t>
      </w:r>
    </w:p>
    <w:p w14:paraId="4B1979BA"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If off-street parking impacts are identified, alternate parking facilities and/or mitigation to discourage off-site parking will need to be proposed.</w:t>
      </w:r>
    </w:p>
    <w:p w14:paraId="2B5FAEDC"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eastAsia="SimSun" w:hAnsi="Arial" w:cs="Arial"/>
          <w:kern w:val="2"/>
          <w:sz w:val="24"/>
          <w:lang w:eastAsia="zh-CN"/>
        </w:rPr>
        <w:t>Although, not strictly related to impact mitigation, the need for temporary traffic management and possible approaches should be noted, particularly for those developments with new vehicle accesses for arterial / primary roads.</w:t>
      </w:r>
    </w:p>
    <w:p w14:paraId="10C4030B" w14:textId="77777777" w:rsidR="00E92330" w:rsidRPr="007767CD" w:rsidRDefault="00E92330" w:rsidP="00947F2D">
      <w:pPr>
        <w:pStyle w:val="Heading2"/>
        <w:numPr>
          <w:ilvl w:val="0"/>
          <w:numId w:val="17"/>
        </w:numPr>
        <w:ind w:left="540" w:hanging="540"/>
        <w:rPr>
          <w:rFonts w:ascii="Arial" w:hAnsi="Arial" w:cs="Arial"/>
          <w:sz w:val="24"/>
          <w:szCs w:val="24"/>
        </w:rPr>
      </w:pPr>
      <w:bookmarkStart w:id="60" w:name="_Toc500855914"/>
      <w:r w:rsidRPr="007767CD">
        <w:rPr>
          <w:rFonts w:ascii="Arial" w:hAnsi="Arial" w:cs="Arial"/>
          <w:sz w:val="24"/>
          <w:szCs w:val="24"/>
        </w:rPr>
        <w:t>Who shall Prepare and Evaluate Traffic Impact Assessments?</w:t>
      </w:r>
      <w:bookmarkEnd w:id="60"/>
    </w:p>
    <w:p w14:paraId="4AB57DA9"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 xml:space="preserve">A Transportation Engineer or Planner certified by the Institution of Engineers, Bangladesh (IEB), and Bangladesh Institute of Planners (BIP), shall be qualified to </w:t>
      </w:r>
      <w:r w:rsidRPr="00A2037B">
        <w:rPr>
          <w:rFonts w:ascii="Arial" w:hAnsi="Arial" w:cs="Arial"/>
          <w:sz w:val="24"/>
          <w:szCs w:val="24"/>
        </w:rPr>
        <w:lastRenderedPageBreak/>
        <w:t>prepare TIA to undertake impact assessment and Dhaka Transport Coordination Authority (DTCA) shall evaluate the TIA. Certification requires that the person or persons undertaking the TIA will have the adequate background to conduct the study. Adequate background is defined as a person holding at least a Master’s degree (M.Sc.) in transportation or (MURP) urban planning, or its equivalent in terms of training and professional experience.</w:t>
      </w:r>
    </w:p>
    <w:p w14:paraId="2FA28CDE"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Similarly, the same minimum qualifications must be true for the officers from DTCA as TIA evaluators. These evaluators may comprise a committee formed by the local government and one representative from DTCA and RAJUK to review and / or evaluate the traffic impact of development proposals.</w:t>
      </w:r>
    </w:p>
    <w:p w14:paraId="0A02FDA3"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The DTCA will evaluate and approve the proposed scope of work for a TIA. After the pre-application meeting with DTCA on approval of scope of work, the consultant may proceed with the work and prepare a TIA report. During the work, the consultant should discuss any new issue with the DNCC / DSCC Traffic Engineer or his equivalent.</w:t>
      </w:r>
    </w:p>
    <w:p w14:paraId="2FC919A7" w14:textId="77777777" w:rsidR="00E92330" w:rsidRPr="00A2037B" w:rsidRDefault="00E92330" w:rsidP="00E92330">
      <w:pPr>
        <w:spacing w:before="120" w:after="120" w:line="312" w:lineRule="auto"/>
        <w:jc w:val="both"/>
        <w:rPr>
          <w:rFonts w:ascii="Arial" w:hAnsi="Arial" w:cs="Arial"/>
          <w:sz w:val="24"/>
        </w:rPr>
      </w:pPr>
      <w:r w:rsidRPr="00A2037B">
        <w:rPr>
          <w:rFonts w:ascii="Arial" w:hAnsi="Arial" w:cs="Arial"/>
          <w:sz w:val="24"/>
        </w:rPr>
        <w:t xml:space="preserve">DTCA and RAJUK should undertake impact study of proposed large scale development projects on their roads and provide mitigation measures for the development. RAJUK will ensure that developers after getting project approval will implement the recommendations of TIA. </w:t>
      </w:r>
    </w:p>
    <w:p w14:paraId="50E9E16D" w14:textId="77777777" w:rsidR="00E92330" w:rsidRPr="00A2037B" w:rsidRDefault="00E92330" w:rsidP="00E92330">
      <w:pPr>
        <w:spacing w:before="120" w:after="120" w:line="312" w:lineRule="auto"/>
        <w:jc w:val="both"/>
        <w:rPr>
          <w:rFonts w:ascii="Arial" w:hAnsi="Arial" w:cs="Arial"/>
          <w:sz w:val="24"/>
        </w:rPr>
      </w:pPr>
      <w:r w:rsidRPr="00A2037B">
        <w:rPr>
          <w:rFonts w:ascii="Arial" w:hAnsi="Arial" w:cs="Arial"/>
          <w:sz w:val="24"/>
        </w:rPr>
        <w:t xml:space="preserve">The implementing agencies DNCC and DSCC should issue the completion certificate for the completed project only after all the recommendations of the TIA have been implemented to mitigate all the impacts in totality. </w:t>
      </w:r>
    </w:p>
    <w:p w14:paraId="3779F08F" w14:textId="77777777" w:rsidR="00E92330" w:rsidRPr="007767CD" w:rsidRDefault="00E92330" w:rsidP="00947F2D">
      <w:pPr>
        <w:pStyle w:val="Heading2"/>
        <w:numPr>
          <w:ilvl w:val="0"/>
          <w:numId w:val="17"/>
        </w:numPr>
        <w:ind w:left="540" w:hanging="540"/>
        <w:rPr>
          <w:rFonts w:ascii="Arial" w:hAnsi="Arial" w:cs="Arial"/>
          <w:sz w:val="24"/>
          <w:szCs w:val="24"/>
        </w:rPr>
      </w:pPr>
      <w:bookmarkStart w:id="61" w:name="_Toc500855915"/>
      <w:r w:rsidRPr="007767CD">
        <w:rPr>
          <w:rFonts w:ascii="Arial" w:hAnsi="Arial" w:cs="Arial"/>
          <w:sz w:val="24"/>
          <w:szCs w:val="24"/>
        </w:rPr>
        <w:t>TIA Report Format and Contents</w:t>
      </w:r>
      <w:bookmarkEnd w:id="61"/>
    </w:p>
    <w:p w14:paraId="5C0E6F3F" w14:textId="77777777" w:rsidR="00E92330" w:rsidRPr="00A2037B" w:rsidRDefault="00E92330" w:rsidP="00E92330">
      <w:pPr>
        <w:widowControl w:val="0"/>
        <w:spacing w:before="120" w:after="120" w:line="312" w:lineRule="auto"/>
        <w:jc w:val="both"/>
        <w:rPr>
          <w:rFonts w:ascii="Arial" w:eastAsia="SimSun" w:hAnsi="Arial" w:cs="Arial"/>
          <w:kern w:val="2"/>
          <w:sz w:val="24"/>
          <w:lang w:eastAsia="zh-CN"/>
        </w:rPr>
      </w:pPr>
      <w:r w:rsidRPr="00A2037B">
        <w:rPr>
          <w:rFonts w:ascii="Arial" w:hAnsi="Arial" w:cs="Arial"/>
          <w:sz w:val="24"/>
          <w:szCs w:val="24"/>
        </w:rPr>
        <w:t xml:space="preserve">For the purpose of consistency in all the TIA Reports an outline for the report (but not limited to) is given below. In general, the content and extent of the TIA will depend on the location, nature and size of the proposed development and the prevailing transportation network and conditions in the surrounding area. </w:t>
      </w:r>
      <w:r w:rsidRPr="00A2037B">
        <w:rPr>
          <w:rFonts w:ascii="Arial" w:eastAsia="SimSun" w:hAnsi="Arial" w:cs="Arial"/>
          <w:kern w:val="2"/>
          <w:sz w:val="24"/>
          <w:lang w:eastAsia="zh-CN"/>
        </w:rPr>
        <w:t>The DTCA and RAJUK shall check this report in the given requisite format.</w:t>
      </w:r>
    </w:p>
    <w:p w14:paraId="30CEA0CD" w14:textId="77777777" w:rsidR="007A7E90" w:rsidRDefault="007A7E90">
      <w:pPr>
        <w:rPr>
          <w:rFonts w:ascii="Arial" w:hAnsi="Arial" w:cs="Arial"/>
          <w:sz w:val="24"/>
          <w:szCs w:val="24"/>
        </w:rPr>
      </w:pPr>
      <w:r>
        <w:rPr>
          <w:rFonts w:ascii="Arial" w:hAnsi="Arial" w:cs="Arial"/>
          <w:sz w:val="24"/>
          <w:szCs w:val="24"/>
        </w:rPr>
        <w:br w:type="page"/>
      </w:r>
    </w:p>
    <w:p w14:paraId="01FB94F2" w14:textId="77777777" w:rsidR="00E92330" w:rsidRPr="00A2037B" w:rsidRDefault="00E92330" w:rsidP="002E76A0">
      <w:pPr>
        <w:autoSpaceDE w:val="0"/>
        <w:autoSpaceDN w:val="0"/>
        <w:adjustRightInd w:val="0"/>
        <w:spacing w:before="120" w:after="120"/>
        <w:jc w:val="both"/>
        <w:rPr>
          <w:rFonts w:ascii="Arial" w:hAnsi="Arial" w:cs="Arial"/>
          <w:sz w:val="24"/>
          <w:szCs w:val="24"/>
        </w:rPr>
      </w:pPr>
      <w:r w:rsidRPr="00A2037B">
        <w:rPr>
          <w:rFonts w:ascii="Arial" w:hAnsi="Arial" w:cs="Arial"/>
          <w:sz w:val="24"/>
          <w:szCs w:val="24"/>
        </w:rPr>
        <w:lastRenderedPageBreak/>
        <w:t>An outline of TIA report should include (but not limited to) the following sections:</w:t>
      </w:r>
    </w:p>
    <w:p w14:paraId="2B8DAB6F" w14:textId="77777777" w:rsidR="00E92330" w:rsidRPr="00A2037B" w:rsidRDefault="00E92330" w:rsidP="00E92330">
      <w:pPr>
        <w:autoSpaceDE w:val="0"/>
        <w:autoSpaceDN w:val="0"/>
        <w:adjustRightInd w:val="0"/>
        <w:spacing w:after="0"/>
        <w:jc w:val="both"/>
        <w:rPr>
          <w:rFonts w:ascii="Arial" w:hAnsi="Arial" w:cs="Arial"/>
          <w:sz w:val="24"/>
          <w:szCs w:val="24"/>
        </w:rPr>
      </w:pPr>
      <w:r w:rsidRPr="00A2037B">
        <w:rPr>
          <w:rFonts w:ascii="Arial" w:hAnsi="Arial" w:cs="Arial"/>
          <w:sz w:val="24"/>
          <w:szCs w:val="24"/>
        </w:rPr>
        <w:t>1.Executive Summary</w:t>
      </w:r>
    </w:p>
    <w:p w14:paraId="74F6788C" w14:textId="77777777" w:rsidR="00E92330" w:rsidRPr="00A2037B" w:rsidRDefault="00E92330" w:rsidP="00947F2D">
      <w:pPr>
        <w:pStyle w:val="Default"/>
        <w:numPr>
          <w:ilvl w:val="0"/>
          <w:numId w:val="9"/>
        </w:numPr>
        <w:spacing w:line="276" w:lineRule="auto"/>
        <w:ind w:left="1080"/>
        <w:jc w:val="both"/>
        <w:rPr>
          <w:rFonts w:ascii="Arial" w:hAnsi="Arial" w:cs="Arial"/>
          <w:color w:val="auto"/>
          <w:lang w:bidi="bn-BD"/>
        </w:rPr>
      </w:pPr>
      <w:r w:rsidRPr="00A2037B">
        <w:rPr>
          <w:rFonts w:ascii="Arial" w:hAnsi="Arial" w:cs="Arial"/>
          <w:color w:val="auto"/>
          <w:lang w:bidi="bn-BD"/>
        </w:rPr>
        <w:t xml:space="preserve">Contains key findings, conclusions and recommendations of the TIS and should be located at the front of the TIA. </w:t>
      </w:r>
    </w:p>
    <w:p w14:paraId="2E7B7EAF" w14:textId="77777777" w:rsidR="00E92330" w:rsidRPr="00A2037B" w:rsidRDefault="00E92330" w:rsidP="00E92330">
      <w:pPr>
        <w:pStyle w:val="Default"/>
        <w:spacing w:line="276" w:lineRule="auto"/>
        <w:jc w:val="both"/>
        <w:rPr>
          <w:rFonts w:ascii="Arial" w:hAnsi="Arial" w:cs="Arial"/>
        </w:rPr>
      </w:pPr>
      <w:r w:rsidRPr="00A2037B">
        <w:rPr>
          <w:rFonts w:ascii="Arial" w:hAnsi="Arial" w:cs="Arial"/>
        </w:rPr>
        <w:t xml:space="preserve"> 2. Introduction </w:t>
      </w:r>
    </w:p>
    <w:p w14:paraId="52B7C1BC" w14:textId="77777777" w:rsidR="00E92330" w:rsidRPr="00A2037B"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In</w:t>
      </w:r>
      <w:r w:rsidRPr="00A2037B">
        <w:rPr>
          <w:rFonts w:ascii="Arial" w:hAnsi="Arial" w:cs="Arial"/>
          <w:color w:val="auto"/>
          <w:lang w:bidi="bn-BD"/>
        </w:rPr>
        <w:t xml:space="preserve">cludes the name of the applicant, nature of the application and purpose for submitting the TIA; </w:t>
      </w:r>
    </w:p>
    <w:p w14:paraId="6E90320B" w14:textId="77777777" w:rsidR="00E92330" w:rsidRPr="00A2037B" w:rsidRDefault="00E92330" w:rsidP="00947F2D">
      <w:pPr>
        <w:pStyle w:val="Default"/>
        <w:numPr>
          <w:ilvl w:val="0"/>
          <w:numId w:val="9"/>
        </w:numPr>
        <w:spacing w:line="276" w:lineRule="auto"/>
        <w:ind w:left="1080"/>
        <w:jc w:val="both"/>
        <w:rPr>
          <w:rFonts w:ascii="Arial" w:hAnsi="Arial" w:cs="Arial"/>
          <w:color w:val="auto"/>
          <w:lang w:bidi="bn-BD"/>
        </w:rPr>
      </w:pPr>
      <w:r w:rsidRPr="00A2037B">
        <w:rPr>
          <w:rFonts w:ascii="Arial" w:hAnsi="Arial" w:cs="Arial"/>
          <w:color w:val="auto"/>
          <w:lang w:bidi="bn-BD"/>
        </w:rPr>
        <w:t xml:space="preserve">Contains a brief description of the project; </w:t>
      </w:r>
    </w:p>
    <w:p w14:paraId="2CDCCDA7" w14:textId="77777777" w:rsidR="00E92330" w:rsidRPr="00A2037B" w:rsidRDefault="00E92330" w:rsidP="00947F2D">
      <w:pPr>
        <w:pStyle w:val="Default"/>
        <w:numPr>
          <w:ilvl w:val="0"/>
          <w:numId w:val="9"/>
        </w:numPr>
        <w:spacing w:line="276" w:lineRule="auto"/>
        <w:ind w:left="1080"/>
        <w:jc w:val="both"/>
        <w:rPr>
          <w:rFonts w:ascii="Arial" w:hAnsi="Arial" w:cs="Arial"/>
          <w:color w:val="auto"/>
          <w:lang w:bidi="bn-BD"/>
        </w:rPr>
      </w:pPr>
      <w:r w:rsidRPr="00A2037B">
        <w:rPr>
          <w:rFonts w:ascii="Arial" w:hAnsi="Arial" w:cs="Arial"/>
          <w:color w:val="auto"/>
          <w:lang w:bidi="bn-BD"/>
        </w:rPr>
        <w:t xml:space="preserve">Includes a summary of the pre-consultation meeting with DTCA/RAJUK staff; and </w:t>
      </w:r>
    </w:p>
    <w:p w14:paraId="2DCA4AAC"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contains description of the components of TIA</w:t>
      </w:r>
    </w:p>
    <w:p w14:paraId="449F7B81" w14:textId="77777777" w:rsidR="00E92330" w:rsidRPr="00A2037B" w:rsidRDefault="00E92330" w:rsidP="00E92330">
      <w:pPr>
        <w:pStyle w:val="Default"/>
        <w:spacing w:line="276" w:lineRule="auto"/>
        <w:jc w:val="both"/>
        <w:rPr>
          <w:rFonts w:ascii="Arial" w:hAnsi="Arial" w:cs="Arial"/>
        </w:rPr>
      </w:pPr>
      <w:r w:rsidRPr="00A2037B">
        <w:rPr>
          <w:rFonts w:ascii="Arial" w:hAnsi="Arial" w:cs="Arial"/>
        </w:rPr>
        <w:t>3. Study Area and Existing Conditions</w:t>
      </w:r>
    </w:p>
    <w:p w14:paraId="3551E798" w14:textId="77777777" w:rsidR="00E92330" w:rsidRPr="00A2037B" w:rsidRDefault="00E92330" w:rsidP="00947F2D">
      <w:pPr>
        <w:pStyle w:val="Default"/>
        <w:numPr>
          <w:ilvl w:val="0"/>
          <w:numId w:val="9"/>
        </w:numPr>
        <w:spacing w:line="276" w:lineRule="auto"/>
        <w:ind w:left="1080"/>
        <w:jc w:val="both"/>
        <w:rPr>
          <w:rFonts w:ascii="Arial" w:hAnsi="Arial" w:cs="Arial"/>
        </w:rPr>
      </w:pPr>
      <w:r w:rsidRPr="00A2037B">
        <w:rPr>
          <w:rFonts w:ascii="Arial" w:hAnsi="Arial" w:cs="Arial"/>
        </w:rPr>
        <w:t xml:space="preserve">Contains a </w:t>
      </w:r>
      <w:r w:rsidRPr="004918DA">
        <w:rPr>
          <w:rFonts w:ascii="Arial" w:hAnsi="Arial" w:cs="Arial"/>
          <w:color w:val="auto"/>
          <w:lang w:bidi="bn-BD"/>
        </w:rPr>
        <w:t>description</w:t>
      </w:r>
      <w:r w:rsidRPr="00A2037B">
        <w:rPr>
          <w:rFonts w:ascii="Arial" w:hAnsi="Arial" w:cs="Arial"/>
        </w:rPr>
        <w:t xml:space="preserve"> and a map of the study area including, but not limited to, the site location, land use type(s) of the surrounding and subject development lands</w:t>
      </w:r>
    </w:p>
    <w:p w14:paraId="222E82FE" w14:textId="77777777" w:rsidR="00E92330" w:rsidRPr="00A2037B" w:rsidRDefault="00E92330" w:rsidP="00E92330">
      <w:pPr>
        <w:autoSpaceDE w:val="0"/>
        <w:autoSpaceDN w:val="0"/>
        <w:adjustRightInd w:val="0"/>
        <w:spacing w:after="0"/>
        <w:jc w:val="both"/>
        <w:rPr>
          <w:rFonts w:ascii="Arial" w:hAnsi="Arial" w:cs="Arial"/>
          <w:sz w:val="24"/>
          <w:szCs w:val="24"/>
        </w:rPr>
      </w:pPr>
      <w:r w:rsidRPr="00A2037B">
        <w:rPr>
          <w:rFonts w:ascii="Arial" w:hAnsi="Arial" w:cs="Arial"/>
          <w:sz w:val="24"/>
          <w:szCs w:val="24"/>
        </w:rPr>
        <w:t xml:space="preserve">4. Proposed Development &amp; Site Plan </w:t>
      </w:r>
    </w:p>
    <w:p w14:paraId="6D641CC4" w14:textId="77777777" w:rsidR="00E92330" w:rsidRPr="00A2037B" w:rsidRDefault="00E92330" w:rsidP="00947F2D">
      <w:pPr>
        <w:pStyle w:val="Default"/>
        <w:numPr>
          <w:ilvl w:val="0"/>
          <w:numId w:val="9"/>
        </w:numPr>
        <w:spacing w:line="276" w:lineRule="auto"/>
        <w:ind w:left="1080"/>
        <w:jc w:val="both"/>
        <w:rPr>
          <w:rFonts w:ascii="Arial" w:hAnsi="Arial" w:cs="Arial"/>
        </w:rPr>
      </w:pPr>
      <w:r w:rsidRPr="00A2037B">
        <w:rPr>
          <w:rFonts w:ascii="Arial" w:hAnsi="Arial" w:cs="Arial"/>
        </w:rPr>
        <w:t xml:space="preserve">Contains a drawing and a written description of the type of land uses proposed and a detailed site plan showing structures, parking, access, site circulation for all modes of transportation </w:t>
      </w:r>
    </w:p>
    <w:p w14:paraId="34B08AE2" w14:textId="77777777" w:rsidR="00E92330" w:rsidRPr="00A2037B" w:rsidRDefault="00E92330" w:rsidP="002E76A0">
      <w:pPr>
        <w:pStyle w:val="Default"/>
        <w:jc w:val="both"/>
        <w:rPr>
          <w:rFonts w:ascii="Arial" w:hAnsi="Arial" w:cs="Arial"/>
        </w:rPr>
      </w:pPr>
      <w:r w:rsidRPr="00A2037B">
        <w:rPr>
          <w:rFonts w:ascii="Arial" w:hAnsi="Arial" w:cs="Arial"/>
        </w:rPr>
        <w:t>5. Planned Transportation Network Improvements and Study Horizon</w:t>
      </w:r>
    </w:p>
    <w:p w14:paraId="73CCC75B" w14:textId="77777777" w:rsidR="00E92330" w:rsidRPr="00A2037B" w:rsidRDefault="00E92330" w:rsidP="00947F2D">
      <w:pPr>
        <w:pStyle w:val="Default"/>
        <w:numPr>
          <w:ilvl w:val="0"/>
          <w:numId w:val="9"/>
        </w:numPr>
        <w:spacing w:line="276" w:lineRule="auto"/>
        <w:ind w:left="1080"/>
        <w:jc w:val="both"/>
        <w:rPr>
          <w:rFonts w:ascii="Arial" w:hAnsi="Arial" w:cs="Arial"/>
        </w:rPr>
      </w:pPr>
      <w:r w:rsidRPr="00A2037B">
        <w:rPr>
          <w:rFonts w:ascii="Arial" w:hAnsi="Arial" w:cs="Arial"/>
        </w:rPr>
        <w:t xml:space="preserve">Identifies other developments in the study area that are under </w:t>
      </w:r>
      <w:r w:rsidRPr="004918DA">
        <w:rPr>
          <w:rFonts w:ascii="Arial" w:hAnsi="Arial" w:cs="Arial"/>
          <w:color w:val="auto"/>
          <w:lang w:bidi="bn-BD"/>
        </w:rPr>
        <w:t>construction</w:t>
      </w:r>
      <w:r w:rsidRPr="00A2037B">
        <w:rPr>
          <w:rFonts w:ascii="Arial" w:hAnsi="Arial" w:cs="Arial"/>
        </w:rPr>
        <w:t>, approved or in the approval process that will impact the transportation network or proposed access</w:t>
      </w:r>
    </w:p>
    <w:p w14:paraId="1208E44C" w14:textId="77777777" w:rsidR="00E92330" w:rsidRPr="00A2037B" w:rsidRDefault="00E92330" w:rsidP="00947F2D">
      <w:pPr>
        <w:pStyle w:val="Default"/>
        <w:numPr>
          <w:ilvl w:val="0"/>
          <w:numId w:val="9"/>
        </w:numPr>
        <w:spacing w:line="276" w:lineRule="auto"/>
        <w:ind w:left="1080"/>
        <w:jc w:val="both"/>
        <w:rPr>
          <w:rFonts w:ascii="Arial" w:hAnsi="Arial" w:cs="Arial"/>
        </w:rPr>
      </w:pPr>
      <w:r w:rsidRPr="004918DA">
        <w:rPr>
          <w:rFonts w:ascii="Arial" w:hAnsi="Arial" w:cs="Arial"/>
          <w:color w:val="auto"/>
          <w:lang w:bidi="bn-BD"/>
        </w:rPr>
        <w:t>Study</w:t>
      </w:r>
      <w:r w:rsidRPr="00A2037B">
        <w:rPr>
          <w:rFonts w:ascii="Arial" w:hAnsi="Arial" w:cs="Arial"/>
        </w:rPr>
        <w:t xml:space="preserve"> horizon period to be identified.</w:t>
      </w:r>
    </w:p>
    <w:p w14:paraId="7A2B035C" w14:textId="77777777" w:rsidR="00E92330" w:rsidRPr="00A2037B" w:rsidRDefault="00E92330" w:rsidP="002E76A0">
      <w:pPr>
        <w:pStyle w:val="Default"/>
        <w:jc w:val="both"/>
        <w:rPr>
          <w:rFonts w:ascii="Arial" w:hAnsi="Arial" w:cs="Arial"/>
        </w:rPr>
      </w:pPr>
      <w:r w:rsidRPr="00A2037B">
        <w:rPr>
          <w:rFonts w:ascii="Arial" w:hAnsi="Arial" w:cs="Arial"/>
        </w:rPr>
        <w:t xml:space="preserve">6. Transportation Analysis </w:t>
      </w:r>
    </w:p>
    <w:p w14:paraId="5F2CD2C3" w14:textId="77777777" w:rsidR="00E92330" w:rsidRPr="00A2037B" w:rsidRDefault="00E92330" w:rsidP="00947F2D">
      <w:pPr>
        <w:pStyle w:val="Default"/>
        <w:numPr>
          <w:ilvl w:val="0"/>
          <w:numId w:val="9"/>
        </w:numPr>
        <w:spacing w:line="276" w:lineRule="auto"/>
        <w:ind w:left="1080"/>
        <w:jc w:val="both"/>
        <w:rPr>
          <w:rFonts w:ascii="Arial" w:hAnsi="Arial" w:cs="Arial"/>
        </w:rPr>
      </w:pPr>
      <w:r w:rsidRPr="004918DA">
        <w:rPr>
          <w:rFonts w:ascii="Arial" w:hAnsi="Arial" w:cs="Arial"/>
          <w:color w:val="auto"/>
          <w:lang w:bidi="bn-BD"/>
        </w:rPr>
        <w:t>Impacts</w:t>
      </w:r>
      <w:r w:rsidRPr="00A2037B">
        <w:rPr>
          <w:rFonts w:ascii="Arial" w:hAnsi="Arial" w:cs="Arial"/>
        </w:rPr>
        <w:t xml:space="preserve"> on the transportation network to be identified and </w:t>
      </w:r>
      <w:r w:rsidR="001518A3" w:rsidRPr="00A2037B">
        <w:rPr>
          <w:rFonts w:ascii="Arial" w:hAnsi="Arial" w:cs="Arial"/>
        </w:rPr>
        <w:t>analyzed</w:t>
      </w:r>
    </w:p>
    <w:p w14:paraId="559E63DF" w14:textId="77777777" w:rsidR="00E92330" w:rsidRPr="00A2037B" w:rsidRDefault="00E92330" w:rsidP="00E92330">
      <w:pPr>
        <w:autoSpaceDE w:val="0"/>
        <w:autoSpaceDN w:val="0"/>
        <w:adjustRightInd w:val="0"/>
        <w:spacing w:after="0" w:line="240" w:lineRule="auto"/>
        <w:jc w:val="both"/>
        <w:rPr>
          <w:rFonts w:ascii="Arial" w:hAnsi="Arial" w:cs="Arial"/>
          <w:sz w:val="24"/>
          <w:szCs w:val="24"/>
        </w:rPr>
      </w:pPr>
      <w:r w:rsidRPr="00A2037B">
        <w:rPr>
          <w:rFonts w:ascii="Arial" w:hAnsi="Arial" w:cs="Arial"/>
          <w:sz w:val="24"/>
          <w:szCs w:val="24"/>
        </w:rPr>
        <w:t xml:space="preserve">7.Trip Generation &amp; Distribution and Transportation Demand Management </w:t>
      </w:r>
    </w:p>
    <w:p w14:paraId="386A4478"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Describes source and details of trip generation rates or equations used for all modes of transportation;</w:t>
      </w:r>
    </w:p>
    <w:p w14:paraId="5FD17CFE"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Describes methods and assumptions for distribution and route assignment of all modes of traffic</w:t>
      </w:r>
    </w:p>
    <w:p w14:paraId="02B50E78"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If TDM reductions are being applied to trip generation, a TDM plan should be prepared that identifies existing and future (proposed) sustainable forms of transportation, routes and infrastructure within the study area </w:t>
      </w:r>
    </w:p>
    <w:p w14:paraId="76F8BE2C" w14:textId="77777777" w:rsidR="00E92330" w:rsidRPr="00A2037B" w:rsidRDefault="00E92330" w:rsidP="00E92330">
      <w:pPr>
        <w:autoSpaceDE w:val="0"/>
        <w:autoSpaceDN w:val="0"/>
        <w:adjustRightInd w:val="0"/>
        <w:spacing w:after="0"/>
        <w:jc w:val="both"/>
        <w:rPr>
          <w:rFonts w:ascii="Arial" w:hAnsi="Arial" w:cs="Arial"/>
          <w:sz w:val="24"/>
          <w:szCs w:val="24"/>
        </w:rPr>
      </w:pPr>
      <w:r w:rsidRPr="00A2037B">
        <w:rPr>
          <w:rFonts w:ascii="Arial" w:hAnsi="Arial" w:cs="Arial"/>
          <w:sz w:val="24"/>
          <w:szCs w:val="24"/>
        </w:rPr>
        <w:t>8. Evaluation of Impacts</w:t>
      </w:r>
    </w:p>
    <w:p w14:paraId="3FA4A11D"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Should indicate existing traffic, transit, pedestrian/cyclist traffic volumes for roadways and intersections, heavy truck movements; </w:t>
      </w:r>
    </w:p>
    <w:p w14:paraId="29C59B25"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OperationalAnalysis</w:t>
      </w:r>
    </w:p>
    <w:p w14:paraId="1CDDAA78"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Sight Distance Analysis</w:t>
      </w:r>
    </w:p>
    <w:p w14:paraId="7EE170C4"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Access management Issues</w:t>
      </w:r>
    </w:p>
    <w:p w14:paraId="29B011BB"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Safety Review</w:t>
      </w:r>
    </w:p>
    <w:p w14:paraId="62A4F698" w14:textId="77777777" w:rsidR="002E76A0" w:rsidRDefault="002E76A0">
      <w:pPr>
        <w:rPr>
          <w:rFonts w:ascii="Arial" w:hAnsi="Arial" w:cs="Arial"/>
          <w:sz w:val="24"/>
          <w:szCs w:val="24"/>
        </w:rPr>
      </w:pPr>
      <w:r>
        <w:rPr>
          <w:rFonts w:ascii="Arial" w:hAnsi="Arial" w:cs="Arial"/>
          <w:sz w:val="24"/>
          <w:szCs w:val="24"/>
        </w:rPr>
        <w:br w:type="page"/>
      </w:r>
    </w:p>
    <w:p w14:paraId="6D94FFE1" w14:textId="77777777" w:rsidR="00E92330" w:rsidRPr="00A2037B" w:rsidRDefault="00E92330" w:rsidP="00E92330">
      <w:pPr>
        <w:autoSpaceDE w:val="0"/>
        <w:autoSpaceDN w:val="0"/>
        <w:adjustRightInd w:val="0"/>
        <w:spacing w:after="0"/>
        <w:jc w:val="both"/>
        <w:rPr>
          <w:rFonts w:ascii="Arial" w:hAnsi="Arial" w:cs="Arial"/>
          <w:sz w:val="24"/>
          <w:szCs w:val="24"/>
        </w:rPr>
      </w:pPr>
      <w:r w:rsidRPr="00A2037B">
        <w:rPr>
          <w:rFonts w:ascii="Arial" w:hAnsi="Arial" w:cs="Arial"/>
          <w:sz w:val="24"/>
          <w:szCs w:val="24"/>
        </w:rPr>
        <w:lastRenderedPageBreak/>
        <w:t>9. Geometric Improvements (Intersection/Road section)</w:t>
      </w:r>
    </w:p>
    <w:p w14:paraId="082952B4"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The transportation system improvements that are needed to mitigate these impacts and the timing of these improvements must be specifically noted; </w:t>
      </w:r>
    </w:p>
    <w:p w14:paraId="34566F86"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All geometric improvements should be shown on a functional plan identifying lane arrangements and intersection improvements for each horizon year</w:t>
      </w:r>
    </w:p>
    <w:p w14:paraId="730140FE" w14:textId="77777777" w:rsidR="00E92330" w:rsidRPr="00A2037B" w:rsidRDefault="00E92330" w:rsidP="00E92330">
      <w:pPr>
        <w:autoSpaceDE w:val="0"/>
        <w:autoSpaceDN w:val="0"/>
        <w:adjustRightInd w:val="0"/>
        <w:spacing w:after="0"/>
        <w:jc w:val="both"/>
        <w:rPr>
          <w:rFonts w:ascii="Arial" w:hAnsi="Arial" w:cs="Arial"/>
          <w:sz w:val="24"/>
          <w:szCs w:val="24"/>
        </w:rPr>
      </w:pPr>
      <w:r w:rsidRPr="00A2037B">
        <w:rPr>
          <w:rFonts w:ascii="Arial" w:hAnsi="Arial" w:cs="Arial"/>
          <w:sz w:val="24"/>
          <w:szCs w:val="24"/>
        </w:rPr>
        <w:t>10. Conclusions and Recommendations</w:t>
      </w:r>
    </w:p>
    <w:p w14:paraId="12273DE6" w14:textId="77777777" w:rsidR="00E92330" w:rsidRPr="00A2037B" w:rsidRDefault="00E92330" w:rsidP="00947F2D">
      <w:pPr>
        <w:pStyle w:val="Default"/>
        <w:numPr>
          <w:ilvl w:val="0"/>
          <w:numId w:val="9"/>
        </w:numPr>
        <w:spacing w:line="276" w:lineRule="auto"/>
        <w:ind w:left="1080"/>
        <w:jc w:val="both"/>
        <w:rPr>
          <w:rFonts w:ascii="Arial" w:hAnsi="Arial" w:cs="Arial"/>
        </w:rPr>
      </w:pPr>
      <w:r w:rsidRPr="00A2037B">
        <w:rPr>
          <w:rFonts w:ascii="Arial" w:hAnsi="Arial" w:cs="Arial"/>
        </w:rPr>
        <w:t xml:space="preserve">Summary of recommended improvements should include, but not limited to, </w:t>
      </w:r>
      <w:r w:rsidRPr="004918DA">
        <w:rPr>
          <w:rFonts w:ascii="Arial" w:hAnsi="Arial" w:cs="Arial"/>
          <w:color w:val="auto"/>
          <w:lang w:bidi="bn-BD"/>
        </w:rPr>
        <w:t>type</w:t>
      </w:r>
      <w:r w:rsidRPr="00A2037B">
        <w:rPr>
          <w:rFonts w:ascii="Arial" w:hAnsi="Arial" w:cs="Arial"/>
        </w:rPr>
        <w:t xml:space="preserve"> of access, entrance design, roadway improvement including right/left turn lanes, tapers, visibility triangles, signalization and signage, bike lanes, sidewalks, transit improvements, trails, etc.</w:t>
      </w:r>
      <w:r w:rsidRPr="00A2037B">
        <w:rPr>
          <w:rFonts w:ascii="Arial" w:hAnsi="Arial" w:cs="Arial"/>
        </w:rPr>
        <w:tab/>
      </w:r>
    </w:p>
    <w:p w14:paraId="067E4A25" w14:textId="77777777" w:rsidR="00E92330" w:rsidRPr="00A2037B" w:rsidRDefault="00E92330" w:rsidP="00E92330">
      <w:pPr>
        <w:autoSpaceDE w:val="0"/>
        <w:autoSpaceDN w:val="0"/>
        <w:adjustRightInd w:val="0"/>
        <w:spacing w:after="0"/>
        <w:jc w:val="both"/>
        <w:rPr>
          <w:rFonts w:ascii="Arial" w:hAnsi="Arial" w:cs="Arial"/>
          <w:sz w:val="24"/>
          <w:szCs w:val="24"/>
        </w:rPr>
      </w:pPr>
      <w:r w:rsidRPr="00A2037B">
        <w:rPr>
          <w:rFonts w:ascii="Arial" w:hAnsi="Arial" w:cs="Arial"/>
          <w:sz w:val="24"/>
          <w:szCs w:val="24"/>
        </w:rPr>
        <w:t>11. Maps, Diagrams, Drawings and Figures</w:t>
      </w:r>
    </w:p>
    <w:p w14:paraId="35EF19A6"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All diagrams, drawings and figures contained in the TIA shall be of a sufficient scale to be legible. All drawings, tables, and exhibits/figures included in the TIA shall be appropriately labeled and listed at the front of the TIA (after the Table of Contents) under the appropriate headings. Unless otherwise noted in these Guidelines or in the pre-application meeting, any maps or study/development/redevelopment area diagrams submitted as part of the TIA shall identify: </w:t>
      </w:r>
    </w:p>
    <w:p w14:paraId="30B7D597"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All adjacent and nearby roads, indicating road names, the number and width of lanes, jurisdiction, and posted speed – for both sides of the road; </w:t>
      </w:r>
    </w:p>
    <w:p w14:paraId="1789C4FE"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All adjacent, opposing and affected accesses, driveways and intersections, indicating type of control, lane configurations, lane widths, and any turning or similar restrictions; </w:t>
      </w:r>
    </w:p>
    <w:p w14:paraId="1B571486"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If appropriate, on-street parking spaces/standing/stopping restrictions in the vicinity of the development site and those which would affect the operation of key intersections being analyzed; </w:t>
      </w:r>
    </w:p>
    <w:p w14:paraId="76BB20C2"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 xml:space="preserve">Transit routes and service frequency; </w:t>
      </w:r>
    </w:p>
    <w:p w14:paraId="03E4A8A4"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On and off-road cycling facilities;and</w:t>
      </w:r>
    </w:p>
    <w:p w14:paraId="76266049" w14:textId="77777777" w:rsidR="00E92330" w:rsidRPr="004918DA" w:rsidRDefault="00E92330" w:rsidP="00947F2D">
      <w:pPr>
        <w:pStyle w:val="Default"/>
        <w:numPr>
          <w:ilvl w:val="0"/>
          <w:numId w:val="9"/>
        </w:numPr>
        <w:spacing w:line="276" w:lineRule="auto"/>
        <w:ind w:left="1080"/>
        <w:jc w:val="both"/>
        <w:rPr>
          <w:rFonts w:ascii="Arial" w:hAnsi="Arial" w:cs="Arial"/>
          <w:color w:val="auto"/>
          <w:lang w:bidi="bn-BD"/>
        </w:rPr>
      </w:pPr>
      <w:r w:rsidRPr="004918DA">
        <w:rPr>
          <w:rFonts w:ascii="Arial" w:hAnsi="Arial" w:cs="Arial"/>
          <w:color w:val="auto"/>
          <w:lang w:bidi="bn-BD"/>
        </w:rPr>
        <w:t>Sidewalks and trails, including crosswalks</w:t>
      </w:r>
    </w:p>
    <w:p w14:paraId="3948C003" w14:textId="77777777" w:rsidR="00E92330" w:rsidRPr="007767CD" w:rsidRDefault="00E92330" w:rsidP="00947F2D">
      <w:pPr>
        <w:pStyle w:val="Heading2"/>
        <w:numPr>
          <w:ilvl w:val="0"/>
          <w:numId w:val="17"/>
        </w:numPr>
        <w:ind w:left="540" w:hanging="540"/>
        <w:rPr>
          <w:rFonts w:ascii="Arial" w:hAnsi="Arial" w:cs="Arial"/>
          <w:sz w:val="24"/>
          <w:szCs w:val="24"/>
        </w:rPr>
      </w:pPr>
      <w:bookmarkStart w:id="62" w:name="_Toc500855916"/>
      <w:r w:rsidRPr="00A2037B">
        <w:rPr>
          <w:rFonts w:ascii="Arial" w:hAnsi="Arial" w:cs="Arial"/>
          <w:sz w:val="24"/>
          <w:szCs w:val="24"/>
        </w:rPr>
        <w:t>Disclaimer</w:t>
      </w:r>
      <w:bookmarkEnd w:id="62"/>
    </w:p>
    <w:p w14:paraId="36FB17B8" w14:textId="77777777" w:rsidR="00E92330" w:rsidRPr="00A2037B" w:rsidRDefault="00E92330" w:rsidP="00097DFC">
      <w:pPr>
        <w:spacing w:before="120" w:after="120" w:line="312" w:lineRule="auto"/>
        <w:jc w:val="both"/>
        <w:rPr>
          <w:rFonts w:ascii="Arial" w:hAnsi="Arial" w:cs="Arial"/>
          <w:sz w:val="24"/>
          <w:szCs w:val="24"/>
        </w:rPr>
      </w:pPr>
      <w:r w:rsidRPr="00A2037B">
        <w:rPr>
          <w:rFonts w:ascii="Arial" w:hAnsi="Arial" w:cs="Arial"/>
          <w:sz w:val="24"/>
          <w:szCs w:val="24"/>
        </w:rPr>
        <w:t>Notwithstanding the above, the DTCA/RAJUK may require additional information and analysis depending on the complexity of the proposal and the anticipated transportation impacts.</w:t>
      </w:r>
    </w:p>
    <w:p w14:paraId="59C9C582" w14:textId="77777777" w:rsidR="00E92330" w:rsidRPr="007767CD" w:rsidRDefault="00E92330" w:rsidP="00947F2D">
      <w:pPr>
        <w:pStyle w:val="Heading2"/>
        <w:numPr>
          <w:ilvl w:val="0"/>
          <w:numId w:val="17"/>
        </w:numPr>
        <w:ind w:left="540" w:hanging="540"/>
        <w:rPr>
          <w:rFonts w:ascii="Arial" w:hAnsi="Arial" w:cs="Arial"/>
          <w:sz w:val="24"/>
          <w:szCs w:val="24"/>
        </w:rPr>
      </w:pPr>
      <w:bookmarkStart w:id="63" w:name="_Toc500855917"/>
      <w:r w:rsidRPr="00A2037B">
        <w:rPr>
          <w:rFonts w:ascii="Arial" w:hAnsi="Arial" w:cs="Arial"/>
          <w:sz w:val="24"/>
          <w:szCs w:val="24"/>
        </w:rPr>
        <w:t>Data and References</w:t>
      </w:r>
      <w:bookmarkEnd w:id="63"/>
    </w:p>
    <w:p w14:paraId="2CAAF9FF"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 xml:space="preserve">Data for use in the TIA must be current (within a one-year period). However, in the necessity of forecasting data for the horizon year, historical data such as that for the last 5 to 10 years may be required. Data for street traffic volumes, intersection traffic volumes, speed surveys, traffic signal timing plans, and traffic collisions are available from the Dhaka Transport Coordination Authority (DTCA), Dhaka North City Corporation (DNCC) and Dhaka South City Corporation (DSCC). Past transportation </w:t>
      </w:r>
      <w:r w:rsidRPr="00A2037B">
        <w:rPr>
          <w:rFonts w:ascii="Arial" w:hAnsi="Arial" w:cs="Arial"/>
          <w:sz w:val="24"/>
          <w:szCs w:val="24"/>
        </w:rPr>
        <w:lastRenderedPageBreak/>
        <w:t xml:space="preserve">impact analyses, approved development traffic plans, transportation improvement project plans, specifications, and estimates are available for review with the DTCA, DNCC and DSCC. </w:t>
      </w:r>
    </w:p>
    <w:p w14:paraId="36458973"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There is non-availability of any existing standard Trip Generation rates or Parking Generation rates with RAJUK that could be used by all the developers/consultants in the region for the preparation of traffic assessment study. In such case as an interim measure it is suggested that RAJUK can do appropriate surveys to establish trip rates and parking generation rates. Also the developers/consultants can conduct primary surveys for similar developments in the region for the preparation of TIA. RAJUK may approve local Trip generation rates and Parking generation rates for similar developments in the region. These existing “trip generation rates” from surveys would be considered adequate and at par with the current development scenario in the region and should represent reasonably fair figures regarding the expected trips that may be generated from the proposed development.</w:t>
      </w:r>
    </w:p>
    <w:p w14:paraId="24B6C424" w14:textId="77777777" w:rsidR="00E92330" w:rsidRPr="00A2037B" w:rsidRDefault="00E92330" w:rsidP="00E92330">
      <w:pPr>
        <w:spacing w:before="120" w:after="120" w:line="312" w:lineRule="auto"/>
        <w:jc w:val="both"/>
        <w:rPr>
          <w:rFonts w:ascii="Arial" w:hAnsi="Arial" w:cs="Arial"/>
          <w:sz w:val="24"/>
          <w:szCs w:val="24"/>
        </w:rPr>
      </w:pPr>
      <w:r w:rsidRPr="00A2037B">
        <w:rPr>
          <w:rFonts w:ascii="Arial" w:hAnsi="Arial" w:cs="Arial"/>
          <w:sz w:val="24"/>
          <w:szCs w:val="24"/>
        </w:rPr>
        <w:t xml:space="preserve">In due course of time, a list of trip rates and parking rates will need to be compiled for different land use categories and different sizes (area in square feet) of development by RAJUK. These complied rates by RAJUK could then be added as annexure and the guideline document could be updated. These trip rates and parking generation rates could then be used as standards in the industry to prepare any TIA in </w:t>
      </w:r>
      <w:r w:rsidR="00823449">
        <w:rPr>
          <w:rFonts w:ascii="Arial" w:hAnsi="Arial" w:cs="Arial"/>
          <w:sz w:val="24"/>
          <w:szCs w:val="24"/>
        </w:rPr>
        <w:t>Dhaka City.</w:t>
      </w:r>
    </w:p>
    <w:p w14:paraId="128F57DF" w14:textId="77777777" w:rsidR="00B93007" w:rsidRDefault="00E92330" w:rsidP="00626A04">
      <w:pPr>
        <w:spacing w:before="120" w:after="120" w:line="312" w:lineRule="auto"/>
        <w:jc w:val="both"/>
        <w:rPr>
          <w:rFonts w:ascii="Arial" w:hAnsi="Arial" w:cs="Arial"/>
          <w:sz w:val="24"/>
          <w:szCs w:val="24"/>
        </w:rPr>
      </w:pPr>
      <w:r w:rsidRPr="00A2037B">
        <w:rPr>
          <w:rFonts w:ascii="Arial" w:hAnsi="Arial" w:cs="Arial"/>
          <w:sz w:val="24"/>
          <w:szCs w:val="24"/>
        </w:rPr>
        <w:t xml:space="preserve">In case of the absence of similar development in the region to conduct surveys, it is recommended that the current edition of the Institute of Transportation Engineers </w:t>
      </w:r>
      <w:r w:rsidR="00AB5986">
        <w:rPr>
          <w:rFonts w:ascii="Arial" w:hAnsi="Arial" w:cs="Arial"/>
          <w:sz w:val="24"/>
          <w:szCs w:val="24"/>
        </w:rPr>
        <w:t>(ITE)</w:t>
      </w:r>
      <w:r w:rsidRPr="00A2037B">
        <w:rPr>
          <w:rFonts w:ascii="Arial" w:hAnsi="Arial" w:cs="Arial"/>
          <w:sz w:val="24"/>
          <w:szCs w:val="24"/>
        </w:rPr>
        <w:t xml:space="preserve"> “Trip Generation” and Parking generation rates could be referred and shall be considered valid for the purpose of TIA.</w:t>
      </w:r>
    </w:p>
    <w:p w14:paraId="202AC1BB" w14:textId="77777777" w:rsidR="001D1834" w:rsidRDefault="001D1834" w:rsidP="00626A04">
      <w:pPr>
        <w:spacing w:before="120" w:after="120" w:line="312" w:lineRule="auto"/>
        <w:jc w:val="both"/>
        <w:rPr>
          <w:rFonts w:ascii="Arial" w:hAnsi="Arial" w:cs="Arial"/>
          <w:sz w:val="24"/>
          <w:szCs w:val="24"/>
        </w:rPr>
      </w:pPr>
    </w:p>
    <w:p w14:paraId="2356F3DC" w14:textId="77777777" w:rsidR="0002504E" w:rsidRDefault="0002504E">
      <w:pPr>
        <w:rPr>
          <w:rFonts w:ascii="Arial" w:hAnsi="Arial" w:cs="Arial"/>
          <w:sz w:val="24"/>
          <w:szCs w:val="24"/>
        </w:rPr>
      </w:pPr>
      <w:r>
        <w:rPr>
          <w:rFonts w:ascii="Arial" w:hAnsi="Arial" w:cs="Arial"/>
          <w:sz w:val="24"/>
          <w:szCs w:val="24"/>
        </w:rPr>
        <w:br w:type="page"/>
      </w:r>
    </w:p>
    <w:p w14:paraId="59D5F8FD" w14:textId="77777777" w:rsidR="0002504E" w:rsidRDefault="0002504E" w:rsidP="00626A04">
      <w:pPr>
        <w:spacing w:before="120" w:after="120" w:line="312" w:lineRule="auto"/>
        <w:jc w:val="both"/>
        <w:rPr>
          <w:rFonts w:ascii="Arial" w:hAnsi="Arial" w:cs="Arial"/>
          <w:sz w:val="24"/>
          <w:szCs w:val="24"/>
        </w:rPr>
        <w:sectPr w:rsidR="0002504E" w:rsidSect="004D2132">
          <w:headerReference w:type="default" r:id="rId37"/>
          <w:footerReference w:type="default" r:id="rId38"/>
          <w:pgSz w:w="11909" w:h="16834" w:code="9"/>
          <w:pgMar w:top="1440" w:right="1440" w:bottom="1440" w:left="1440" w:header="720" w:footer="720" w:gutter="0"/>
          <w:pgNumType w:start="1"/>
          <w:cols w:space="720"/>
          <w:docGrid w:linePitch="360"/>
        </w:sectPr>
      </w:pPr>
    </w:p>
    <w:p w14:paraId="00BDF95A" w14:textId="77777777" w:rsidR="00A21001" w:rsidRDefault="00A21001" w:rsidP="00626A04">
      <w:pPr>
        <w:spacing w:before="120" w:after="120" w:line="312" w:lineRule="auto"/>
        <w:jc w:val="both"/>
        <w:rPr>
          <w:rFonts w:ascii="Arial" w:hAnsi="Arial" w:cs="Arial"/>
          <w:sz w:val="24"/>
          <w:szCs w:val="24"/>
        </w:rPr>
      </w:pPr>
    </w:p>
    <w:p w14:paraId="13139357" w14:textId="77777777" w:rsidR="003B4734" w:rsidRDefault="003B4734" w:rsidP="003B4734">
      <w:pPr>
        <w:spacing w:before="120" w:after="120" w:line="312" w:lineRule="auto"/>
        <w:jc w:val="center"/>
        <w:rPr>
          <w:rFonts w:cs="Times New Roman"/>
          <w:b/>
          <w:sz w:val="40"/>
          <w:szCs w:val="24"/>
        </w:rPr>
      </w:pPr>
    </w:p>
    <w:p w14:paraId="7108396F" w14:textId="77777777" w:rsidR="003B4734" w:rsidRDefault="003B4734" w:rsidP="003B4734">
      <w:pPr>
        <w:spacing w:before="120" w:after="120" w:line="312" w:lineRule="auto"/>
        <w:jc w:val="center"/>
        <w:rPr>
          <w:rFonts w:cs="Times New Roman"/>
          <w:b/>
          <w:sz w:val="40"/>
          <w:szCs w:val="24"/>
        </w:rPr>
      </w:pPr>
    </w:p>
    <w:p w14:paraId="639051F1" w14:textId="77777777" w:rsidR="003B4734" w:rsidRDefault="003B4734" w:rsidP="003B4734">
      <w:pPr>
        <w:spacing w:before="120" w:after="120" w:line="312" w:lineRule="auto"/>
        <w:jc w:val="center"/>
        <w:rPr>
          <w:rFonts w:cs="Times New Roman"/>
          <w:b/>
          <w:sz w:val="40"/>
          <w:szCs w:val="24"/>
        </w:rPr>
      </w:pPr>
    </w:p>
    <w:p w14:paraId="32A48177" w14:textId="77777777" w:rsidR="003B4734" w:rsidRDefault="003B4734" w:rsidP="003B4734">
      <w:pPr>
        <w:spacing w:before="120" w:after="120" w:line="312" w:lineRule="auto"/>
        <w:jc w:val="center"/>
        <w:rPr>
          <w:rFonts w:cs="Times New Roman"/>
          <w:b/>
          <w:sz w:val="40"/>
          <w:szCs w:val="24"/>
        </w:rPr>
      </w:pPr>
    </w:p>
    <w:p w14:paraId="6C076FD2" w14:textId="77777777" w:rsidR="003B4734" w:rsidRDefault="003B4734" w:rsidP="003B4734">
      <w:pPr>
        <w:spacing w:before="120" w:after="120" w:line="312" w:lineRule="auto"/>
        <w:jc w:val="center"/>
        <w:rPr>
          <w:rFonts w:cs="Times New Roman"/>
          <w:b/>
          <w:sz w:val="40"/>
          <w:szCs w:val="24"/>
        </w:rPr>
      </w:pPr>
    </w:p>
    <w:p w14:paraId="7459B0F7" w14:textId="77777777" w:rsidR="003B4734" w:rsidRDefault="003B4734" w:rsidP="003B4734">
      <w:pPr>
        <w:spacing w:before="120" w:after="120" w:line="312" w:lineRule="auto"/>
        <w:jc w:val="center"/>
        <w:rPr>
          <w:rFonts w:cs="Times New Roman"/>
          <w:b/>
          <w:sz w:val="40"/>
          <w:szCs w:val="24"/>
        </w:rPr>
      </w:pPr>
    </w:p>
    <w:p w14:paraId="2FE6E04E" w14:textId="77777777" w:rsidR="003B4734" w:rsidRDefault="003B4734" w:rsidP="003B4734">
      <w:pPr>
        <w:spacing w:before="120" w:after="120" w:line="312" w:lineRule="auto"/>
        <w:jc w:val="center"/>
        <w:rPr>
          <w:rFonts w:cs="Times New Roman"/>
          <w:b/>
          <w:sz w:val="40"/>
          <w:szCs w:val="24"/>
        </w:rPr>
      </w:pPr>
    </w:p>
    <w:p w14:paraId="4737CB74" w14:textId="77777777" w:rsidR="003B4734" w:rsidRDefault="003B4734" w:rsidP="003B4734">
      <w:pPr>
        <w:spacing w:before="120" w:after="120" w:line="312" w:lineRule="auto"/>
        <w:jc w:val="center"/>
        <w:rPr>
          <w:rFonts w:cs="Times New Roman"/>
          <w:b/>
          <w:sz w:val="40"/>
          <w:szCs w:val="24"/>
        </w:rPr>
      </w:pPr>
    </w:p>
    <w:p w14:paraId="4285070B" w14:textId="77777777" w:rsidR="003B4734" w:rsidRPr="00AA76E2" w:rsidRDefault="003B4734" w:rsidP="003B4734">
      <w:pPr>
        <w:spacing w:before="120" w:after="120" w:line="312" w:lineRule="auto"/>
        <w:jc w:val="center"/>
        <w:rPr>
          <w:rFonts w:cs="Times New Roman"/>
          <w:b/>
          <w:sz w:val="40"/>
          <w:szCs w:val="24"/>
        </w:rPr>
      </w:pPr>
      <w:r w:rsidRPr="00AA76E2">
        <w:rPr>
          <w:rFonts w:cs="Times New Roman"/>
          <w:b/>
          <w:sz w:val="40"/>
          <w:szCs w:val="24"/>
        </w:rPr>
        <w:t>APPENDIX –A</w:t>
      </w:r>
    </w:p>
    <w:p w14:paraId="046C0C0A" w14:textId="77777777" w:rsidR="003B4734" w:rsidRPr="00AA76E2" w:rsidRDefault="003B4734" w:rsidP="003B4734">
      <w:pPr>
        <w:spacing w:before="120" w:after="120" w:line="312" w:lineRule="auto"/>
        <w:rPr>
          <w:rFonts w:cs="Times New Roman"/>
          <w:b/>
          <w:sz w:val="40"/>
          <w:szCs w:val="24"/>
        </w:rPr>
      </w:pPr>
    </w:p>
    <w:p w14:paraId="40168358" w14:textId="77777777" w:rsidR="003B4734" w:rsidRDefault="003B4734" w:rsidP="003B4734">
      <w:pPr>
        <w:spacing w:before="120" w:after="120" w:line="312" w:lineRule="auto"/>
        <w:rPr>
          <w:rFonts w:cs="Times New Roman"/>
          <w:b/>
          <w:sz w:val="40"/>
          <w:szCs w:val="24"/>
        </w:rPr>
      </w:pPr>
    </w:p>
    <w:p w14:paraId="3AB9AB26" w14:textId="77777777" w:rsidR="003B4734" w:rsidRDefault="003B4734" w:rsidP="003B4734">
      <w:pPr>
        <w:spacing w:before="120" w:after="120" w:line="312" w:lineRule="auto"/>
        <w:rPr>
          <w:rFonts w:cs="Times New Roman"/>
          <w:b/>
          <w:sz w:val="40"/>
          <w:szCs w:val="24"/>
        </w:rPr>
      </w:pPr>
    </w:p>
    <w:p w14:paraId="7FE7A505" w14:textId="77777777" w:rsidR="003B4734" w:rsidRDefault="003B4734" w:rsidP="003B4734">
      <w:pPr>
        <w:spacing w:before="120" w:after="120" w:line="312" w:lineRule="auto"/>
        <w:rPr>
          <w:rFonts w:cs="Times New Roman"/>
          <w:b/>
          <w:sz w:val="40"/>
          <w:szCs w:val="24"/>
        </w:rPr>
      </w:pPr>
    </w:p>
    <w:p w14:paraId="74B2B74F" w14:textId="77777777" w:rsidR="003B4734" w:rsidRDefault="003B4734" w:rsidP="003B4734">
      <w:pPr>
        <w:spacing w:before="120" w:after="120" w:line="312" w:lineRule="auto"/>
        <w:rPr>
          <w:rFonts w:cs="Times New Roman"/>
          <w:b/>
          <w:sz w:val="40"/>
          <w:szCs w:val="24"/>
        </w:rPr>
      </w:pPr>
    </w:p>
    <w:p w14:paraId="072F53B4" w14:textId="77777777" w:rsidR="003B4734" w:rsidRDefault="003B4734" w:rsidP="003B4734">
      <w:pPr>
        <w:spacing w:before="120" w:after="120" w:line="312" w:lineRule="auto"/>
        <w:rPr>
          <w:rFonts w:cs="Times New Roman"/>
          <w:b/>
          <w:sz w:val="40"/>
          <w:szCs w:val="24"/>
        </w:rPr>
      </w:pPr>
    </w:p>
    <w:p w14:paraId="3DAAD990" w14:textId="77777777" w:rsidR="003B4734" w:rsidRDefault="003B4734" w:rsidP="003B4734">
      <w:pPr>
        <w:spacing w:before="120" w:after="120" w:line="312" w:lineRule="auto"/>
        <w:rPr>
          <w:rFonts w:cs="Times New Roman"/>
          <w:b/>
          <w:sz w:val="40"/>
          <w:szCs w:val="24"/>
        </w:rPr>
      </w:pPr>
    </w:p>
    <w:p w14:paraId="5E69337D" w14:textId="77777777" w:rsidR="009F640B" w:rsidRDefault="009F640B">
      <w:pPr>
        <w:rPr>
          <w:b/>
          <w:sz w:val="32"/>
        </w:rPr>
      </w:pPr>
      <w:r>
        <w:rPr>
          <w:b/>
          <w:sz w:val="32"/>
        </w:rPr>
        <w:br w:type="page"/>
      </w:r>
    </w:p>
    <w:p w14:paraId="04E93BDF" w14:textId="77777777" w:rsidR="003B4734" w:rsidRPr="00AA76E2" w:rsidRDefault="003B4734" w:rsidP="003B4734">
      <w:pPr>
        <w:spacing w:after="0" w:line="240" w:lineRule="auto"/>
        <w:jc w:val="center"/>
        <w:rPr>
          <w:b/>
          <w:sz w:val="32"/>
        </w:rPr>
      </w:pPr>
      <w:r w:rsidRPr="00AA76E2">
        <w:rPr>
          <w:b/>
          <w:sz w:val="32"/>
        </w:rPr>
        <w:lastRenderedPageBreak/>
        <w:t>Transport Effects Form (TEF)</w:t>
      </w:r>
    </w:p>
    <w:p w14:paraId="02AA9E5A" w14:textId="77777777" w:rsidR="003B4734" w:rsidRPr="00AA76E2" w:rsidRDefault="003B4734" w:rsidP="003B4734">
      <w:pPr>
        <w:spacing w:after="0" w:line="240" w:lineRule="auto"/>
      </w:pPr>
    </w:p>
    <w:p w14:paraId="668988FB" w14:textId="77777777" w:rsidR="003B4734" w:rsidRPr="00AA76E2" w:rsidRDefault="003B4734" w:rsidP="003B4734">
      <w:pPr>
        <w:spacing w:after="0" w:line="240" w:lineRule="auto"/>
      </w:pPr>
      <w:r w:rsidRPr="00AA76E2">
        <w:t>Provide the Proposal Number to which this application relates:</w:t>
      </w:r>
    </w:p>
    <w:p w14:paraId="4558FE6B" w14:textId="77777777" w:rsidR="003B4734" w:rsidRPr="00AA76E2" w:rsidRDefault="003B4734" w:rsidP="003B4734">
      <w:pPr>
        <w:spacing w:after="0" w:line="240" w:lineRule="auto"/>
      </w:pPr>
    </w:p>
    <w:p w14:paraId="02253BAC" w14:textId="77777777" w:rsidR="003B4734" w:rsidRPr="00AA76E2" w:rsidRDefault="003B4734" w:rsidP="003B4734">
      <w:pPr>
        <w:spacing w:after="0" w:line="180" w:lineRule="auto"/>
        <w:rPr>
          <w:b/>
          <w:sz w:val="26"/>
        </w:rPr>
      </w:pPr>
      <w:r w:rsidRPr="00AA76E2">
        <w:rPr>
          <w:b/>
          <w:sz w:val="32"/>
        </w:rPr>
        <w:tab/>
      </w:r>
      <w:r w:rsidRPr="00AA76E2">
        <w:rPr>
          <w:b/>
          <w:sz w:val="32"/>
        </w:rPr>
        <w:tab/>
      </w:r>
      <w:r w:rsidRPr="00AA76E2">
        <w:rPr>
          <w:b/>
          <w:sz w:val="32"/>
        </w:rPr>
        <w:tab/>
      </w:r>
      <w:r w:rsidRPr="00AA76E2">
        <w:rPr>
          <w:b/>
          <w:sz w:val="32"/>
        </w:rPr>
        <w:tab/>
      </w:r>
      <w:r w:rsidRPr="00AA76E2">
        <w:rPr>
          <w:b/>
          <w:sz w:val="32"/>
        </w:rPr>
        <w:tab/>
      </w:r>
      <w:r w:rsidRPr="00AA76E2">
        <w:rPr>
          <w:b/>
          <w:sz w:val="32"/>
        </w:rPr>
        <w:tab/>
      </w:r>
      <w:r w:rsidRPr="00AA76E2">
        <w:rPr>
          <w:b/>
          <w:sz w:val="32"/>
        </w:rPr>
        <w:tab/>
      </w:r>
      <w:r w:rsidRPr="00AA76E2">
        <w:rPr>
          <w:b/>
          <w:sz w:val="32"/>
        </w:rPr>
        <w:tab/>
      </w:r>
      <w:r w:rsidRPr="00AA76E2">
        <w:rPr>
          <w:b/>
          <w:sz w:val="32"/>
        </w:rPr>
        <w:tab/>
        <w:t>20XXXXXX</w:t>
      </w:r>
    </w:p>
    <w:p w14:paraId="696EDF11" w14:textId="77777777" w:rsidR="003B4734" w:rsidRPr="00AA76E2" w:rsidRDefault="003B4734" w:rsidP="003B4734">
      <w:pPr>
        <w:spacing w:after="0" w:line="180" w:lineRule="auto"/>
      </w:pPr>
      <w:r w:rsidRPr="00AA76E2">
        <w:tab/>
      </w:r>
      <w:r w:rsidRPr="00AA76E2">
        <w:tab/>
      </w:r>
      <w:r w:rsidRPr="00AA76E2">
        <w:tab/>
      </w:r>
      <w:r w:rsidRPr="00AA76E2">
        <w:tab/>
      </w:r>
      <w:r w:rsidRPr="00AA76E2">
        <w:tab/>
      </w:r>
      <w:r w:rsidRPr="00AA76E2">
        <w:tab/>
      </w:r>
      <w:r w:rsidRPr="00AA76E2">
        <w:tab/>
      </w:r>
      <w:r w:rsidRPr="00AA76E2">
        <w:tab/>
      </w:r>
      <w:r w:rsidRPr="00AA76E2">
        <w:tab/>
        <w:t>------------------------------------</w:t>
      </w:r>
    </w:p>
    <w:p w14:paraId="5D70881C" w14:textId="77777777" w:rsidR="003B4734" w:rsidRPr="00AA76E2" w:rsidRDefault="003B4734" w:rsidP="003B4734">
      <w:pPr>
        <w:spacing w:after="0" w:line="240" w:lineRule="auto"/>
      </w:pPr>
    </w:p>
    <w:tbl>
      <w:tblPr>
        <w:tblStyle w:val="TableGrid"/>
        <w:tblW w:w="0" w:type="auto"/>
        <w:shd w:val="clear" w:color="auto" w:fill="EEECE1" w:themeFill="background2"/>
        <w:tblLook w:val="04A0" w:firstRow="1" w:lastRow="0" w:firstColumn="1" w:lastColumn="0" w:noHBand="0" w:noVBand="1"/>
      </w:tblPr>
      <w:tblGrid>
        <w:gridCol w:w="9245"/>
      </w:tblGrid>
      <w:tr w:rsidR="003B4734" w:rsidRPr="00AA76E2" w14:paraId="663315EF" w14:textId="77777777" w:rsidTr="00D92CAB">
        <w:tc>
          <w:tcPr>
            <w:tcW w:w="9350" w:type="dxa"/>
            <w:shd w:val="clear" w:color="auto" w:fill="EEECE1" w:themeFill="background2"/>
          </w:tcPr>
          <w:p w14:paraId="41229175" w14:textId="77777777" w:rsidR="003B4734" w:rsidRPr="00AA76E2" w:rsidRDefault="003B4734" w:rsidP="00D92CAB">
            <w:pPr>
              <w:rPr>
                <w:b/>
              </w:rPr>
            </w:pPr>
            <w:r w:rsidRPr="00AA76E2">
              <w:rPr>
                <w:b/>
              </w:rPr>
              <w:t>Development/Site Location Details</w:t>
            </w:r>
          </w:p>
        </w:tc>
      </w:tr>
    </w:tbl>
    <w:p w14:paraId="50DD6942" w14:textId="77777777" w:rsidR="003B4734" w:rsidRPr="00AA76E2" w:rsidRDefault="003B4734" w:rsidP="003B4734">
      <w:pPr>
        <w:spacing w:after="0" w:line="240" w:lineRule="auto"/>
      </w:pPr>
    </w:p>
    <w:p w14:paraId="591BF758" w14:textId="77777777" w:rsidR="003B4734" w:rsidRPr="00AA76E2" w:rsidRDefault="003B4734" w:rsidP="003B4734">
      <w:pPr>
        <w:spacing w:after="0" w:line="240" w:lineRule="auto"/>
      </w:pPr>
      <w:r w:rsidRPr="00AA76E2">
        <w:t>If more than one lease/site, attach the following detailed for each lease/site</w:t>
      </w:r>
    </w:p>
    <w:p w14:paraId="20ECDA2A" w14:textId="77777777" w:rsidR="003B4734" w:rsidRPr="00AA76E2" w:rsidRDefault="00F750C4" w:rsidP="003B4734">
      <w:pPr>
        <w:spacing w:after="0" w:line="240" w:lineRule="auto"/>
      </w:pPr>
      <w:r>
        <w:rPr>
          <w:noProof/>
          <w:lang w:bidi="bn-BD"/>
        </w:rPr>
        <w:pict w14:anchorId="0984FA7A">
          <v:shape id="_x0000_s1086" type="#_x0000_t202" style="position:absolute;margin-left:126.75pt;margin-top:11.45pt;width:94.5pt;height:110.6pt;z-index:2516838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">
            <v:textbox style="mso-fit-shape-to-text:t">
              <w:txbxContent>
                <w:p w14:paraId="775F0842" w14:textId="77777777" w:rsidR="00827D7E" w:rsidRDefault="00827D7E" w:rsidP="003B4734"/>
              </w:txbxContent>
            </v:textbox>
            <w10:wrap type="square"/>
          </v:shape>
        </w:pict>
      </w:r>
    </w:p>
    <w:p w14:paraId="397A4604" w14:textId="77777777" w:rsidR="003B4734" w:rsidRPr="00AA76E2" w:rsidRDefault="003B4734" w:rsidP="003B4734">
      <w:pPr>
        <w:tabs>
          <w:tab w:val="right" w:pos="2160"/>
        </w:tabs>
        <w:spacing w:after="0" w:line="240" w:lineRule="auto"/>
        <w:rPr>
          <w:b/>
        </w:rPr>
      </w:pPr>
      <w:r w:rsidRPr="00AA76E2">
        <w:tab/>
      </w:r>
      <w:r w:rsidRPr="00AA76E2">
        <w:rPr>
          <w:b/>
        </w:rPr>
        <w:t>Block</w:t>
      </w:r>
    </w:p>
    <w:p w14:paraId="22DCC93E" w14:textId="77777777" w:rsidR="003B4734" w:rsidRPr="00AA76E2" w:rsidRDefault="003B4734" w:rsidP="003B4734">
      <w:pPr>
        <w:tabs>
          <w:tab w:val="right" w:pos="2160"/>
        </w:tabs>
        <w:spacing w:after="0" w:line="240" w:lineRule="auto"/>
      </w:pPr>
    </w:p>
    <w:p w14:paraId="0B21156F" w14:textId="77777777" w:rsidR="003B4734" w:rsidRPr="00AA76E2" w:rsidRDefault="00F750C4" w:rsidP="003B4734">
      <w:pPr>
        <w:tabs>
          <w:tab w:val="right" w:pos="2160"/>
        </w:tabs>
        <w:spacing w:after="0" w:line="240" w:lineRule="auto"/>
      </w:pPr>
      <w:r>
        <w:rPr>
          <w:noProof/>
          <w:lang w:bidi="bn-BD"/>
        </w:rPr>
        <w:pict w14:anchorId="4D89BD29">
          <v:shape id="_x0000_s1089" type="#_x0000_t202" style="position:absolute;margin-left:393.5pt;margin-top:13.4pt;width:56.25pt;height:30.45pt;z-index:2516869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">
            <v:textbox style="mso-fit-shape-to-text:t">
              <w:txbxContent>
                <w:p w14:paraId="327715D2" w14:textId="77777777" w:rsidR="00827D7E" w:rsidRDefault="00827D7E" w:rsidP="003B4734"/>
              </w:txbxContent>
            </v:textbox>
            <w10:wrap type="square"/>
          </v:shape>
        </w:pict>
      </w:r>
      <w:r>
        <w:rPr>
          <w:noProof/>
          <w:lang w:bidi="bn-BD"/>
        </w:rPr>
        <w:pict w14:anchorId="382AB97E">
          <v:shape id="_x0000_s1087" type="#_x0000_t202" style="position:absolute;margin-left:126.75pt;margin-top:12.35pt;width:94.5pt;height:110.6pt;z-index:2516848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">
            <v:textbox style="mso-fit-shape-to-text:t">
              <w:txbxContent>
                <w:p w14:paraId="43216D1E" w14:textId="77777777" w:rsidR="00827D7E" w:rsidRDefault="00827D7E" w:rsidP="003B4734"/>
              </w:txbxContent>
            </v:textbox>
            <w10:wrap type="square"/>
          </v:shape>
        </w:pict>
      </w:r>
    </w:p>
    <w:p w14:paraId="0F4008DC" w14:textId="77777777" w:rsidR="003B4734" w:rsidRPr="00AA76E2" w:rsidRDefault="003B4734" w:rsidP="003B4734">
      <w:pPr>
        <w:tabs>
          <w:tab w:val="left" w:pos="1440"/>
          <w:tab w:val="right" w:pos="2160"/>
          <w:tab w:val="left" w:pos="4680"/>
        </w:tabs>
        <w:spacing w:after="0" w:line="240" w:lineRule="auto"/>
        <w:rPr>
          <w:i/>
          <w:sz w:val="20"/>
        </w:rPr>
      </w:pPr>
      <w:r w:rsidRPr="00AA76E2">
        <w:tab/>
      </w:r>
      <w:r w:rsidRPr="00AA76E2">
        <w:rPr>
          <w:b/>
        </w:rPr>
        <w:t>Section</w:t>
      </w:r>
      <w:r w:rsidRPr="00AA76E2">
        <w:tab/>
      </w:r>
      <w:r w:rsidRPr="00AA76E2">
        <w:rPr>
          <w:b/>
        </w:rPr>
        <w:t xml:space="preserve">Unit </w:t>
      </w:r>
      <w:r w:rsidRPr="00AA76E2">
        <w:rPr>
          <w:b/>
          <w:i/>
          <w:sz w:val="20"/>
        </w:rPr>
        <w:t>(if applicable)</w:t>
      </w:r>
    </w:p>
    <w:p w14:paraId="26A0A8FB" w14:textId="77777777" w:rsidR="003B4734" w:rsidRPr="00AA76E2" w:rsidRDefault="003B4734" w:rsidP="003B4734">
      <w:pPr>
        <w:tabs>
          <w:tab w:val="left" w:pos="1440"/>
          <w:tab w:val="right" w:pos="2160"/>
          <w:tab w:val="left" w:pos="4680"/>
        </w:tabs>
        <w:spacing w:after="0" w:line="240" w:lineRule="auto"/>
        <w:rPr>
          <w:i/>
          <w:sz w:val="20"/>
        </w:rPr>
      </w:pPr>
    </w:p>
    <w:p w14:paraId="7C7F5C7A" w14:textId="77777777" w:rsidR="003B4734" w:rsidRPr="00AA76E2" w:rsidRDefault="003B4734" w:rsidP="003B4734">
      <w:pPr>
        <w:tabs>
          <w:tab w:val="right" w:pos="2160"/>
        </w:tabs>
        <w:spacing w:after="0" w:line="240" w:lineRule="auto"/>
      </w:pPr>
    </w:p>
    <w:p w14:paraId="3D0BB679" w14:textId="77777777" w:rsidR="003B4734" w:rsidRPr="00AA76E2" w:rsidRDefault="00F750C4" w:rsidP="003B4734">
      <w:pPr>
        <w:tabs>
          <w:tab w:val="right" w:pos="2160"/>
        </w:tabs>
        <w:spacing w:after="0" w:line="240" w:lineRule="auto"/>
      </w:pPr>
      <w:r>
        <w:rPr>
          <w:noProof/>
          <w:lang w:bidi="bn-BD"/>
        </w:rPr>
        <w:pict w14:anchorId="5A1AEA51">
          <v:shape id="_x0000_s1088" type="#_x0000_t202" style="position:absolute;margin-left:126.75pt;margin-top:11.9pt;width:337.5pt;height:110.6pt;z-index:2516858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">
            <v:textbox style="mso-fit-shape-to-text:t">
              <w:txbxContent>
                <w:p w14:paraId="3968CF65" w14:textId="77777777" w:rsidR="00827D7E" w:rsidRDefault="00827D7E" w:rsidP="003B4734"/>
              </w:txbxContent>
            </v:textbox>
            <w10:wrap type="square"/>
          </v:shape>
        </w:pict>
      </w:r>
    </w:p>
    <w:p w14:paraId="05640711" w14:textId="77777777" w:rsidR="003B4734" w:rsidRPr="00AA76E2" w:rsidRDefault="003B4734" w:rsidP="003B4734">
      <w:pPr>
        <w:tabs>
          <w:tab w:val="right" w:pos="2160"/>
        </w:tabs>
        <w:spacing w:after="0" w:line="240" w:lineRule="auto"/>
        <w:rPr>
          <w:b/>
        </w:rPr>
      </w:pPr>
      <w:r w:rsidRPr="00AA76E2">
        <w:tab/>
      </w:r>
      <w:r w:rsidRPr="00AA76E2">
        <w:rPr>
          <w:b/>
        </w:rPr>
        <w:t>Suburb</w:t>
      </w:r>
    </w:p>
    <w:p w14:paraId="696FD91C" w14:textId="77777777" w:rsidR="003B4734" w:rsidRPr="00AA76E2" w:rsidRDefault="003B4734" w:rsidP="003B4734">
      <w:pPr>
        <w:tabs>
          <w:tab w:val="right" w:pos="2160"/>
        </w:tabs>
        <w:spacing w:after="0" w:line="240" w:lineRule="auto"/>
      </w:pPr>
    </w:p>
    <w:p w14:paraId="02E90162" w14:textId="77777777" w:rsidR="003B4734" w:rsidRPr="00AA76E2" w:rsidRDefault="00F750C4" w:rsidP="003B4734">
      <w:pPr>
        <w:tabs>
          <w:tab w:val="right" w:pos="2160"/>
        </w:tabs>
        <w:spacing w:after="0" w:line="240" w:lineRule="auto"/>
      </w:pPr>
      <w:r>
        <w:rPr>
          <w:noProof/>
          <w:lang w:bidi="bn-BD"/>
        </w:rPr>
        <w:pict w14:anchorId="559C1392">
          <v:shape id="_x0000_s1090" type="#_x0000_t202" style="position:absolute;margin-left:126.75pt;margin-top:11.75pt;width:337.5pt;height:110.6pt;z-index:2516879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">
            <v:textbox style="mso-fit-shape-to-text:t">
              <w:txbxContent>
                <w:p w14:paraId="7D3F2F33" w14:textId="77777777" w:rsidR="00827D7E" w:rsidRDefault="00827D7E" w:rsidP="003B4734"/>
              </w:txbxContent>
            </v:textbox>
            <w10:wrap type="square"/>
          </v:shape>
        </w:pict>
      </w:r>
    </w:p>
    <w:p w14:paraId="3FE6C9E5" w14:textId="77777777" w:rsidR="003B4734" w:rsidRPr="00AA76E2" w:rsidRDefault="003B4734" w:rsidP="003B4734">
      <w:pPr>
        <w:tabs>
          <w:tab w:val="right" w:pos="2160"/>
        </w:tabs>
        <w:spacing w:after="0" w:line="240" w:lineRule="auto"/>
        <w:rPr>
          <w:b/>
        </w:rPr>
      </w:pPr>
      <w:r w:rsidRPr="00AA76E2">
        <w:tab/>
      </w:r>
      <w:r w:rsidRPr="00AA76E2">
        <w:rPr>
          <w:b/>
        </w:rPr>
        <w:t>District</w:t>
      </w:r>
    </w:p>
    <w:p w14:paraId="13DC2000" w14:textId="77777777" w:rsidR="003B4734" w:rsidRPr="00AA76E2" w:rsidRDefault="003B4734" w:rsidP="003B4734">
      <w:pPr>
        <w:tabs>
          <w:tab w:val="right" w:pos="2160"/>
        </w:tabs>
        <w:spacing w:after="0" w:line="240" w:lineRule="auto"/>
      </w:pPr>
    </w:p>
    <w:p w14:paraId="7EC46741" w14:textId="77777777" w:rsidR="003B4734" w:rsidRPr="00AA76E2" w:rsidRDefault="003B4734" w:rsidP="003B4734">
      <w:pPr>
        <w:tabs>
          <w:tab w:val="right" w:pos="2160"/>
        </w:tabs>
        <w:spacing w:after="0" w:line="240" w:lineRule="auto"/>
      </w:pPr>
    </w:p>
    <w:p w14:paraId="4FBA1ED9" w14:textId="77777777" w:rsidR="003B4734" w:rsidRPr="00AA76E2" w:rsidRDefault="00F750C4" w:rsidP="003B4734">
      <w:pPr>
        <w:tabs>
          <w:tab w:val="right" w:pos="2160"/>
        </w:tabs>
        <w:spacing w:after="0" w:line="240" w:lineRule="auto"/>
        <w:rPr>
          <w:b/>
        </w:rPr>
      </w:pPr>
      <w:r>
        <w:rPr>
          <w:noProof/>
          <w:lang w:bidi="bn-BD"/>
        </w:rPr>
        <w:pict w14:anchorId="5FA7A253">
          <v:shape id="_x0000_s1091" type="#_x0000_t202" style="position:absolute;margin-left:126.75pt;margin-top:.6pt;width:94.5pt;height:110.6pt;z-index:2516889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">
            <v:textbox style="mso-fit-shape-to-text:t">
              <w:txbxContent>
                <w:p w14:paraId="1029C8DB" w14:textId="77777777" w:rsidR="00827D7E" w:rsidRDefault="00827D7E" w:rsidP="003B4734"/>
              </w:txbxContent>
            </v:textbox>
            <w10:wrap type="square"/>
          </v:shape>
        </w:pict>
      </w:r>
      <w:r w:rsidR="003B4734" w:rsidRPr="00AA76E2">
        <w:tab/>
      </w:r>
      <w:r w:rsidR="003B4734" w:rsidRPr="00AA76E2">
        <w:rPr>
          <w:b/>
        </w:rPr>
        <w:t>Street Number</w:t>
      </w:r>
    </w:p>
    <w:p w14:paraId="323E5CF3" w14:textId="77777777" w:rsidR="003B4734" w:rsidRPr="00AA76E2" w:rsidRDefault="003B4734" w:rsidP="003B4734">
      <w:pPr>
        <w:tabs>
          <w:tab w:val="right" w:pos="2160"/>
        </w:tabs>
        <w:spacing w:after="0" w:line="240" w:lineRule="auto"/>
      </w:pPr>
    </w:p>
    <w:p w14:paraId="1D80A242" w14:textId="77777777" w:rsidR="003B4734" w:rsidRPr="00AA76E2" w:rsidRDefault="003B4734" w:rsidP="003B4734">
      <w:pPr>
        <w:tabs>
          <w:tab w:val="right" w:pos="2160"/>
        </w:tabs>
        <w:spacing w:after="0" w:line="240" w:lineRule="auto"/>
      </w:pPr>
    </w:p>
    <w:p w14:paraId="6ADD787E" w14:textId="77777777" w:rsidR="003B4734" w:rsidRPr="00AA76E2" w:rsidRDefault="00F750C4" w:rsidP="003B4734">
      <w:pPr>
        <w:tabs>
          <w:tab w:val="right" w:pos="2160"/>
        </w:tabs>
        <w:spacing w:after="0" w:line="240" w:lineRule="auto"/>
        <w:rPr>
          <w:b/>
        </w:rPr>
      </w:pPr>
      <w:r>
        <w:rPr>
          <w:noProof/>
          <w:lang w:bidi="bn-BD"/>
        </w:rPr>
        <w:pict w14:anchorId="3D0B45A2">
          <v:shape id="_x0000_s1092" type="#_x0000_t202" style="position:absolute;margin-left:126.75pt;margin-top:1.35pt;width:337.5pt;height:110.6pt;z-index:2516899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">
            <v:textbox style="mso-fit-shape-to-text:t">
              <w:txbxContent>
                <w:p w14:paraId="7DD7036C" w14:textId="77777777" w:rsidR="00827D7E" w:rsidRDefault="00827D7E" w:rsidP="003B4734"/>
              </w:txbxContent>
            </v:textbox>
            <w10:wrap type="square"/>
          </v:shape>
        </w:pict>
      </w:r>
      <w:r w:rsidR="003B4734" w:rsidRPr="00AA76E2">
        <w:tab/>
      </w:r>
      <w:r w:rsidR="003B4734" w:rsidRPr="00AA76E2">
        <w:rPr>
          <w:b/>
        </w:rPr>
        <w:t>Street name</w:t>
      </w:r>
    </w:p>
    <w:p w14:paraId="4D6474A8" w14:textId="77777777" w:rsidR="003B4734" w:rsidRPr="00AA76E2" w:rsidRDefault="003B4734" w:rsidP="003B4734">
      <w:pPr>
        <w:tabs>
          <w:tab w:val="right" w:pos="2160"/>
        </w:tabs>
        <w:spacing w:after="0" w:line="240" w:lineRule="auto"/>
      </w:pPr>
    </w:p>
    <w:p w14:paraId="21DC26AD" w14:textId="77777777" w:rsidR="003B4734" w:rsidRPr="00AA76E2" w:rsidRDefault="003B4734" w:rsidP="003B4734">
      <w:pPr>
        <w:tabs>
          <w:tab w:val="right" w:pos="2160"/>
        </w:tabs>
        <w:spacing w:after="0" w:line="240" w:lineRule="auto"/>
      </w:pPr>
    </w:p>
    <w:p w14:paraId="15C485EE" w14:textId="77777777" w:rsidR="003B4734" w:rsidRPr="00AA76E2" w:rsidRDefault="00F750C4" w:rsidP="003B4734">
      <w:pPr>
        <w:tabs>
          <w:tab w:val="right" w:pos="2160"/>
        </w:tabs>
        <w:spacing w:after="0" w:line="240" w:lineRule="auto"/>
        <w:rPr>
          <w:b/>
        </w:rPr>
      </w:pPr>
      <w:r>
        <w:rPr>
          <w:noProof/>
          <w:lang w:bidi="bn-BD"/>
        </w:rPr>
        <w:pict w14:anchorId="747B3EE0">
          <v:shape id="_x0000_s1093" type="#_x0000_t202" style="position:absolute;margin-left:126.75pt;margin-top:1.3pt;width:94.5pt;height:110.6pt;z-index:2516910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">
            <v:textbox style="mso-fit-shape-to-text:t">
              <w:txbxContent>
                <w:p w14:paraId="0F3065AA" w14:textId="77777777" w:rsidR="00827D7E" w:rsidRDefault="00827D7E" w:rsidP="003B4734"/>
              </w:txbxContent>
            </v:textbox>
            <w10:wrap type="square"/>
          </v:shape>
        </w:pict>
      </w:r>
      <w:r w:rsidR="003B4734" w:rsidRPr="00AA76E2">
        <w:tab/>
      </w:r>
      <w:r w:rsidR="003B4734" w:rsidRPr="00AA76E2">
        <w:rPr>
          <w:b/>
        </w:rPr>
        <w:t>Postcode</w:t>
      </w:r>
    </w:p>
    <w:p w14:paraId="2F52AF16" w14:textId="77777777" w:rsidR="003B4734" w:rsidRPr="00AA76E2" w:rsidRDefault="003B4734" w:rsidP="003B4734">
      <w:pPr>
        <w:tabs>
          <w:tab w:val="right" w:pos="2160"/>
        </w:tabs>
        <w:spacing w:after="0" w:line="240" w:lineRule="auto"/>
      </w:pPr>
    </w:p>
    <w:p w14:paraId="1213BE9B" w14:textId="77777777" w:rsidR="003B4734" w:rsidRPr="00AA76E2" w:rsidRDefault="003B4734" w:rsidP="003B4734">
      <w:pPr>
        <w:tabs>
          <w:tab w:val="right" w:pos="2160"/>
        </w:tabs>
        <w:spacing w:after="0" w:line="240" w:lineRule="auto"/>
      </w:pPr>
    </w:p>
    <w:p w14:paraId="1A83EB18" w14:textId="77777777" w:rsidR="003B4734" w:rsidRPr="00AA76E2" w:rsidRDefault="003B4734" w:rsidP="003B4734">
      <w:pPr>
        <w:tabs>
          <w:tab w:val="right" w:pos="2160"/>
        </w:tabs>
        <w:spacing w:after="0" w:line="240" w:lineRule="auto"/>
        <w:jc w:val="both"/>
        <w:rPr>
          <w:i/>
          <w:sz w:val="20"/>
        </w:rPr>
      </w:pPr>
      <w:r w:rsidRPr="00AA76E2">
        <w:rPr>
          <w:i/>
          <w:sz w:val="20"/>
        </w:rPr>
        <w:t>Attach a detailed site plan that includes the following as a minimum (if site plan has previously been submitted for the development application that includes all necessary information, attach that plan).</w:t>
      </w:r>
    </w:p>
    <w:p w14:paraId="51DEC6B1" w14:textId="77777777" w:rsidR="003B4734" w:rsidRPr="00AA76E2" w:rsidRDefault="003B4734" w:rsidP="003B4734">
      <w:pPr>
        <w:tabs>
          <w:tab w:val="right" w:pos="2160"/>
        </w:tabs>
        <w:spacing w:after="0" w:line="240" w:lineRule="auto"/>
        <w:jc w:val="both"/>
        <w:rPr>
          <w:i/>
          <w:sz w:val="20"/>
        </w:rPr>
      </w:pPr>
    </w:p>
    <w:p w14:paraId="6A795F5F" w14:textId="77777777" w:rsidR="003B4734" w:rsidRPr="00AA76E2" w:rsidRDefault="003B4734" w:rsidP="00947F2D">
      <w:pPr>
        <w:pStyle w:val="ListParagraph"/>
        <w:numPr>
          <w:ilvl w:val="0"/>
          <w:numId w:val="21"/>
        </w:numPr>
        <w:tabs>
          <w:tab w:val="right" w:pos="2160"/>
        </w:tabs>
        <w:spacing w:after="0" w:line="240" w:lineRule="auto"/>
      </w:pPr>
      <w:r w:rsidRPr="00AA76E2">
        <w:t xml:space="preserve">Access / egress points for private vehicles, </w:t>
      </w:r>
    </w:p>
    <w:p w14:paraId="4D4CAF01" w14:textId="77777777" w:rsidR="003B4734" w:rsidRPr="00AA76E2" w:rsidRDefault="003B4734" w:rsidP="003B4734">
      <w:pPr>
        <w:pStyle w:val="ListParagraph"/>
        <w:tabs>
          <w:tab w:val="right" w:pos="2160"/>
        </w:tabs>
        <w:spacing w:after="0" w:line="240" w:lineRule="auto"/>
        <w:ind w:left="360"/>
      </w:pPr>
      <w:r w:rsidRPr="00AA76E2">
        <w:t>pedestrians, cyclists, service / delivery vehicles;</w:t>
      </w:r>
    </w:p>
    <w:p w14:paraId="11E29DFF" w14:textId="77777777" w:rsidR="003B4734" w:rsidRPr="00AA76E2" w:rsidRDefault="003B4734" w:rsidP="00947F2D">
      <w:pPr>
        <w:pStyle w:val="ListParagraph"/>
        <w:numPr>
          <w:ilvl w:val="0"/>
          <w:numId w:val="21"/>
        </w:numPr>
        <w:tabs>
          <w:tab w:val="right" w:pos="2160"/>
        </w:tabs>
        <w:spacing w:after="0" w:line="240" w:lineRule="auto"/>
      </w:pPr>
      <w:r w:rsidRPr="00AA76E2">
        <w:t>Location of the building(s);</w:t>
      </w:r>
    </w:p>
    <w:p w14:paraId="3DD3F0F1" w14:textId="77777777" w:rsidR="003B4734" w:rsidRPr="00AA76E2" w:rsidRDefault="003B4734" w:rsidP="00947F2D">
      <w:pPr>
        <w:pStyle w:val="ListParagraph"/>
        <w:numPr>
          <w:ilvl w:val="0"/>
          <w:numId w:val="21"/>
        </w:numPr>
        <w:tabs>
          <w:tab w:val="right" w:pos="2160"/>
        </w:tabs>
        <w:spacing w:after="0" w:line="240" w:lineRule="auto"/>
      </w:pPr>
      <w:r w:rsidRPr="00AA76E2">
        <w:t xml:space="preserve">Parking lot layout including dimensions of </w:t>
      </w:r>
    </w:p>
    <w:p w14:paraId="06CF14F6" w14:textId="77777777" w:rsidR="003B4734" w:rsidRPr="00AA76E2" w:rsidRDefault="003B4734" w:rsidP="003B4734">
      <w:pPr>
        <w:pStyle w:val="ListParagraph"/>
        <w:tabs>
          <w:tab w:val="right" w:pos="2160"/>
        </w:tabs>
        <w:spacing w:after="0" w:line="240" w:lineRule="auto"/>
        <w:ind w:left="360"/>
      </w:pPr>
      <w:r w:rsidRPr="00AA76E2">
        <w:t>parking stalls and widths of aisles;</w:t>
      </w:r>
    </w:p>
    <w:p w14:paraId="5163D8D0" w14:textId="77777777" w:rsidR="003B4734" w:rsidRPr="00AA76E2" w:rsidRDefault="003B4734" w:rsidP="00947F2D">
      <w:pPr>
        <w:pStyle w:val="ListParagraph"/>
        <w:numPr>
          <w:ilvl w:val="0"/>
          <w:numId w:val="21"/>
        </w:numPr>
        <w:tabs>
          <w:tab w:val="right" w:pos="2160"/>
        </w:tabs>
        <w:spacing w:after="0" w:line="240" w:lineRule="auto"/>
      </w:pPr>
      <w:r w:rsidRPr="00AA76E2">
        <w:t xml:space="preserve">Widths of vehicle access / egress </w:t>
      </w:r>
    </w:p>
    <w:p w14:paraId="7E818D48" w14:textId="77777777" w:rsidR="003B4734" w:rsidRPr="00AA76E2" w:rsidRDefault="003B4734" w:rsidP="003B4734">
      <w:pPr>
        <w:pStyle w:val="ListParagraph"/>
        <w:tabs>
          <w:tab w:val="right" w:pos="2160"/>
        </w:tabs>
        <w:spacing w:after="0" w:line="240" w:lineRule="auto"/>
        <w:ind w:left="360"/>
      </w:pPr>
      <w:r w:rsidRPr="00AA76E2">
        <w:t>points; and</w:t>
      </w:r>
    </w:p>
    <w:p w14:paraId="4B160EAC" w14:textId="77777777" w:rsidR="003B4734" w:rsidRPr="00AA76E2" w:rsidRDefault="003B4734" w:rsidP="00947F2D">
      <w:pPr>
        <w:pStyle w:val="ListParagraph"/>
        <w:numPr>
          <w:ilvl w:val="0"/>
          <w:numId w:val="21"/>
        </w:numPr>
        <w:tabs>
          <w:tab w:val="right" w:pos="2160"/>
        </w:tabs>
        <w:spacing w:after="0" w:line="240" w:lineRule="auto"/>
      </w:pPr>
      <w:r w:rsidRPr="00AA76E2">
        <w:t>Adjacent streets (labeled)</w:t>
      </w:r>
    </w:p>
    <w:p w14:paraId="283DBEB8" w14:textId="77777777" w:rsidR="003B4734" w:rsidRPr="00AA76E2" w:rsidRDefault="003B4734" w:rsidP="003B4734">
      <w:pPr>
        <w:tabs>
          <w:tab w:val="right" w:pos="2160"/>
        </w:tabs>
        <w:spacing w:after="0" w:line="240" w:lineRule="auto"/>
      </w:pPr>
    </w:p>
    <w:p w14:paraId="63CA5156" w14:textId="77777777" w:rsidR="003B4734" w:rsidRPr="00AA76E2" w:rsidRDefault="003B4734" w:rsidP="003B4734">
      <w:pPr>
        <w:tabs>
          <w:tab w:val="right" w:pos="2160"/>
        </w:tabs>
        <w:spacing w:after="0" w:line="240" w:lineRule="auto"/>
      </w:pPr>
    </w:p>
    <w:p w14:paraId="639F4ECB" w14:textId="77777777" w:rsidR="00B16469" w:rsidRDefault="00B16469">
      <w:r>
        <w:br w:type="page"/>
      </w:r>
    </w:p>
    <w:p w14:paraId="719EB9EE" w14:textId="77777777" w:rsidR="003B4734" w:rsidRPr="00AA76E2" w:rsidRDefault="003B4734" w:rsidP="003B4734">
      <w:pPr>
        <w:tabs>
          <w:tab w:val="right" w:pos="2160"/>
        </w:tabs>
        <w:spacing w:after="0" w:line="240" w:lineRule="auto"/>
      </w:pPr>
      <w:r w:rsidRPr="00AA76E2">
        <w:lastRenderedPageBreak/>
        <w:t xml:space="preserve">Fully describe the proposed development </w:t>
      </w:r>
      <w:r w:rsidRPr="00AA76E2">
        <w:rPr>
          <w:i/>
          <w:sz w:val="20"/>
        </w:rPr>
        <w:t>(or reference the Development Application)</w:t>
      </w:r>
    </w:p>
    <w:p w14:paraId="714FC6C9" w14:textId="77777777" w:rsidR="003B4734" w:rsidRPr="00AA76E2" w:rsidRDefault="003B4734" w:rsidP="003B4734">
      <w:pPr>
        <w:tabs>
          <w:tab w:val="right" w:pos="2160"/>
        </w:tabs>
        <w:spacing w:after="0" w:line="240" w:lineRule="auto"/>
      </w:pPr>
    </w:p>
    <w:p w14:paraId="1C89F971"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74333798" w14:textId="77777777" w:rsidR="003B4734" w:rsidRPr="00AA76E2" w:rsidRDefault="003B4734" w:rsidP="003B4734">
      <w:pPr>
        <w:tabs>
          <w:tab w:val="right" w:pos="2160"/>
        </w:tabs>
        <w:spacing w:after="0" w:line="240" w:lineRule="auto"/>
      </w:pPr>
    </w:p>
    <w:p w14:paraId="6BE8B05C"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58C2BA39" w14:textId="77777777" w:rsidR="003B4734" w:rsidRPr="00AA76E2" w:rsidRDefault="003B4734" w:rsidP="003B4734">
      <w:pPr>
        <w:tabs>
          <w:tab w:val="right" w:pos="2160"/>
        </w:tabs>
        <w:spacing w:after="0" w:line="240" w:lineRule="auto"/>
      </w:pPr>
    </w:p>
    <w:p w14:paraId="416EFFD6"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5A599A7E" w14:textId="77777777" w:rsidR="003B4734" w:rsidRPr="00AA76E2" w:rsidRDefault="003B4734" w:rsidP="003B4734">
      <w:pPr>
        <w:tabs>
          <w:tab w:val="right" w:pos="2160"/>
        </w:tabs>
        <w:spacing w:after="0" w:line="240" w:lineRule="auto"/>
      </w:pPr>
    </w:p>
    <w:p w14:paraId="3A88C73D"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2C50457B" w14:textId="77777777" w:rsidR="003B4734" w:rsidRPr="00AA76E2" w:rsidRDefault="003B4734" w:rsidP="003B4734">
      <w:pPr>
        <w:tabs>
          <w:tab w:val="right" w:pos="2160"/>
        </w:tabs>
        <w:spacing w:after="0" w:line="240" w:lineRule="auto"/>
      </w:pPr>
    </w:p>
    <w:p w14:paraId="1E863CC1"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1ED56D04" w14:textId="77777777" w:rsidR="003B4734" w:rsidRPr="00AA76E2" w:rsidRDefault="003B4734" w:rsidP="003B4734">
      <w:pPr>
        <w:tabs>
          <w:tab w:val="right" w:pos="2160"/>
        </w:tabs>
        <w:spacing w:after="0" w:line="240" w:lineRule="auto"/>
      </w:pPr>
    </w:p>
    <w:p w14:paraId="7CC3EF11"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03B75D5C" w14:textId="77777777" w:rsidR="003B4734" w:rsidRPr="00AA76E2" w:rsidRDefault="003B4734" w:rsidP="003B4734">
      <w:pPr>
        <w:tabs>
          <w:tab w:val="right" w:pos="2160"/>
        </w:tabs>
        <w:spacing w:after="0" w:line="240" w:lineRule="auto"/>
      </w:pPr>
    </w:p>
    <w:p w14:paraId="2C854167"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0F2AE1FD" w14:textId="77777777" w:rsidR="003B4734" w:rsidRPr="00AA76E2" w:rsidRDefault="003B4734" w:rsidP="003B4734">
      <w:pPr>
        <w:tabs>
          <w:tab w:val="right" w:pos="2160"/>
        </w:tabs>
        <w:spacing w:after="0" w:line="240" w:lineRule="auto"/>
      </w:pPr>
    </w:p>
    <w:tbl>
      <w:tblPr>
        <w:tblStyle w:val="TableGrid"/>
        <w:tblW w:w="0" w:type="auto"/>
        <w:shd w:val="clear" w:color="auto" w:fill="EEECE1" w:themeFill="background2"/>
        <w:tblLook w:val="04A0" w:firstRow="1" w:lastRow="0" w:firstColumn="1" w:lastColumn="0" w:noHBand="0" w:noVBand="1"/>
      </w:tblPr>
      <w:tblGrid>
        <w:gridCol w:w="8905"/>
      </w:tblGrid>
      <w:tr w:rsidR="003B4734" w:rsidRPr="00AA76E2" w14:paraId="72127CEC" w14:textId="77777777" w:rsidTr="00D92CAB">
        <w:tc>
          <w:tcPr>
            <w:tcW w:w="8905" w:type="dxa"/>
            <w:shd w:val="clear" w:color="auto" w:fill="EEECE1" w:themeFill="background2"/>
          </w:tcPr>
          <w:p w14:paraId="7B2C6B04" w14:textId="77777777" w:rsidR="003B4734" w:rsidRPr="00AA76E2" w:rsidRDefault="003B4734" w:rsidP="00D92CAB">
            <w:pPr>
              <w:tabs>
                <w:tab w:val="right" w:pos="2160"/>
              </w:tabs>
            </w:pPr>
            <w:r w:rsidRPr="00AA76E2">
              <w:rPr>
                <w:b/>
              </w:rPr>
              <w:t xml:space="preserve">Scale of Development </w:t>
            </w:r>
          </w:p>
        </w:tc>
      </w:tr>
    </w:tbl>
    <w:p w14:paraId="4A4F6F55" w14:textId="77777777" w:rsidR="003B4734" w:rsidRPr="00AA76E2" w:rsidRDefault="003B4734" w:rsidP="003B4734">
      <w:pPr>
        <w:tabs>
          <w:tab w:val="right" w:pos="2160"/>
        </w:tabs>
        <w:spacing w:after="0" w:line="240" w:lineRule="auto"/>
      </w:pPr>
    </w:p>
    <w:p w14:paraId="646EE49F" w14:textId="77777777" w:rsidR="003B4734" w:rsidRPr="00AA76E2" w:rsidRDefault="003B4734" w:rsidP="003B4734">
      <w:pPr>
        <w:tabs>
          <w:tab w:val="right" w:pos="2160"/>
        </w:tabs>
        <w:spacing w:after="0" w:line="240" w:lineRule="auto"/>
      </w:pPr>
    </w:p>
    <w:p w14:paraId="0D459250" w14:textId="77777777" w:rsidR="003B4734" w:rsidRPr="00AA76E2" w:rsidRDefault="00F750C4" w:rsidP="003B4734">
      <w:pPr>
        <w:tabs>
          <w:tab w:val="right" w:pos="2160"/>
        </w:tabs>
        <w:spacing w:after="0" w:line="240" w:lineRule="auto"/>
        <w:rPr>
          <w:b/>
        </w:rPr>
      </w:pPr>
      <w:r>
        <w:rPr>
          <w:noProof/>
          <w:lang w:bidi="bn-BD"/>
        </w:rPr>
        <w:pict w14:anchorId="37280E36">
          <v:shape id="_x0000_s1094" type="#_x0000_t202" style="position:absolute;margin-left:126.75pt;margin-top:1.35pt;width:337.5pt;height:110.6pt;z-index:2516920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qCJgIAAE0EAAAOAAAAZHJzL2Uyb0RvYy54bWysVNuO0zAQfUfiHyy/01yUlm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">
            <v:textbox style="mso-fit-shape-to-text:t">
              <w:txbxContent>
                <w:p w14:paraId="27C4B7DB" w14:textId="77777777" w:rsidR="00827D7E" w:rsidRDefault="00827D7E" w:rsidP="003B4734"/>
              </w:txbxContent>
            </v:textbox>
            <w10:wrap type="square"/>
          </v:shape>
        </w:pict>
      </w:r>
      <w:r w:rsidR="003B4734" w:rsidRPr="00AA76E2">
        <w:tab/>
      </w:r>
      <w:r w:rsidR="003B4734" w:rsidRPr="00AA76E2">
        <w:rPr>
          <w:b/>
        </w:rPr>
        <w:t>Proposed Land</w:t>
      </w:r>
    </w:p>
    <w:p w14:paraId="410AC5C7" w14:textId="77777777" w:rsidR="003B4734" w:rsidRPr="00AA76E2" w:rsidRDefault="003B4734" w:rsidP="003B4734">
      <w:pPr>
        <w:tabs>
          <w:tab w:val="right" w:pos="2160"/>
        </w:tabs>
        <w:spacing w:after="0" w:line="240" w:lineRule="auto"/>
        <w:rPr>
          <w:b/>
        </w:rPr>
      </w:pPr>
      <w:r w:rsidRPr="00AA76E2">
        <w:rPr>
          <w:b/>
        </w:rPr>
        <w:tab/>
        <w:t>Use or Activity</w:t>
      </w:r>
    </w:p>
    <w:p w14:paraId="55523E68" w14:textId="77777777" w:rsidR="003B4734" w:rsidRPr="00AA76E2" w:rsidRDefault="003B4734" w:rsidP="003B4734">
      <w:pPr>
        <w:tabs>
          <w:tab w:val="right" w:pos="2160"/>
        </w:tabs>
        <w:spacing w:after="0" w:line="240" w:lineRule="auto"/>
      </w:pPr>
    </w:p>
    <w:p w14:paraId="4F30F0D3" w14:textId="77777777" w:rsidR="003B4734" w:rsidRPr="00AA76E2" w:rsidRDefault="00F750C4" w:rsidP="003B4734">
      <w:pPr>
        <w:tabs>
          <w:tab w:val="right" w:pos="2160"/>
        </w:tabs>
        <w:spacing w:after="0" w:line="240" w:lineRule="auto"/>
        <w:rPr>
          <w:b/>
        </w:rPr>
      </w:pPr>
      <w:r>
        <w:rPr>
          <w:noProof/>
          <w:lang w:bidi="bn-BD"/>
        </w:rPr>
        <w:pict w14:anchorId="16B60AC2">
          <v:shape id="_x0000_s1095" type="#_x0000_t202" style="position:absolute;margin-left:126.75pt;margin-top:1.3pt;width:94.5pt;height:110.6pt;z-index:2516930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">
            <v:textbox style="mso-fit-shape-to-text:t">
              <w:txbxContent>
                <w:p w14:paraId="3C203135" w14:textId="77777777" w:rsidR="00827D7E" w:rsidRDefault="00827D7E" w:rsidP="003B4734"/>
              </w:txbxContent>
            </v:textbox>
            <w10:wrap type="square"/>
          </v:shape>
        </w:pict>
      </w:r>
      <w:r w:rsidR="003B4734" w:rsidRPr="00AA76E2">
        <w:tab/>
      </w:r>
      <w:r w:rsidR="003B4734" w:rsidRPr="00AA76E2">
        <w:rPr>
          <w:b/>
        </w:rPr>
        <w:t>Scale/Size</w:t>
      </w:r>
    </w:p>
    <w:p w14:paraId="2393AEB6" w14:textId="77777777" w:rsidR="003B4734" w:rsidRPr="00AA76E2" w:rsidRDefault="003B4734" w:rsidP="003B4734">
      <w:pPr>
        <w:tabs>
          <w:tab w:val="right" w:pos="2160"/>
        </w:tabs>
        <w:spacing w:after="0" w:line="240" w:lineRule="auto"/>
      </w:pPr>
    </w:p>
    <w:p w14:paraId="73A250B5" w14:textId="77777777" w:rsidR="003B4734" w:rsidRPr="00AA76E2" w:rsidRDefault="003B4734" w:rsidP="003B4734">
      <w:pPr>
        <w:tabs>
          <w:tab w:val="right" w:pos="2160"/>
        </w:tabs>
        <w:spacing w:after="0" w:line="240" w:lineRule="auto"/>
      </w:pPr>
    </w:p>
    <w:p w14:paraId="34FF32BB" w14:textId="77777777" w:rsidR="003B4734" w:rsidRPr="00AA76E2" w:rsidRDefault="003B4734" w:rsidP="003B4734">
      <w:pPr>
        <w:tabs>
          <w:tab w:val="right" w:pos="2160"/>
        </w:tabs>
        <w:spacing w:after="0" w:line="240" w:lineRule="auto"/>
      </w:pPr>
      <w:r w:rsidRPr="00AA76E2">
        <w:t>If appropriate, further describe the scale/size of the development:</w:t>
      </w:r>
    </w:p>
    <w:p w14:paraId="3D49F6E4" w14:textId="77777777" w:rsidR="003B4734" w:rsidRPr="00AA76E2" w:rsidRDefault="003B4734" w:rsidP="003B4734">
      <w:pPr>
        <w:tabs>
          <w:tab w:val="right" w:pos="2160"/>
        </w:tabs>
        <w:spacing w:after="0" w:line="240" w:lineRule="auto"/>
      </w:pPr>
    </w:p>
    <w:p w14:paraId="59916331"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39972AE3" w14:textId="77777777" w:rsidR="003B4734" w:rsidRPr="00AA76E2" w:rsidRDefault="003B4734" w:rsidP="003B4734">
      <w:pPr>
        <w:tabs>
          <w:tab w:val="right" w:pos="2160"/>
        </w:tabs>
        <w:spacing w:after="0" w:line="240" w:lineRule="auto"/>
      </w:pPr>
    </w:p>
    <w:p w14:paraId="7755295E"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1920F25D" w14:textId="77777777" w:rsidR="003B4734" w:rsidRPr="00AA76E2" w:rsidRDefault="003B4734" w:rsidP="003B4734">
      <w:pPr>
        <w:tabs>
          <w:tab w:val="right" w:pos="2160"/>
        </w:tabs>
        <w:spacing w:after="0" w:line="240" w:lineRule="auto"/>
      </w:pPr>
    </w:p>
    <w:p w14:paraId="1FFE8CF7"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03729588" w14:textId="77777777" w:rsidR="003B4734" w:rsidRPr="00AA76E2" w:rsidRDefault="003B4734" w:rsidP="003B4734">
      <w:pPr>
        <w:tabs>
          <w:tab w:val="right" w:pos="2160"/>
        </w:tabs>
        <w:spacing w:after="0" w:line="240" w:lineRule="auto"/>
      </w:pPr>
    </w:p>
    <w:p w14:paraId="5DDF45EA" w14:textId="77777777" w:rsidR="003B4734" w:rsidRPr="00AA76E2" w:rsidRDefault="003B4734" w:rsidP="003B4734">
      <w:pPr>
        <w:tabs>
          <w:tab w:val="right" w:pos="2160"/>
        </w:tabs>
        <w:spacing w:after="0" w:line="240" w:lineRule="auto"/>
      </w:pPr>
      <w:r w:rsidRPr="00AA76E2">
        <w:t>Describe the operating hours</w:t>
      </w:r>
    </w:p>
    <w:p w14:paraId="598A1519" w14:textId="77777777" w:rsidR="003B4734" w:rsidRPr="00AA76E2" w:rsidRDefault="003B4734" w:rsidP="003B4734">
      <w:pPr>
        <w:tabs>
          <w:tab w:val="right" w:pos="2160"/>
        </w:tabs>
        <w:spacing w:after="0" w:line="240" w:lineRule="auto"/>
      </w:pPr>
    </w:p>
    <w:p w14:paraId="215839EC"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50B2E468" w14:textId="77777777" w:rsidR="003B4734" w:rsidRPr="00AA76E2" w:rsidRDefault="003B4734" w:rsidP="003B4734">
      <w:pPr>
        <w:tabs>
          <w:tab w:val="right" w:pos="2160"/>
        </w:tabs>
        <w:spacing w:after="0" w:line="240" w:lineRule="auto"/>
      </w:pPr>
    </w:p>
    <w:p w14:paraId="79F1432B"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37AABD36" w14:textId="77777777" w:rsidR="003B4734" w:rsidRPr="00AA76E2" w:rsidRDefault="003B4734" w:rsidP="003B4734">
      <w:pPr>
        <w:tabs>
          <w:tab w:val="right" w:pos="2160"/>
        </w:tabs>
        <w:spacing w:after="0" w:line="240" w:lineRule="auto"/>
      </w:pPr>
    </w:p>
    <w:p w14:paraId="2C298C5F"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50FAE47D" w14:textId="77777777" w:rsidR="003B4734" w:rsidRPr="00AA76E2" w:rsidRDefault="003B4734" w:rsidP="003B4734">
      <w:pPr>
        <w:tabs>
          <w:tab w:val="right" w:pos="2160"/>
        </w:tabs>
        <w:spacing w:after="0" w:line="240" w:lineRule="auto"/>
      </w:pPr>
    </w:p>
    <w:p w14:paraId="441C704B" w14:textId="77777777" w:rsidR="003B4734" w:rsidRPr="00AA76E2" w:rsidRDefault="003B4734" w:rsidP="003B4734">
      <w:pPr>
        <w:tabs>
          <w:tab w:val="right" w:pos="2160"/>
        </w:tabs>
        <w:spacing w:after="0" w:line="240" w:lineRule="auto"/>
      </w:pPr>
      <w:r w:rsidRPr="00AA76E2">
        <w:t>Existing Use of the Site (pre-development):</w:t>
      </w:r>
    </w:p>
    <w:p w14:paraId="120CC1C5" w14:textId="77777777" w:rsidR="003B4734" w:rsidRPr="00AA76E2" w:rsidRDefault="003B4734" w:rsidP="003B4734">
      <w:pPr>
        <w:tabs>
          <w:tab w:val="right" w:pos="2160"/>
        </w:tabs>
        <w:spacing w:after="0" w:line="240" w:lineRule="auto"/>
      </w:pPr>
    </w:p>
    <w:p w14:paraId="0E7251D9"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52BABCE9" w14:textId="77777777" w:rsidR="003B4734" w:rsidRPr="00AA76E2" w:rsidRDefault="003B4734" w:rsidP="003B4734">
      <w:pPr>
        <w:tabs>
          <w:tab w:val="right" w:pos="2160"/>
        </w:tabs>
        <w:spacing w:after="0" w:line="240" w:lineRule="auto"/>
      </w:pPr>
    </w:p>
    <w:p w14:paraId="60EE10A2"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2800F676" w14:textId="77777777" w:rsidR="003B4734" w:rsidRPr="00AA76E2" w:rsidRDefault="003B4734" w:rsidP="003B4734">
      <w:pPr>
        <w:tabs>
          <w:tab w:val="right" w:pos="2160"/>
        </w:tabs>
        <w:spacing w:after="0" w:line="240" w:lineRule="auto"/>
      </w:pPr>
    </w:p>
    <w:p w14:paraId="47FBDE04"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24810E6E" w14:textId="77777777" w:rsidR="00B16469" w:rsidRDefault="00B16469">
      <w:r>
        <w:br w:type="page"/>
      </w:r>
    </w:p>
    <w:p w14:paraId="061356AD" w14:textId="77777777" w:rsidR="003B4734" w:rsidRPr="00AA76E2" w:rsidRDefault="003B4734" w:rsidP="003B4734">
      <w:pPr>
        <w:tabs>
          <w:tab w:val="right" w:pos="2160"/>
        </w:tabs>
        <w:spacing w:after="0" w:line="240" w:lineRule="auto"/>
      </w:pPr>
      <w:r w:rsidRPr="00AA76E2">
        <w:lastRenderedPageBreak/>
        <w:t>Expected proposed development completion or occupancy:</w:t>
      </w:r>
    </w:p>
    <w:p w14:paraId="2EF0CD9E"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670CE4A9" w14:textId="77777777" w:rsidR="003B4734" w:rsidRPr="00AA76E2" w:rsidRDefault="003B4734" w:rsidP="003B4734">
      <w:pPr>
        <w:tabs>
          <w:tab w:val="right" w:pos="2160"/>
        </w:tabs>
        <w:spacing w:after="0" w:line="240" w:lineRule="auto"/>
      </w:pPr>
    </w:p>
    <w:p w14:paraId="74AD256C"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31818E01" w14:textId="77777777" w:rsidR="003B4734" w:rsidRPr="00AA76E2" w:rsidRDefault="003B4734" w:rsidP="003B4734">
      <w:pPr>
        <w:tabs>
          <w:tab w:val="right" w:pos="2160"/>
        </w:tabs>
        <w:spacing w:after="0" w:line="240" w:lineRule="auto"/>
      </w:pPr>
    </w:p>
    <w:p w14:paraId="52319A3F"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53F75394" w14:textId="77777777" w:rsidR="003B4734" w:rsidRPr="00AA76E2" w:rsidRDefault="003B4734" w:rsidP="003B4734">
      <w:pPr>
        <w:tabs>
          <w:tab w:val="right" w:pos="2160"/>
        </w:tabs>
        <w:spacing w:after="0" w:line="240" w:lineRule="auto"/>
      </w:pPr>
    </w:p>
    <w:p w14:paraId="524E35CC" w14:textId="77777777" w:rsidR="003B4734" w:rsidRPr="00AA76E2" w:rsidRDefault="003B4734" w:rsidP="003B4734">
      <w:pPr>
        <w:tabs>
          <w:tab w:val="right" w:pos="2160"/>
        </w:tabs>
        <w:spacing w:after="0" w:line="240" w:lineRule="auto"/>
      </w:pPr>
    </w:p>
    <w:tbl>
      <w:tblPr>
        <w:tblStyle w:val="TableGrid"/>
        <w:tblW w:w="0" w:type="auto"/>
        <w:shd w:val="clear" w:color="auto" w:fill="EEECE1" w:themeFill="background2"/>
        <w:tblLook w:val="04A0" w:firstRow="1" w:lastRow="0" w:firstColumn="1" w:lastColumn="0" w:noHBand="0" w:noVBand="1"/>
      </w:tblPr>
      <w:tblGrid>
        <w:gridCol w:w="8905"/>
      </w:tblGrid>
      <w:tr w:rsidR="003B4734" w:rsidRPr="00AA76E2" w14:paraId="54AC4913" w14:textId="77777777" w:rsidTr="00D92CAB">
        <w:tc>
          <w:tcPr>
            <w:tcW w:w="8905" w:type="dxa"/>
            <w:shd w:val="clear" w:color="auto" w:fill="EEECE1" w:themeFill="background2"/>
          </w:tcPr>
          <w:p w14:paraId="1D72B591" w14:textId="77777777" w:rsidR="003B4734" w:rsidRPr="00AA76E2" w:rsidRDefault="003B4734" w:rsidP="00D92CAB">
            <w:pPr>
              <w:tabs>
                <w:tab w:val="right" w:pos="2160"/>
              </w:tabs>
            </w:pPr>
            <w:r w:rsidRPr="00AA76E2">
              <w:rPr>
                <w:b/>
              </w:rPr>
              <w:t xml:space="preserve">Surrounding Road Network </w:t>
            </w:r>
          </w:p>
        </w:tc>
      </w:tr>
    </w:tbl>
    <w:p w14:paraId="707C5017" w14:textId="77777777" w:rsidR="003B4734" w:rsidRPr="00AA76E2" w:rsidRDefault="003B4734" w:rsidP="003B4734">
      <w:pPr>
        <w:tabs>
          <w:tab w:val="right" w:pos="2160"/>
        </w:tabs>
        <w:spacing w:after="0" w:line="240" w:lineRule="auto"/>
      </w:pPr>
      <w:r w:rsidRPr="00AA76E2">
        <w:t>Complete for each road adjoining the development site:</w:t>
      </w:r>
    </w:p>
    <w:p w14:paraId="6C197BA9" w14:textId="77777777" w:rsidR="003B4734" w:rsidRPr="00AA76E2" w:rsidRDefault="003B4734" w:rsidP="003B4734">
      <w:pPr>
        <w:tabs>
          <w:tab w:val="right" w:pos="2160"/>
        </w:tabs>
        <w:spacing w:after="0" w:line="240" w:lineRule="auto"/>
      </w:pPr>
    </w:p>
    <w:tbl>
      <w:tblPr>
        <w:tblStyle w:val="TableGrid"/>
        <w:tblW w:w="0" w:type="auto"/>
        <w:tblInd w:w="10" w:type="dxa"/>
        <w:tblLook w:val="04A0" w:firstRow="1" w:lastRow="0" w:firstColumn="1" w:lastColumn="0" w:noHBand="0" w:noVBand="1"/>
      </w:tblPr>
      <w:tblGrid>
        <w:gridCol w:w="2310"/>
        <w:gridCol w:w="2306"/>
        <w:gridCol w:w="2317"/>
        <w:gridCol w:w="2302"/>
      </w:tblGrid>
      <w:tr w:rsidR="003B4734" w:rsidRPr="00AA76E2" w14:paraId="35D4C297" w14:textId="77777777" w:rsidTr="00D92CAB">
        <w:tc>
          <w:tcPr>
            <w:tcW w:w="2336" w:type="dxa"/>
            <w:tcBorders>
              <w:top w:val="nil"/>
              <w:left w:val="nil"/>
              <w:bottom w:val="nil"/>
            </w:tcBorders>
          </w:tcPr>
          <w:p w14:paraId="28AA0599" w14:textId="77777777" w:rsidR="003B4734" w:rsidRPr="00AA76E2" w:rsidRDefault="003B4734" w:rsidP="00D92CAB">
            <w:pPr>
              <w:tabs>
                <w:tab w:val="right" w:pos="2160"/>
              </w:tabs>
              <w:jc w:val="right"/>
              <w:rPr>
                <w:b/>
              </w:rPr>
            </w:pPr>
            <w:r w:rsidRPr="00AA76E2">
              <w:rPr>
                <w:b/>
              </w:rPr>
              <w:t>Road Name</w:t>
            </w:r>
          </w:p>
          <w:p w14:paraId="1DA57428" w14:textId="77777777" w:rsidR="003B4734" w:rsidRPr="00AA76E2" w:rsidRDefault="003B4734" w:rsidP="00D92CAB">
            <w:pPr>
              <w:tabs>
                <w:tab w:val="right" w:pos="2160"/>
              </w:tabs>
            </w:pPr>
          </w:p>
        </w:tc>
        <w:tc>
          <w:tcPr>
            <w:tcW w:w="7009" w:type="dxa"/>
            <w:gridSpan w:val="3"/>
          </w:tcPr>
          <w:p w14:paraId="6F65F77F" w14:textId="77777777" w:rsidR="003B4734" w:rsidRPr="00AA76E2" w:rsidRDefault="003B4734" w:rsidP="00D92CAB">
            <w:pPr>
              <w:tabs>
                <w:tab w:val="right" w:pos="2160"/>
              </w:tabs>
            </w:pPr>
          </w:p>
        </w:tc>
      </w:tr>
      <w:tr w:rsidR="003B4734" w:rsidRPr="00AA76E2" w14:paraId="018CEB02" w14:textId="77777777" w:rsidTr="00D92CAB">
        <w:tc>
          <w:tcPr>
            <w:tcW w:w="2336" w:type="dxa"/>
            <w:tcBorders>
              <w:top w:val="nil"/>
              <w:left w:val="nil"/>
              <w:bottom w:val="nil"/>
              <w:right w:val="nil"/>
            </w:tcBorders>
          </w:tcPr>
          <w:p w14:paraId="3E39F3A5" w14:textId="77777777" w:rsidR="003B4734" w:rsidRPr="00AA76E2" w:rsidRDefault="003B4734" w:rsidP="00D92CAB">
            <w:pPr>
              <w:tabs>
                <w:tab w:val="right" w:pos="2160"/>
              </w:tabs>
            </w:pPr>
          </w:p>
        </w:tc>
        <w:tc>
          <w:tcPr>
            <w:tcW w:w="2336" w:type="dxa"/>
            <w:tcBorders>
              <w:left w:val="nil"/>
              <w:right w:val="nil"/>
            </w:tcBorders>
            <w:vAlign w:val="bottom"/>
          </w:tcPr>
          <w:p w14:paraId="5044E425" w14:textId="77777777" w:rsidR="003B4734" w:rsidRPr="00AA76E2" w:rsidRDefault="003B4734" w:rsidP="00D92CAB">
            <w:pPr>
              <w:tabs>
                <w:tab w:val="right" w:pos="2160"/>
              </w:tabs>
              <w:jc w:val="center"/>
              <w:rPr>
                <w:sz w:val="18"/>
              </w:rPr>
            </w:pPr>
            <w:r w:rsidRPr="00AA76E2">
              <w:rPr>
                <w:sz w:val="18"/>
              </w:rPr>
              <w:t>Through Lanes</w:t>
            </w:r>
          </w:p>
        </w:tc>
        <w:tc>
          <w:tcPr>
            <w:tcW w:w="2337" w:type="dxa"/>
            <w:tcBorders>
              <w:left w:val="nil"/>
              <w:right w:val="nil"/>
            </w:tcBorders>
            <w:vAlign w:val="bottom"/>
          </w:tcPr>
          <w:p w14:paraId="7DF14C29" w14:textId="77777777" w:rsidR="003B4734" w:rsidRPr="00AA76E2" w:rsidRDefault="003B4734" w:rsidP="00D92CAB">
            <w:pPr>
              <w:tabs>
                <w:tab w:val="right" w:pos="2160"/>
              </w:tabs>
              <w:jc w:val="center"/>
              <w:rPr>
                <w:sz w:val="18"/>
              </w:rPr>
            </w:pPr>
            <w:r w:rsidRPr="00AA76E2">
              <w:rPr>
                <w:sz w:val="18"/>
              </w:rPr>
              <w:t>Right Turn Lanes</w:t>
            </w:r>
          </w:p>
        </w:tc>
        <w:tc>
          <w:tcPr>
            <w:tcW w:w="2336" w:type="dxa"/>
            <w:tcBorders>
              <w:left w:val="nil"/>
              <w:right w:val="nil"/>
            </w:tcBorders>
            <w:vAlign w:val="bottom"/>
          </w:tcPr>
          <w:p w14:paraId="2D03B03D" w14:textId="77777777" w:rsidR="003B4734" w:rsidRPr="00AA76E2" w:rsidRDefault="003B4734" w:rsidP="00D92CAB">
            <w:pPr>
              <w:tabs>
                <w:tab w:val="right" w:pos="2160"/>
              </w:tabs>
              <w:jc w:val="center"/>
              <w:rPr>
                <w:sz w:val="18"/>
              </w:rPr>
            </w:pPr>
            <w:r w:rsidRPr="00AA76E2">
              <w:rPr>
                <w:sz w:val="18"/>
              </w:rPr>
              <w:t>Left Turn Lanes</w:t>
            </w:r>
          </w:p>
        </w:tc>
      </w:tr>
      <w:tr w:rsidR="003B4734" w:rsidRPr="00AA76E2" w14:paraId="301D8C23" w14:textId="77777777" w:rsidTr="00D92CAB">
        <w:tc>
          <w:tcPr>
            <w:tcW w:w="2336" w:type="dxa"/>
            <w:tcBorders>
              <w:top w:val="nil"/>
              <w:left w:val="nil"/>
              <w:bottom w:val="nil"/>
            </w:tcBorders>
          </w:tcPr>
          <w:p w14:paraId="16204CD9" w14:textId="77777777" w:rsidR="003B4734" w:rsidRPr="00AA76E2" w:rsidRDefault="003B4734" w:rsidP="00D92CAB">
            <w:pPr>
              <w:tabs>
                <w:tab w:val="right" w:pos="2160"/>
              </w:tabs>
              <w:jc w:val="right"/>
              <w:rPr>
                <w:b/>
              </w:rPr>
            </w:pPr>
            <w:r w:rsidRPr="00AA76E2">
              <w:rPr>
                <w:b/>
              </w:rPr>
              <w:t>Number of Lanes</w:t>
            </w:r>
          </w:p>
          <w:p w14:paraId="7030DF3F" w14:textId="77777777" w:rsidR="003B4734" w:rsidRPr="00AA76E2" w:rsidRDefault="003B4734" w:rsidP="00D92CAB">
            <w:pPr>
              <w:tabs>
                <w:tab w:val="right" w:pos="2160"/>
              </w:tabs>
              <w:jc w:val="right"/>
              <w:rPr>
                <w:b/>
              </w:rPr>
            </w:pPr>
          </w:p>
        </w:tc>
        <w:tc>
          <w:tcPr>
            <w:tcW w:w="2336" w:type="dxa"/>
            <w:tcBorders>
              <w:bottom w:val="single" w:sz="4" w:space="0" w:color="auto"/>
            </w:tcBorders>
          </w:tcPr>
          <w:p w14:paraId="1DF164FE" w14:textId="77777777" w:rsidR="003B4734" w:rsidRPr="00AA76E2" w:rsidRDefault="003B4734" w:rsidP="00D92CAB">
            <w:pPr>
              <w:tabs>
                <w:tab w:val="right" w:pos="2160"/>
              </w:tabs>
            </w:pPr>
          </w:p>
        </w:tc>
        <w:tc>
          <w:tcPr>
            <w:tcW w:w="2337" w:type="dxa"/>
            <w:tcBorders>
              <w:bottom w:val="single" w:sz="4" w:space="0" w:color="auto"/>
            </w:tcBorders>
          </w:tcPr>
          <w:p w14:paraId="50BC3220" w14:textId="77777777" w:rsidR="003B4734" w:rsidRPr="00AA76E2" w:rsidRDefault="003B4734" w:rsidP="00D92CAB">
            <w:pPr>
              <w:tabs>
                <w:tab w:val="right" w:pos="2160"/>
              </w:tabs>
            </w:pPr>
          </w:p>
        </w:tc>
        <w:tc>
          <w:tcPr>
            <w:tcW w:w="2336" w:type="dxa"/>
            <w:tcBorders>
              <w:bottom w:val="single" w:sz="4" w:space="0" w:color="auto"/>
            </w:tcBorders>
          </w:tcPr>
          <w:p w14:paraId="5EDBC4E6" w14:textId="77777777" w:rsidR="003B4734" w:rsidRPr="00AA76E2" w:rsidRDefault="003B4734" w:rsidP="00D92CAB">
            <w:pPr>
              <w:tabs>
                <w:tab w:val="right" w:pos="2160"/>
              </w:tabs>
            </w:pPr>
          </w:p>
        </w:tc>
      </w:tr>
      <w:tr w:rsidR="003B4734" w:rsidRPr="00AA76E2" w14:paraId="6D27FD49" w14:textId="77777777" w:rsidTr="00D92CAB">
        <w:tc>
          <w:tcPr>
            <w:tcW w:w="2336" w:type="dxa"/>
            <w:tcBorders>
              <w:top w:val="nil"/>
              <w:left w:val="nil"/>
              <w:bottom w:val="nil"/>
              <w:right w:val="nil"/>
            </w:tcBorders>
          </w:tcPr>
          <w:p w14:paraId="7895F9B9" w14:textId="77777777" w:rsidR="003B4734" w:rsidRPr="00AA76E2" w:rsidRDefault="003B4734" w:rsidP="00D92CAB">
            <w:pPr>
              <w:tabs>
                <w:tab w:val="right" w:pos="2160"/>
              </w:tabs>
              <w:jc w:val="right"/>
              <w:rPr>
                <w:sz w:val="12"/>
              </w:rPr>
            </w:pPr>
          </w:p>
        </w:tc>
        <w:tc>
          <w:tcPr>
            <w:tcW w:w="2336" w:type="dxa"/>
            <w:tcBorders>
              <w:left w:val="nil"/>
            </w:tcBorders>
          </w:tcPr>
          <w:p w14:paraId="2C9A1456" w14:textId="77777777" w:rsidR="003B4734" w:rsidRPr="00AA76E2" w:rsidRDefault="003B4734" w:rsidP="00D92CAB">
            <w:pPr>
              <w:tabs>
                <w:tab w:val="right" w:pos="2160"/>
              </w:tabs>
              <w:rPr>
                <w:sz w:val="12"/>
              </w:rPr>
            </w:pPr>
          </w:p>
        </w:tc>
        <w:tc>
          <w:tcPr>
            <w:tcW w:w="2337" w:type="dxa"/>
            <w:vMerge w:val="restart"/>
            <w:tcBorders>
              <w:bottom w:val="nil"/>
            </w:tcBorders>
          </w:tcPr>
          <w:p w14:paraId="2E0AF0E6" w14:textId="77777777" w:rsidR="003B4734" w:rsidRPr="00AA76E2" w:rsidRDefault="003B4734" w:rsidP="00D92CAB">
            <w:pPr>
              <w:tabs>
                <w:tab w:val="right" w:pos="2160"/>
              </w:tabs>
              <w:rPr>
                <w:sz w:val="18"/>
              </w:rPr>
            </w:pPr>
          </w:p>
          <w:p w14:paraId="74C8703B" w14:textId="77777777" w:rsidR="003B4734" w:rsidRPr="00AA76E2" w:rsidRDefault="003B4734" w:rsidP="00D92CAB">
            <w:pPr>
              <w:tabs>
                <w:tab w:val="right" w:pos="2160"/>
              </w:tabs>
              <w:jc w:val="right"/>
              <w:rPr>
                <w:b/>
                <w:sz w:val="18"/>
              </w:rPr>
            </w:pPr>
            <w:r w:rsidRPr="00AA76E2">
              <w:rPr>
                <w:b/>
              </w:rPr>
              <w:t>Distance to Nearest Intersection</w:t>
            </w:r>
          </w:p>
        </w:tc>
        <w:tc>
          <w:tcPr>
            <w:tcW w:w="2336" w:type="dxa"/>
            <w:tcBorders>
              <w:right w:val="nil"/>
            </w:tcBorders>
          </w:tcPr>
          <w:p w14:paraId="48868EFB" w14:textId="77777777" w:rsidR="003B4734" w:rsidRPr="00AA76E2" w:rsidRDefault="003B4734" w:rsidP="00D92CAB">
            <w:pPr>
              <w:tabs>
                <w:tab w:val="right" w:pos="2160"/>
              </w:tabs>
              <w:rPr>
                <w:sz w:val="12"/>
              </w:rPr>
            </w:pPr>
          </w:p>
        </w:tc>
      </w:tr>
      <w:tr w:rsidR="003B4734" w:rsidRPr="00AA76E2" w14:paraId="50F6612D" w14:textId="77777777" w:rsidTr="00D92CAB">
        <w:tc>
          <w:tcPr>
            <w:tcW w:w="2336" w:type="dxa"/>
            <w:tcBorders>
              <w:top w:val="nil"/>
              <w:left w:val="nil"/>
              <w:bottom w:val="nil"/>
            </w:tcBorders>
          </w:tcPr>
          <w:p w14:paraId="322CCC03" w14:textId="77777777" w:rsidR="003B4734" w:rsidRPr="00AA76E2" w:rsidRDefault="003B4734" w:rsidP="00D92CAB">
            <w:pPr>
              <w:tabs>
                <w:tab w:val="right" w:pos="2160"/>
              </w:tabs>
              <w:jc w:val="right"/>
              <w:rPr>
                <w:b/>
              </w:rPr>
            </w:pPr>
            <w:r w:rsidRPr="00AA76E2">
              <w:rPr>
                <w:b/>
              </w:rPr>
              <w:t>Distance to</w:t>
            </w:r>
          </w:p>
          <w:p w14:paraId="7B9B578B" w14:textId="77777777" w:rsidR="003B4734" w:rsidRPr="00AA76E2" w:rsidRDefault="003B4734" w:rsidP="00D92CAB">
            <w:pPr>
              <w:tabs>
                <w:tab w:val="right" w:pos="2160"/>
              </w:tabs>
              <w:jc w:val="right"/>
              <w:rPr>
                <w:b/>
              </w:rPr>
            </w:pPr>
            <w:r w:rsidRPr="00AA76E2">
              <w:rPr>
                <w:b/>
              </w:rPr>
              <w:t>Nearest Access</w:t>
            </w:r>
          </w:p>
        </w:tc>
        <w:tc>
          <w:tcPr>
            <w:tcW w:w="2336" w:type="dxa"/>
          </w:tcPr>
          <w:p w14:paraId="117A6224" w14:textId="77777777" w:rsidR="003B4734" w:rsidRPr="00AA76E2" w:rsidRDefault="003B4734" w:rsidP="00D92CAB">
            <w:pPr>
              <w:tabs>
                <w:tab w:val="right" w:pos="2160"/>
              </w:tabs>
            </w:pPr>
          </w:p>
        </w:tc>
        <w:tc>
          <w:tcPr>
            <w:tcW w:w="2337" w:type="dxa"/>
            <w:vMerge/>
            <w:tcBorders>
              <w:bottom w:val="nil"/>
            </w:tcBorders>
          </w:tcPr>
          <w:p w14:paraId="1F13AF42" w14:textId="77777777" w:rsidR="003B4734" w:rsidRPr="00AA76E2" w:rsidRDefault="003B4734" w:rsidP="00D92CAB">
            <w:pPr>
              <w:tabs>
                <w:tab w:val="right" w:pos="2160"/>
              </w:tabs>
            </w:pPr>
          </w:p>
        </w:tc>
        <w:tc>
          <w:tcPr>
            <w:tcW w:w="2336" w:type="dxa"/>
          </w:tcPr>
          <w:p w14:paraId="513748F3" w14:textId="77777777" w:rsidR="003B4734" w:rsidRPr="00AA76E2" w:rsidRDefault="003B4734" w:rsidP="00D92CAB">
            <w:pPr>
              <w:tabs>
                <w:tab w:val="right" w:pos="2160"/>
              </w:tabs>
            </w:pPr>
          </w:p>
        </w:tc>
      </w:tr>
      <w:tr w:rsidR="003B4734" w:rsidRPr="00AA76E2" w14:paraId="18F5EC71" w14:textId="77777777" w:rsidTr="00D92CAB">
        <w:tc>
          <w:tcPr>
            <w:tcW w:w="2336" w:type="dxa"/>
            <w:tcBorders>
              <w:top w:val="nil"/>
              <w:left w:val="nil"/>
              <w:bottom w:val="nil"/>
              <w:right w:val="nil"/>
            </w:tcBorders>
          </w:tcPr>
          <w:p w14:paraId="16FADF74" w14:textId="77777777" w:rsidR="003B4734" w:rsidRPr="00AA76E2" w:rsidRDefault="003B4734" w:rsidP="00D92CAB">
            <w:pPr>
              <w:tabs>
                <w:tab w:val="right" w:pos="2160"/>
              </w:tabs>
              <w:rPr>
                <w:sz w:val="14"/>
              </w:rPr>
            </w:pPr>
          </w:p>
        </w:tc>
        <w:tc>
          <w:tcPr>
            <w:tcW w:w="2336" w:type="dxa"/>
            <w:tcBorders>
              <w:left w:val="nil"/>
              <w:right w:val="nil"/>
            </w:tcBorders>
          </w:tcPr>
          <w:p w14:paraId="315B3265" w14:textId="77777777" w:rsidR="003B4734" w:rsidRPr="00AA76E2" w:rsidRDefault="003B4734" w:rsidP="00D92CAB">
            <w:pPr>
              <w:tabs>
                <w:tab w:val="right" w:pos="2160"/>
              </w:tabs>
              <w:rPr>
                <w:sz w:val="14"/>
              </w:rPr>
            </w:pPr>
          </w:p>
        </w:tc>
        <w:tc>
          <w:tcPr>
            <w:tcW w:w="2337" w:type="dxa"/>
            <w:tcBorders>
              <w:top w:val="nil"/>
              <w:left w:val="nil"/>
              <w:right w:val="nil"/>
            </w:tcBorders>
          </w:tcPr>
          <w:p w14:paraId="12A90A96" w14:textId="77777777" w:rsidR="003B4734" w:rsidRPr="00AA76E2" w:rsidRDefault="003B4734" w:rsidP="00D92CAB">
            <w:pPr>
              <w:tabs>
                <w:tab w:val="right" w:pos="2160"/>
              </w:tabs>
              <w:rPr>
                <w:sz w:val="14"/>
              </w:rPr>
            </w:pPr>
          </w:p>
        </w:tc>
        <w:tc>
          <w:tcPr>
            <w:tcW w:w="2336" w:type="dxa"/>
            <w:tcBorders>
              <w:left w:val="nil"/>
              <w:right w:val="nil"/>
            </w:tcBorders>
          </w:tcPr>
          <w:p w14:paraId="7A07D150" w14:textId="77777777" w:rsidR="003B4734" w:rsidRPr="00AA76E2" w:rsidRDefault="003B4734" w:rsidP="00D92CAB">
            <w:pPr>
              <w:tabs>
                <w:tab w:val="right" w:pos="2160"/>
              </w:tabs>
              <w:rPr>
                <w:sz w:val="14"/>
              </w:rPr>
            </w:pPr>
          </w:p>
        </w:tc>
      </w:tr>
      <w:tr w:rsidR="003B4734" w:rsidRPr="00AA76E2" w14:paraId="40DBED71" w14:textId="77777777" w:rsidTr="00D92CAB">
        <w:tc>
          <w:tcPr>
            <w:tcW w:w="2336" w:type="dxa"/>
            <w:tcBorders>
              <w:top w:val="nil"/>
              <w:left w:val="nil"/>
              <w:bottom w:val="nil"/>
            </w:tcBorders>
          </w:tcPr>
          <w:p w14:paraId="2D7C60A0" w14:textId="77777777" w:rsidR="003B4734" w:rsidRPr="00AA76E2" w:rsidRDefault="003B4734" w:rsidP="00D92CAB">
            <w:pPr>
              <w:tabs>
                <w:tab w:val="right" w:pos="2160"/>
              </w:tabs>
              <w:jc w:val="right"/>
              <w:rPr>
                <w:b/>
              </w:rPr>
            </w:pPr>
            <w:r w:rsidRPr="00AA76E2">
              <w:rPr>
                <w:b/>
              </w:rPr>
              <w:t>Road Name</w:t>
            </w:r>
          </w:p>
          <w:p w14:paraId="1793AF19" w14:textId="77777777" w:rsidR="003B4734" w:rsidRPr="00AA76E2" w:rsidRDefault="003B4734" w:rsidP="00D92CAB">
            <w:pPr>
              <w:tabs>
                <w:tab w:val="right" w:pos="2160"/>
              </w:tabs>
            </w:pPr>
          </w:p>
        </w:tc>
        <w:tc>
          <w:tcPr>
            <w:tcW w:w="2336" w:type="dxa"/>
          </w:tcPr>
          <w:p w14:paraId="17B104D0" w14:textId="77777777" w:rsidR="003B4734" w:rsidRPr="00AA76E2" w:rsidRDefault="003B4734" w:rsidP="00D92CAB">
            <w:pPr>
              <w:tabs>
                <w:tab w:val="right" w:pos="2160"/>
              </w:tabs>
            </w:pPr>
          </w:p>
        </w:tc>
        <w:tc>
          <w:tcPr>
            <w:tcW w:w="2337" w:type="dxa"/>
          </w:tcPr>
          <w:p w14:paraId="7D1251E9" w14:textId="77777777" w:rsidR="003B4734" w:rsidRPr="00AA76E2" w:rsidRDefault="003B4734" w:rsidP="00D92CAB">
            <w:pPr>
              <w:tabs>
                <w:tab w:val="right" w:pos="2160"/>
              </w:tabs>
            </w:pPr>
          </w:p>
        </w:tc>
        <w:tc>
          <w:tcPr>
            <w:tcW w:w="2336" w:type="dxa"/>
          </w:tcPr>
          <w:p w14:paraId="42DD5A3F" w14:textId="77777777" w:rsidR="003B4734" w:rsidRPr="00AA76E2" w:rsidRDefault="003B4734" w:rsidP="00D92CAB">
            <w:pPr>
              <w:tabs>
                <w:tab w:val="right" w:pos="2160"/>
              </w:tabs>
            </w:pPr>
          </w:p>
        </w:tc>
      </w:tr>
      <w:tr w:rsidR="003B4734" w:rsidRPr="00AA76E2" w14:paraId="458C3449" w14:textId="77777777" w:rsidTr="00D92CAB">
        <w:tc>
          <w:tcPr>
            <w:tcW w:w="2336" w:type="dxa"/>
            <w:tcBorders>
              <w:top w:val="nil"/>
              <w:left w:val="nil"/>
              <w:bottom w:val="nil"/>
              <w:right w:val="nil"/>
            </w:tcBorders>
          </w:tcPr>
          <w:p w14:paraId="5030D7A0" w14:textId="77777777" w:rsidR="003B4734" w:rsidRPr="00AA76E2" w:rsidRDefault="003B4734" w:rsidP="00D92CAB">
            <w:pPr>
              <w:tabs>
                <w:tab w:val="right" w:pos="2160"/>
              </w:tabs>
            </w:pPr>
          </w:p>
        </w:tc>
        <w:tc>
          <w:tcPr>
            <w:tcW w:w="2336" w:type="dxa"/>
            <w:tcBorders>
              <w:left w:val="nil"/>
              <w:right w:val="nil"/>
            </w:tcBorders>
            <w:vAlign w:val="bottom"/>
          </w:tcPr>
          <w:p w14:paraId="7CCCEB37" w14:textId="77777777" w:rsidR="003B4734" w:rsidRPr="00AA76E2" w:rsidRDefault="003B4734" w:rsidP="00D92CAB">
            <w:pPr>
              <w:tabs>
                <w:tab w:val="right" w:pos="2160"/>
              </w:tabs>
              <w:jc w:val="center"/>
              <w:rPr>
                <w:sz w:val="18"/>
              </w:rPr>
            </w:pPr>
            <w:r w:rsidRPr="00AA76E2">
              <w:rPr>
                <w:sz w:val="18"/>
              </w:rPr>
              <w:t>Through Lanes</w:t>
            </w:r>
          </w:p>
        </w:tc>
        <w:tc>
          <w:tcPr>
            <w:tcW w:w="2337" w:type="dxa"/>
            <w:tcBorders>
              <w:left w:val="nil"/>
              <w:right w:val="nil"/>
            </w:tcBorders>
            <w:vAlign w:val="bottom"/>
          </w:tcPr>
          <w:p w14:paraId="5C6891DE" w14:textId="77777777" w:rsidR="003B4734" w:rsidRPr="00AA76E2" w:rsidRDefault="003B4734" w:rsidP="00D92CAB">
            <w:pPr>
              <w:tabs>
                <w:tab w:val="right" w:pos="2160"/>
              </w:tabs>
              <w:jc w:val="center"/>
              <w:rPr>
                <w:sz w:val="18"/>
              </w:rPr>
            </w:pPr>
            <w:r w:rsidRPr="00AA76E2">
              <w:rPr>
                <w:sz w:val="18"/>
              </w:rPr>
              <w:t>Right Turn Lanes</w:t>
            </w:r>
          </w:p>
        </w:tc>
        <w:tc>
          <w:tcPr>
            <w:tcW w:w="2336" w:type="dxa"/>
            <w:tcBorders>
              <w:left w:val="nil"/>
              <w:right w:val="nil"/>
            </w:tcBorders>
            <w:vAlign w:val="bottom"/>
          </w:tcPr>
          <w:p w14:paraId="32B0D947" w14:textId="77777777" w:rsidR="003B4734" w:rsidRPr="00AA76E2" w:rsidRDefault="003B4734" w:rsidP="00D92CAB">
            <w:pPr>
              <w:tabs>
                <w:tab w:val="right" w:pos="2160"/>
              </w:tabs>
              <w:jc w:val="center"/>
              <w:rPr>
                <w:sz w:val="18"/>
              </w:rPr>
            </w:pPr>
            <w:r w:rsidRPr="00AA76E2">
              <w:rPr>
                <w:sz w:val="18"/>
              </w:rPr>
              <w:t>Left Turn Lanes</w:t>
            </w:r>
          </w:p>
        </w:tc>
      </w:tr>
      <w:tr w:rsidR="003B4734" w:rsidRPr="00AA76E2" w14:paraId="4800BB83" w14:textId="77777777" w:rsidTr="00D92CAB">
        <w:tc>
          <w:tcPr>
            <w:tcW w:w="2336" w:type="dxa"/>
            <w:tcBorders>
              <w:top w:val="nil"/>
              <w:left w:val="nil"/>
              <w:bottom w:val="nil"/>
            </w:tcBorders>
          </w:tcPr>
          <w:p w14:paraId="2EBEB6E7" w14:textId="77777777" w:rsidR="003B4734" w:rsidRPr="00AA76E2" w:rsidRDefault="003B4734" w:rsidP="00D92CAB">
            <w:pPr>
              <w:tabs>
                <w:tab w:val="right" w:pos="2160"/>
              </w:tabs>
              <w:jc w:val="right"/>
              <w:rPr>
                <w:b/>
              </w:rPr>
            </w:pPr>
            <w:r w:rsidRPr="00AA76E2">
              <w:rPr>
                <w:b/>
              </w:rPr>
              <w:t>Number of Lanes</w:t>
            </w:r>
          </w:p>
          <w:p w14:paraId="657B8259" w14:textId="77777777" w:rsidR="003B4734" w:rsidRPr="00AA76E2" w:rsidRDefault="003B4734" w:rsidP="00D92CAB">
            <w:pPr>
              <w:tabs>
                <w:tab w:val="right" w:pos="2160"/>
              </w:tabs>
              <w:jc w:val="right"/>
              <w:rPr>
                <w:b/>
              </w:rPr>
            </w:pPr>
          </w:p>
        </w:tc>
        <w:tc>
          <w:tcPr>
            <w:tcW w:w="2336" w:type="dxa"/>
            <w:tcBorders>
              <w:bottom w:val="single" w:sz="4" w:space="0" w:color="auto"/>
            </w:tcBorders>
          </w:tcPr>
          <w:p w14:paraId="4E4486A5" w14:textId="77777777" w:rsidR="003B4734" w:rsidRPr="00AA76E2" w:rsidRDefault="003B4734" w:rsidP="00D92CAB">
            <w:pPr>
              <w:tabs>
                <w:tab w:val="right" w:pos="2160"/>
              </w:tabs>
            </w:pPr>
          </w:p>
        </w:tc>
        <w:tc>
          <w:tcPr>
            <w:tcW w:w="2337" w:type="dxa"/>
            <w:tcBorders>
              <w:bottom w:val="single" w:sz="4" w:space="0" w:color="auto"/>
            </w:tcBorders>
          </w:tcPr>
          <w:p w14:paraId="35EE3A83" w14:textId="77777777" w:rsidR="003B4734" w:rsidRPr="00AA76E2" w:rsidRDefault="003B4734" w:rsidP="00D92CAB">
            <w:pPr>
              <w:tabs>
                <w:tab w:val="right" w:pos="2160"/>
              </w:tabs>
            </w:pPr>
          </w:p>
        </w:tc>
        <w:tc>
          <w:tcPr>
            <w:tcW w:w="2336" w:type="dxa"/>
            <w:tcBorders>
              <w:bottom w:val="single" w:sz="4" w:space="0" w:color="auto"/>
            </w:tcBorders>
          </w:tcPr>
          <w:p w14:paraId="0F4793E0" w14:textId="77777777" w:rsidR="003B4734" w:rsidRPr="00AA76E2" w:rsidRDefault="003B4734" w:rsidP="00D92CAB">
            <w:pPr>
              <w:tabs>
                <w:tab w:val="right" w:pos="2160"/>
              </w:tabs>
            </w:pPr>
          </w:p>
        </w:tc>
      </w:tr>
      <w:tr w:rsidR="003B4734" w:rsidRPr="00AA76E2" w14:paraId="3BB7D0E4" w14:textId="77777777" w:rsidTr="00D92CAB">
        <w:tc>
          <w:tcPr>
            <w:tcW w:w="2336" w:type="dxa"/>
            <w:tcBorders>
              <w:top w:val="nil"/>
              <w:left w:val="nil"/>
              <w:bottom w:val="nil"/>
              <w:right w:val="nil"/>
            </w:tcBorders>
          </w:tcPr>
          <w:p w14:paraId="5F2660D6" w14:textId="77777777" w:rsidR="003B4734" w:rsidRPr="00AA76E2" w:rsidRDefault="003B4734" w:rsidP="00D92CAB">
            <w:pPr>
              <w:tabs>
                <w:tab w:val="right" w:pos="2160"/>
              </w:tabs>
              <w:jc w:val="right"/>
              <w:rPr>
                <w:sz w:val="12"/>
              </w:rPr>
            </w:pPr>
          </w:p>
        </w:tc>
        <w:tc>
          <w:tcPr>
            <w:tcW w:w="2336" w:type="dxa"/>
            <w:tcBorders>
              <w:left w:val="nil"/>
              <w:right w:val="single" w:sz="4" w:space="0" w:color="auto"/>
            </w:tcBorders>
          </w:tcPr>
          <w:p w14:paraId="5E5DE02F" w14:textId="77777777" w:rsidR="003B4734" w:rsidRPr="00AA76E2" w:rsidRDefault="003B4734" w:rsidP="00D92CAB">
            <w:pPr>
              <w:tabs>
                <w:tab w:val="right" w:pos="2160"/>
              </w:tabs>
              <w:rPr>
                <w:sz w:val="12"/>
              </w:rPr>
            </w:pPr>
          </w:p>
        </w:tc>
        <w:tc>
          <w:tcPr>
            <w:tcW w:w="2337" w:type="dxa"/>
            <w:vMerge w:val="restart"/>
            <w:tcBorders>
              <w:left w:val="single" w:sz="4" w:space="0" w:color="auto"/>
              <w:bottom w:val="nil"/>
              <w:right w:val="single" w:sz="4" w:space="0" w:color="auto"/>
            </w:tcBorders>
          </w:tcPr>
          <w:p w14:paraId="526E613C" w14:textId="77777777" w:rsidR="003B4734" w:rsidRPr="00AA76E2" w:rsidRDefault="003B4734" w:rsidP="00D92CAB">
            <w:pPr>
              <w:tabs>
                <w:tab w:val="right" w:pos="2160"/>
              </w:tabs>
              <w:rPr>
                <w:sz w:val="18"/>
              </w:rPr>
            </w:pPr>
          </w:p>
          <w:p w14:paraId="6F9525CB" w14:textId="77777777" w:rsidR="003B4734" w:rsidRPr="00AA76E2" w:rsidRDefault="003B4734" w:rsidP="00D92CAB">
            <w:pPr>
              <w:tabs>
                <w:tab w:val="right" w:pos="2160"/>
              </w:tabs>
              <w:jc w:val="right"/>
              <w:rPr>
                <w:b/>
                <w:sz w:val="18"/>
              </w:rPr>
            </w:pPr>
            <w:r w:rsidRPr="00AA76E2">
              <w:rPr>
                <w:b/>
              </w:rPr>
              <w:t>Distance to Nearest Intersection</w:t>
            </w:r>
          </w:p>
        </w:tc>
        <w:tc>
          <w:tcPr>
            <w:tcW w:w="2336" w:type="dxa"/>
            <w:tcBorders>
              <w:left w:val="single" w:sz="4" w:space="0" w:color="auto"/>
              <w:right w:val="nil"/>
            </w:tcBorders>
          </w:tcPr>
          <w:p w14:paraId="47D7C545" w14:textId="77777777" w:rsidR="003B4734" w:rsidRPr="00AA76E2" w:rsidRDefault="003B4734" w:rsidP="00D92CAB">
            <w:pPr>
              <w:tabs>
                <w:tab w:val="right" w:pos="2160"/>
              </w:tabs>
              <w:rPr>
                <w:sz w:val="12"/>
              </w:rPr>
            </w:pPr>
          </w:p>
        </w:tc>
      </w:tr>
      <w:tr w:rsidR="003B4734" w:rsidRPr="00AA76E2" w14:paraId="140F96F2" w14:textId="77777777" w:rsidTr="00D92CAB">
        <w:tc>
          <w:tcPr>
            <w:tcW w:w="2336" w:type="dxa"/>
            <w:tcBorders>
              <w:top w:val="nil"/>
              <w:left w:val="nil"/>
              <w:bottom w:val="nil"/>
            </w:tcBorders>
          </w:tcPr>
          <w:p w14:paraId="15D59917" w14:textId="77777777" w:rsidR="003B4734" w:rsidRPr="00AA76E2" w:rsidRDefault="003B4734" w:rsidP="00D92CAB">
            <w:pPr>
              <w:tabs>
                <w:tab w:val="right" w:pos="2160"/>
              </w:tabs>
              <w:jc w:val="right"/>
              <w:rPr>
                <w:b/>
              </w:rPr>
            </w:pPr>
            <w:r w:rsidRPr="00AA76E2">
              <w:rPr>
                <w:b/>
              </w:rPr>
              <w:t>Distance to</w:t>
            </w:r>
          </w:p>
          <w:p w14:paraId="3E5ECE2A" w14:textId="77777777" w:rsidR="003B4734" w:rsidRPr="00AA76E2" w:rsidRDefault="003B4734" w:rsidP="00D92CAB">
            <w:pPr>
              <w:tabs>
                <w:tab w:val="right" w:pos="2160"/>
              </w:tabs>
              <w:jc w:val="right"/>
              <w:rPr>
                <w:b/>
              </w:rPr>
            </w:pPr>
            <w:r w:rsidRPr="00AA76E2">
              <w:rPr>
                <w:b/>
              </w:rPr>
              <w:t>Nearest Access</w:t>
            </w:r>
          </w:p>
        </w:tc>
        <w:tc>
          <w:tcPr>
            <w:tcW w:w="2336" w:type="dxa"/>
          </w:tcPr>
          <w:p w14:paraId="5617EDAF" w14:textId="77777777" w:rsidR="003B4734" w:rsidRPr="00AA76E2" w:rsidRDefault="003B4734" w:rsidP="00D92CAB">
            <w:pPr>
              <w:tabs>
                <w:tab w:val="right" w:pos="2160"/>
              </w:tabs>
            </w:pPr>
          </w:p>
        </w:tc>
        <w:tc>
          <w:tcPr>
            <w:tcW w:w="2337" w:type="dxa"/>
            <w:vMerge/>
            <w:tcBorders>
              <w:bottom w:val="nil"/>
            </w:tcBorders>
          </w:tcPr>
          <w:p w14:paraId="6F0636E7" w14:textId="77777777" w:rsidR="003B4734" w:rsidRPr="00AA76E2" w:rsidRDefault="003B4734" w:rsidP="00D92CAB">
            <w:pPr>
              <w:tabs>
                <w:tab w:val="right" w:pos="2160"/>
              </w:tabs>
            </w:pPr>
          </w:p>
        </w:tc>
        <w:tc>
          <w:tcPr>
            <w:tcW w:w="2336" w:type="dxa"/>
          </w:tcPr>
          <w:p w14:paraId="5C751E13" w14:textId="77777777" w:rsidR="003B4734" w:rsidRPr="00AA76E2" w:rsidRDefault="003B4734" w:rsidP="00D92CAB">
            <w:pPr>
              <w:tabs>
                <w:tab w:val="right" w:pos="2160"/>
              </w:tabs>
            </w:pPr>
          </w:p>
        </w:tc>
      </w:tr>
      <w:tr w:rsidR="003B4734" w:rsidRPr="00AA76E2" w14:paraId="29859F26" w14:textId="77777777" w:rsidTr="00D92CAB">
        <w:tc>
          <w:tcPr>
            <w:tcW w:w="2336" w:type="dxa"/>
            <w:tcBorders>
              <w:top w:val="nil"/>
              <w:left w:val="nil"/>
              <w:bottom w:val="nil"/>
              <w:right w:val="nil"/>
            </w:tcBorders>
          </w:tcPr>
          <w:p w14:paraId="351E85CD" w14:textId="77777777" w:rsidR="003B4734" w:rsidRPr="00AA76E2" w:rsidRDefault="003B4734" w:rsidP="00D92CAB">
            <w:pPr>
              <w:tabs>
                <w:tab w:val="right" w:pos="2160"/>
              </w:tabs>
              <w:rPr>
                <w:sz w:val="14"/>
              </w:rPr>
            </w:pPr>
          </w:p>
        </w:tc>
        <w:tc>
          <w:tcPr>
            <w:tcW w:w="2336" w:type="dxa"/>
            <w:tcBorders>
              <w:left w:val="nil"/>
              <w:right w:val="nil"/>
            </w:tcBorders>
          </w:tcPr>
          <w:p w14:paraId="6EFFD2AD" w14:textId="77777777" w:rsidR="003B4734" w:rsidRPr="00AA76E2" w:rsidRDefault="003B4734" w:rsidP="00D92CAB">
            <w:pPr>
              <w:tabs>
                <w:tab w:val="right" w:pos="2160"/>
              </w:tabs>
              <w:rPr>
                <w:sz w:val="14"/>
              </w:rPr>
            </w:pPr>
          </w:p>
        </w:tc>
        <w:tc>
          <w:tcPr>
            <w:tcW w:w="2337" w:type="dxa"/>
            <w:tcBorders>
              <w:top w:val="nil"/>
              <w:left w:val="nil"/>
              <w:right w:val="nil"/>
            </w:tcBorders>
          </w:tcPr>
          <w:p w14:paraId="67422271" w14:textId="77777777" w:rsidR="003B4734" w:rsidRPr="00AA76E2" w:rsidRDefault="003B4734" w:rsidP="00D92CAB">
            <w:pPr>
              <w:tabs>
                <w:tab w:val="right" w:pos="2160"/>
              </w:tabs>
              <w:rPr>
                <w:sz w:val="14"/>
              </w:rPr>
            </w:pPr>
          </w:p>
        </w:tc>
        <w:tc>
          <w:tcPr>
            <w:tcW w:w="2336" w:type="dxa"/>
            <w:tcBorders>
              <w:left w:val="nil"/>
              <w:right w:val="nil"/>
            </w:tcBorders>
          </w:tcPr>
          <w:p w14:paraId="6F3042F5" w14:textId="77777777" w:rsidR="003B4734" w:rsidRPr="00AA76E2" w:rsidRDefault="003B4734" w:rsidP="00D92CAB">
            <w:pPr>
              <w:tabs>
                <w:tab w:val="right" w:pos="2160"/>
              </w:tabs>
              <w:rPr>
                <w:sz w:val="14"/>
              </w:rPr>
            </w:pPr>
          </w:p>
        </w:tc>
      </w:tr>
      <w:tr w:rsidR="003B4734" w:rsidRPr="00AA76E2" w14:paraId="58A90702" w14:textId="77777777" w:rsidTr="00D92CAB">
        <w:tc>
          <w:tcPr>
            <w:tcW w:w="2336" w:type="dxa"/>
            <w:tcBorders>
              <w:top w:val="nil"/>
              <w:left w:val="nil"/>
              <w:bottom w:val="nil"/>
            </w:tcBorders>
          </w:tcPr>
          <w:p w14:paraId="06374F3F" w14:textId="77777777" w:rsidR="003B4734" w:rsidRPr="00AA76E2" w:rsidRDefault="003B4734" w:rsidP="00D92CAB">
            <w:pPr>
              <w:tabs>
                <w:tab w:val="right" w:pos="2160"/>
              </w:tabs>
              <w:jc w:val="right"/>
              <w:rPr>
                <w:b/>
              </w:rPr>
            </w:pPr>
            <w:r w:rsidRPr="00AA76E2">
              <w:rPr>
                <w:b/>
              </w:rPr>
              <w:t>Road Name</w:t>
            </w:r>
          </w:p>
          <w:p w14:paraId="12E7E095" w14:textId="77777777" w:rsidR="003B4734" w:rsidRPr="00AA76E2" w:rsidRDefault="003B4734" w:rsidP="00D92CAB">
            <w:pPr>
              <w:tabs>
                <w:tab w:val="right" w:pos="2160"/>
              </w:tabs>
            </w:pPr>
          </w:p>
        </w:tc>
        <w:tc>
          <w:tcPr>
            <w:tcW w:w="2336" w:type="dxa"/>
          </w:tcPr>
          <w:p w14:paraId="649F6C8C" w14:textId="77777777" w:rsidR="003B4734" w:rsidRPr="00AA76E2" w:rsidRDefault="003B4734" w:rsidP="00D92CAB">
            <w:pPr>
              <w:tabs>
                <w:tab w:val="right" w:pos="2160"/>
              </w:tabs>
            </w:pPr>
          </w:p>
        </w:tc>
        <w:tc>
          <w:tcPr>
            <w:tcW w:w="2337" w:type="dxa"/>
          </w:tcPr>
          <w:p w14:paraId="53142E72" w14:textId="77777777" w:rsidR="003B4734" w:rsidRPr="00AA76E2" w:rsidRDefault="003B4734" w:rsidP="00D92CAB">
            <w:pPr>
              <w:tabs>
                <w:tab w:val="right" w:pos="2160"/>
              </w:tabs>
            </w:pPr>
          </w:p>
        </w:tc>
        <w:tc>
          <w:tcPr>
            <w:tcW w:w="2336" w:type="dxa"/>
          </w:tcPr>
          <w:p w14:paraId="4846A15B" w14:textId="77777777" w:rsidR="003B4734" w:rsidRPr="00AA76E2" w:rsidRDefault="003B4734" w:rsidP="00D92CAB">
            <w:pPr>
              <w:tabs>
                <w:tab w:val="right" w:pos="2160"/>
              </w:tabs>
            </w:pPr>
          </w:p>
        </w:tc>
      </w:tr>
      <w:tr w:rsidR="003B4734" w:rsidRPr="00AA76E2" w14:paraId="478BF390" w14:textId="77777777" w:rsidTr="00D92CAB">
        <w:tc>
          <w:tcPr>
            <w:tcW w:w="2336" w:type="dxa"/>
            <w:tcBorders>
              <w:top w:val="nil"/>
              <w:left w:val="nil"/>
              <w:bottom w:val="nil"/>
              <w:right w:val="nil"/>
            </w:tcBorders>
          </w:tcPr>
          <w:p w14:paraId="677EC798" w14:textId="77777777" w:rsidR="003B4734" w:rsidRPr="00AA76E2" w:rsidRDefault="003B4734" w:rsidP="00D92CAB">
            <w:pPr>
              <w:tabs>
                <w:tab w:val="right" w:pos="2160"/>
              </w:tabs>
            </w:pPr>
          </w:p>
        </w:tc>
        <w:tc>
          <w:tcPr>
            <w:tcW w:w="2336" w:type="dxa"/>
            <w:tcBorders>
              <w:left w:val="nil"/>
              <w:right w:val="nil"/>
            </w:tcBorders>
          </w:tcPr>
          <w:p w14:paraId="05BBF354" w14:textId="77777777" w:rsidR="003B4734" w:rsidRPr="00AA76E2" w:rsidRDefault="003B4734" w:rsidP="00D92CAB">
            <w:pPr>
              <w:tabs>
                <w:tab w:val="right" w:pos="2160"/>
              </w:tabs>
              <w:jc w:val="center"/>
              <w:rPr>
                <w:sz w:val="18"/>
              </w:rPr>
            </w:pPr>
            <w:r w:rsidRPr="00AA76E2">
              <w:rPr>
                <w:sz w:val="18"/>
              </w:rPr>
              <w:t>Through Lanes</w:t>
            </w:r>
          </w:p>
        </w:tc>
        <w:tc>
          <w:tcPr>
            <w:tcW w:w="2337" w:type="dxa"/>
            <w:tcBorders>
              <w:left w:val="nil"/>
              <w:right w:val="nil"/>
            </w:tcBorders>
          </w:tcPr>
          <w:p w14:paraId="1672A094" w14:textId="77777777" w:rsidR="003B4734" w:rsidRPr="00AA76E2" w:rsidRDefault="003B4734" w:rsidP="00D92CAB">
            <w:pPr>
              <w:tabs>
                <w:tab w:val="right" w:pos="2160"/>
              </w:tabs>
              <w:jc w:val="center"/>
              <w:rPr>
                <w:sz w:val="18"/>
              </w:rPr>
            </w:pPr>
            <w:r w:rsidRPr="00AA76E2">
              <w:rPr>
                <w:sz w:val="18"/>
              </w:rPr>
              <w:t>Right Turn Lanes</w:t>
            </w:r>
          </w:p>
        </w:tc>
        <w:tc>
          <w:tcPr>
            <w:tcW w:w="2336" w:type="dxa"/>
            <w:tcBorders>
              <w:left w:val="nil"/>
              <w:right w:val="nil"/>
            </w:tcBorders>
          </w:tcPr>
          <w:p w14:paraId="4687170C" w14:textId="77777777" w:rsidR="003B4734" w:rsidRPr="00AA76E2" w:rsidRDefault="003B4734" w:rsidP="00D92CAB">
            <w:pPr>
              <w:tabs>
                <w:tab w:val="right" w:pos="2160"/>
              </w:tabs>
              <w:jc w:val="center"/>
              <w:rPr>
                <w:sz w:val="18"/>
              </w:rPr>
            </w:pPr>
            <w:r w:rsidRPr="00AA76E2">
              <w:rPr>
                <w:sz w:val="18"/>
              </w:rPr>
              <w:t>Left Turn Lanes</w:t>
            </w:r>
          </w:p>
        </w:tc>
      </w:tr>
      <w:tr w:rsidR="003B4734" w:rsidRPr="00AA76E2" w14:paraId="2C36FA1E" w14:textId="77777777" w:rsidTr="00D92CAB">
        <w:tc>
          <w:tcPr>
            <w:tcW w:w="2336" w:type="dxa"/>
            <w:tcBorders>
              <w:top w:val="nil"/>
              <w:left w:val="nil"/>
              <w:bottom w:val="nil"/>
            </w:tcBorders>
          </w:tcPr>
          <w:p w14:paraId="5F0BAABC" w14:textId="77777777" w:rsidR="003B4734" w:rsidRPr="00AA76E2" w:rsidRDefault="003B4734" w:rsidP="00D92CAB">
            <w:pPr>
              <w:tabs>
                <w:tab w:val="right" w:pos="2160"/>
              </w:tabs>
              <w:jc w:val="right"/>
              <w:rPr>
                <w:b/>
              </w:rPr>
            </w:pPr>
            <w:r w:rsidRPr="00AA76E2">
              <w:rPr>
                <w:b/>
              </w:rPr>
              <w:t>Number of Lanes</w:t>
            </w:r>
          </w:p>
          <w:p w14:paraId="5DA1DCD1" w14:textId="77777777" w:rsidR="003B4734" w:rsidRPr="00AA76E2" w:rsidRDefault="003B4734" w:rsidP="00D92CAB">
            <w:pPr>
              <w:tabs>
                <w:tab w:val="right" w:pos="2160"/>
              </w:tabs>
              <w:jc w:val="right"/>
              <w:rPr>
                <w:b/>
              </w:rPr>
            </w:pPr>
          </w:p>
        </w:tc>
        <w:tc>
          <w:tcPr>
            <w:tcW w:w="2336" w:type="dxa"/>
          </w:tcPr>
          <w:p w14:paraId="25A114B2" w14:textId="77777777" w:rsidR="003B4734" w:rsidRPr="00AA76E2" w:rsidRDefault="003B4734" w:rsidP="00D92CAB">
            <w:pPr>
              <w:tabs>
                <w:tab w:val="right" w:pos="2160"/>
              </w:tabs>
            </w:pPr>
          </w:p>
        </w:tc>
        <w:tc>
          <w:tcPr>
            <w:tcW w:w="2337" w:type="dxa"/>
            <w:tcBorders>
              <w:bottom w:val="single" w:sz="4" w:space="0" w:color="auto"/>
            </w:tcBorders>
          </w:tcPr>
          <w:p w14:paraId="2FA3B12E" w14:textId="77777777" w:rsidR="003B4734" w:rsidRPr="00AA76E2" w:rsidRDefault="003B4734" w:rsidP="00D92CAB">
            <w:pPr>
              <w:tabs>
                <w:tab w:val="right" w:pos="2160"/>
              </w:tabs>
            </w:pPr>
          </w:p>
        </w:tc>
        <w:tc>
          <w:tcPr>
            <w:tcW w:w="2336" w:type="dxa"/>
            <w:tcBorders>
              <w:bottom w:val="single" w:sz="4" w:space="0" w:color="auto"/>
            </w:tcBorders>
          </w:tcPr>
          <w:p w14:paraId="35D0F440" w14:textId="77777777" w:rsidR="003B4734" w:rsidRPr="00AA76E2" w:rsidRDefault="003B4734" w:rsidP="00D92CAB">
            <w:pPr>
              <w:tabs>
                <w:tab w:val="right" w:pos="2160"/>
              </w:tabs>
            </w:pPr>
          </w:p>
        </w:tc>
      </w:tr>
      <w:tr w:rsidR="003B4734" w:rsidRPr="00AA76E2" w14:paraId="721B8FE2" w14:textId="77777777" w:rsidTr="00D92CAB">
        <w:tc>
          <w:tcPr>
            <w:tcW w:w="2336" w:type="dxa"/>
            <w:tcBorders>
              <w:top w:val="nil"/>
              <w:left w:val="nil"/>
              <w:bottom w:val="nil"/>
              <w:right w:val="nil"/>
            </w:tcBorders>
          </w:tcPr>
          <w:p w14:paraId="54261395" w14:textId="77777777" w:rsidR="003B4734" w:rsidRPr="00AA76E2" w:rsidRDefault="003B4734" w:rsidP="00D92CAB">
            <w:pPr>
              <w:tabs>
                <w:tab w:val="right" w:pos="2160"/>
              </w:tabs>
              <w:jc w:val="right"/>
              <w:rPr>
                <w:sz w:val="12"/>
              </w:rPr>
            </w:pPr>
          </w:p>
        </w:tc>
        <w:tc>
          <w:tcPr>
            <w:tcW w:w="2336" w:type="dxa"/>
            <w:tcBorders>
              <w:left w:val="nil"/>
            </w:tcBorders>
          </w:tcPr>
          <w:p w14:paraId="53CA2E4B" w14:textId="77777777" w:rsidR="003B4734" w:rsidRPr="00AA76E2" w:rsidRDefault="003B4734" w:rsidP="00D92CAB">
            <w:pPr>
              <w:tabs>
                <w:tab w:val="right" w:pos="2160"/>
              </w:tabs>
              <w:rPr>
                <w:sz w:val="12"/>
              </w:rPr>
            </w:pPr>
          </w:p>
        </w:tc>
        <w:tc>
          <w:tcPr>
            <w:tcW w:w="2337" w:type="dxa"/>
            <w:vMerge w:val="restart"/>
            <w:tcBorders>
              <w:bottom w:val="nil"/>
            </w:tcBorders>
          </w:tcPr>
          <w:p w14:paraId="0E5ED40F" w14:textId="77777777" w:rsidR="003B4734" w:rsidRPr="00AA76E2" w:rsidRDefault="003B4734" w:rsidP="00D92CAB">
            <w:pPr>
              <w:tabs>
                <w:tab w:val="right" w:pos="2160"/>
              </w:tabs>
              <w:rPr>
                <w:sz w:val="18"/>
              </w:rPr>
            </w:pPr>
          </w:p>
          <w:p w14:paraId="66F9EAA2" w14:textId="77777777" w:rsidR="003B4734" w:rsidRPr="00AA76E2" w:rsidRDefault="003B4734" w:rsidP="00D92CAB">
            <w:pPr>
              <w:tabs>
                <w:tab w:val="right" w:pos="2160"/>
              </w:tabs>
              <w:jc w:val="right"/>
              <w:rPr>
                <w:b/>
                <w:sz w:val="18"/>
              </w:rPr>
            </w:pPr>
            <w:r w:rsidRPr="00AA76E2">
              <w:rPr>
                <w:b/>
              </w:rPr>
              <w:t>Distance to Nearest Intersection</w:t>
            </w:r>
          </w:p>
        </w:tc>
        <w:tc>
          <w:tcPr>
            <w:tcW w:w="2336" w:type="dxa"/>
            <w:tcBorders>
              <w:right w:val="nil"/>
            </w:tcBorders>
          </w:tcPr>
          <w:p w14:paraId="1CAB48FB" w14:textId="77777777" w:rsidR="003B4734" w:rsidRPr="00AA76E2" w:rsidRDefault="003B4734" w:rsidP="00D92CAB">
            <w:pPr>
              <w:tabs>
                <w:tab w:val="right" w:pos="2160"/>
              </w:tabs>
              <w:rPr>
                <w:sz w:val="12"/>
              </w:rPr>
            </w:pPr>
          </w:p>
        </w:tc>
      </w:tr>
      <w:tr w:rsidR="003B4734" w:rsidRPr="00AA76E2" w14:paraId="0978D0A3" w14:textId="77777777" w:rsidTr="00D92CAB">
        <w:tc>
          <w:tcPr>
            <w:tcW w:w="2336" w:type="dxa"/>
            <w:tcBorders>
              <w:top w:val="nil"/>
              <w:left w:val="nil"/>
              <w:bottom w:val="nil"/>
            </w:tcBorders>
          </w:tcPr>
          <w:p w14:paraId="266BD4FA" w14:textId="77777777" w:rsidR="003B4734" w:rsidRPr="00AA76E2" w:rsidRDefault="003B4734" w:rsidP="00D92CAB">
            <w:pPr>
              <w:tabs>
                <w:tab w:val="right" w:pos="2160"/>
              </w:tabs>
              <w:jc w:val="right"/>
              <w:rPr>
                <w:b/>
              </w:rPr>
            </w:pPr>
            <w:r w:rsidRPr="00AA76E2">
              <w:rPr>
                <w:b/>
              </w:rPr>
              <w:t>Distance to</w:t>
            </w:r>
          </w:p>
          <w:p w14:paraId="11D648AD" w14:textId="77777777" w:rsidR="003B4734" w:rsidRPr="00AA76E2" w:rsidRDefault="003B4734" w:rsidP="00D92CAB">
            <w:pPr>
              <w:tabs>
                <w:tab w:val="right" w:pos="2160"/>
              </w:tabs>
              <w:jc w:val="right"/>
              <w:rPr>
                <w:b/>
              </w:rPr>
            </w:pPr>
            <w:r w:rsidRPr="00AA76E2">
              <w:rPr>
                <w:b/>
              </w:rPr>
              <w:t>Nearest Access</w:t>
            </w:r>
          </w:p>
        </w:tc>
        <w:tc>
          <w:tcPr>
            <w:tcW w:w="2336" w:type="dxa"/>
          </w:tcPr>
          <w:p w14:paraId="64AEBDC2" w14:textId="77777777" w:rsidR="003B4734" w:rsidRPr="00AA76E2" w:rsidRDefault="003B4734" w:rsidP="00D92CAB">
            <w:pPr>
              <w:tabs>
                <w:tab w:val="right" w:pos="2160"/>
              </w:tabs>
            </w:pPr>
          </w:p>
        </w:tc>
        <w:tc>
          <w:tcPr>
            <w:tcW w:w="2337" w:type="dxa"/>
            <w:vMerge/>
            <w:tcBorders>
              <w:bottom w:val="nil"/>
            </w:tcBorders>
          </w:tcPr>
          <w:p w14:paraId="1EB29C10" w14:textId="77777777" w:rsidR="003B4734" w:rsidRPr="00AA76E2" w:rsidRDefault="003B4734" w:rsidP="00D92CAB">
            <w:pPr>
              <w:tabs>
                <w:tab w:val="right" w:pos="2160"/>
              </w:tabs>
            </w:pPr>
          </w:p>
        </w:tc>
        <w:tc>
          <w:tcPr>
            <w:tcW w:w="2336" w:type="dxa"/>
          </w:tcPr>
          <w:p w14:paraId="4519CA75" w14:textId="77777777" w:rsidR="003B4734" w:rsidRPr="00AA76E2" w:rsidRDefault="003B4734" w:rsidP="00D92CAB">
            <w:pPr>
              <w:tabs>
                <w:tab w:val="right" w:pos="2160"/>
              </w:tabs>
            </w:pPr>
          </w:p>
        </w:tc>
      </w:tr>
      <w:tr w:rsidR="003B4734" w:rsidRPr="00AA76E2" w14:paraId="6DF3A105" w14:textId="77777777" w:rsidTr="00D92CAB">
        <w:tc>
          <w:tcPr>
            <w:tcW w:w="2336" w:type="dxa"/>
            <w:tcBorders>
              <w:top w:val="nil"/>
              <w:left w:val="nil"/>
              <w:bottom w:val="nil"/>
              <w:right w:val="nil"/>
            </w:tcBorders>
          </w:tcPr>
          <w:p w14:paraId="7AE8A06E" w14:textId="77777777" w:rsidR="003B4734" w:rsidRPr="00AA76E2" w:rsidRDefault="003B4734" w:rsidP="00D92CAB">
            <w:pPr>
              <w:tabs>
                <w:tab w:val="right" w:pos="2160"/>
              </w:tabs>
              <w:rPr>
                <w:sz w:val="14"/>
              </w:rPr>
            </w:pPr>
          </w:p>
        </w:tc>
        <w:tc>
          <w:tcPr>
            <w:tcW w:w="2336" w:type="dxa"/>
            <w:tcBorders>
              <w:left w:val="nil"/>
              <w:right w:val="nil"/>
            </w:tcBorders>
          </w:tcPr>
          <w:p w14:paraId="495F8409" w14:textId="77777777" w:rsidR="003B4734" w:rsidRPr="00AA76E2" w:rsidRDefault="003B4734" w:rsidP="00D92CAB">
            <w:pPr>
              <w:tabs>
                <w:tab w:val="right" w:pos="2160"/>
              </w:tabs>
              <w:rPr>
                <w:sz w:val="14"/>
              </w:rPr>
            </w:pPr>
          </w:p>
        </w:tc>
        <w:tc>
          <w:tcPr>
            <w:tcW w:w="2337" w:type="dxa"/>
            <w:tcBorders>
              <w:top w:val="nil"/>
              <w:left w:val="nil"/>
              <w:right w:val="nil"/>
            </w:tcBorders>
          </w:tcPr>
          <w:p w14:paraId="705932A5" w14:textId="77777777" w:rsidR="003B4734" w:rsidRPr="00AA76E2" w:rsidRDefault="003B4734" w:rsidP="00D92CAB">
            <w:pPr>
              <w:tabs>
                <w:tab w:val="right" w:pos="2160"/>
              </w:tabs>
              <w:rPr>
                <w:sz w:val="14"/>
              </w:rPr>
            </w:pPr>
          </w:p>
        </w:tc>
        <w:tc>
          <w:tcPr>
            <w:tcW w:w="2336" w:type="dxa"/>
            <w:tcBorders>
              <w:left w:val="nil"/>
              <w:right w:val="nil"/>
            </w:tcBorders>
          </w:tcPr>
          <w:p w14:paraId="28F8DAEE" w14:textId="77777777" w:rsidR="003B4734" w:rsidRPr="00AA76E2" w:rsidRDefault="003B4734" w:rsidP="00D92CAB">
            <w:pPr>
              <w:tabs>
                <w:tab w:val="right" w:pos="2160"/>
              </w:tabs>
              <w:rPr>
                <w:sz w:val="14"/>
              </w:rPr>
            </w:pPr>
          </w:p>
        </w:tc>
      </w:tr>
      <w:tr w:rsidR="003B4734" w:rsidRPr="00AA76E2" w14:paraId="00FBE8A4" w14:textId="77777777" w:rsidTr="00D92CAB">
        <w:tc>
          <w:tcPr>
            <w:tcW w:w="2336" w:type="dxa"/>
            <w:tcBorders>
              <w:top w:val="nil"/>
              <w:left w:val="nil"/>
              <w:bottom w:val="nil"/>
            </w:tcBorders>
          </w:tcPr>
          <w:p w14:paraId="36751E60" w14:textId="77777777" w:rsidR="003B4734" w:rsidRPr="00AA76E2" w:rsidRDefault="003B4734" w:rsidP="00D92CAB">
            <w:pPr>
              <w:tabs>
                <w:tab w:val="right" w:pos="2160"/>
              </w:tabs>
              <w:jc w:val="right"/>
              <w:rPr>
                <w:b/>
              </w:rPr>
            </w:pPr>
            <w:r w:rsidRPr="00AA76E2">
              <w:rPr>
                <w:b/>
              </w:rPr>
              <w:t>Road Name</w:t>
            </w:r>
          </w:p>
          <w:p w14:paraId="461B0F88" w14:textId="77777777" w:rsidR="003B4734" w:rsidRPr="00AA76E2" w:rsidRDefault="003B4734" w:rsidP="00D92CAB">
            <w:pPr>
              <w:tabs>
                <w:tab w:val="right" w:pos="2160"/>
              </w:tabs>
            </w:pPr>
          </w:p>
        </w:tc>
        <w:tc>
          <w:tcPr>
            <w:tcW w:w="2336" w:type="dxa"/>
          </w:tcPr>
          <w:p w14:paraId="172FB943" w14:textId="77777777" w:rsidR="003B4734" w:rsidRPr="00AA76E2" w:rsidRDefault="003B4734" w:rsidP="00D92CAB">
            <w:pPr>
              <w:tabs>
                <w:tab w:val="right" w:pos="2160"/>
              </w:tabs>
            </w:pPr>
          </w:p>
        </w:tc>
        <w:tc>
          <w:tcPr>
            <w:tcW w:w="2337" w:type="dxa"/>
          </w:tcPr>
          <w:p w14:paraId="1CE3058D" w14:textId="77777777" w:rsidR="003B4734" w:rsidRPr="00AA76E2" w:rsidRDefault="003B4734" w:rsidP="00D92CAB">
            <w:pPr>
              <w:tabs>
                <w:tab w:val="right" w:pos="2160"/>
              </w:tabs>
            </w:pPr>
          </w:p>
        </w:tc>
        <w:tc>
          <w:tcPr>
            <w:tcW w:w="2336" w:type="dxa"/>
          </w:tcPr>
          <w:p w14:paraId="4C58AD44" w14:textId="77777777" w:rsidR="003B4734" w:rsidRPr="00AA76E2" w:rsidRDefault="003B4734" w:rsidP="00D92CAB">
            <w:pPr>
              <w:tabs>
                <w:tab w:val="right" w:pos="2160"/>
              </w:tabs>
            </w:pPr>
          </w:p>
        </w:tc>
      </w:tr>
      <w:tr w:rsidR="003B4734" w:rsidRPr="00AA76E2" w14:paraId="5860BF99" w14:textId="77777777" w:rsidTr="00D92CAB">
        <w:tc>
          <w:tcPr>
            <w:tcW w:w="2336" w:type="dxa"/>
            <w:tcBorders>
              <w:top w:val="nil"/>
              <w:left w:val="nil"/>
              <w:bottom w:val="nil"/>
              <w:right w:val="nil"/>
            </w:tcBorders>
          </w:tcPr>
          <w:p w14:paraId="5B18945F" w14:textId="77777777" w:rsidR="003B4734" w:rsidRPr="00AA76E2" w:rsidRDefault="003B4734" w:rsidP="00D92CAB">
            <w:pPr>
              <w:tabs>
                <w:tab w:val="right" w:pos="2160"/>
              </w:tabs>
            </w:pPr>
          </w:p>
        </w:tc>
        <w:tc>
          <w:tcPr>
            <w:tcW w:w="2336" w:type="dxa"/>
            <w:tcBorders>
              <w:left w:val="nil"/>
              <w:right w:val="nil"/>
            </w:tcBorders>
          </w:tcPr>
          <w:p w14:paraId="5900F493" w14:textId="77777777" w:rsidR="003B4734" w:rsidRPr="00AA76E2" w:rsidRDefault="003B4734" w:rsidP="00D92CAB">
            <w:pPr>
              <w:tabs>
                <w:tab w:val="right" w:pos="2160"/>
              </w:tabs>
              <w:jc w:val="center"/>
              <w:rPr>
                <w:sz w:val="18"/>
              </w:rPr>
            </w:pPr>
            <w:r w:rsidRPr="00AA76E2">
              <w:rPr>
                <w:sz w:val="18"/>
              </w:rPr>
              <w:t>Through Lanes</w:t>
            </w:r>
          </w:p>
        </w:tc>
        <w:tc>
          <w:tcPr>
            <w:tcW w:w="2337" w:type="dxa"/>
            <w:tcBorders>
              <w:left w:val="nil"/>
              <w:right w:val="nil"/>
            </w:tcBorders>
          </w:tcPr>
          <w:p w14:paraId="14B39E92" w14:textId="77777777" w:rsidR="003B4734" w:rsidRPr="00AA76E2" w:rsidRDefault="003B4734" w:rsidP="00D92CAB">
            <w:pPr>
              <w:tabs>
                <w:tab w:val="right" w:pos="2160"/>
              </w:tabs>
              <w:jc w:val="center"/>
              <w:rPr>
                <w:sz w:val="18"/>
              </w:rPr>
            </w:pPr>
            <w:r w:rsidRPr="00AA76E2">
              <w:rPr>
                <w:sz w:val="18"/>
              </w:rPr>
              <w:t>Right Turn Lanes</w:t>
            </w:r>
          </w:p>
        </w:tc>
        <w:tc>
          <w:tcPr>
            <w:tcW w:w="2336" w:type="dxa"/>
            <w:tcBorders>
              <w:left w:val="nil"/>
              <w:right w:val="nil"/>
            </w:tcBorders>
          </w:tcPr>
          <w:p w14:paraId="49D7017C" w14:textId="77777777" w:rsidR="003B4734" w:rsidRPr="00AA76E2" w:rsidRDefault="003B4734" w:rsidP="00D92CAB">
            <w:pPr>
              <w:tabs>
                <w:tab w:val="right" w:pos="2160"/>
              </w:tabs>
              <w:jc w:val="center"/>
              <w:rPr>
                <w:sz w:val="18"/>
              </w:rPr>
            </w:pPr>
            <w:r w:rsidRPr="00AA76E2">
              <w:rPr>
                <w:sz w:val="18"/>
              </w:rPr>
              <w:t>Left Turn Lanes</w:t>
            </w:r>
          </w:p>
        </w:tc>
      </w:tr>
      <w:tr w:rsidR="003B4734" w:rsidRPr="00AA76E2" w14:paraId="6A934815" w14:textId="77777777" w:rsidTr="00D92CAB">
        <w:tc>
          <w:tcPr>
            <w:tcW w:w="2336" w:type="dxa"/>
            <w:tcBorders>
              <w:top w:val="nil"/>
              <w:left w:val="nil"/>
              <w:bottom w:val="nil"/>
            </w:tcBorders>
          </w:tcPr>
          <w:p w14:paraId="12A32A59" w14:textId="77777777" w:rsidR="003B4734" w:rsidRPr="00AA76E2" w:rsidRDefault="003B4734" w:rsidP="00D92CAB">
            <w:pPr>
              <w:tabs>
                <w:tab w:val="right" w:pos="2160"/>
              </w:tabs>
              <w:jc w:val="right"/>
              <w:rPr>
                <w:b/>
              </w:rPr>
            </w:pPr>
            <w:r w:rsidRPr="00AA76E2">
              <w:rPr>
                <w:b/>
              </w:rPr>
              <w:t>Number of Lanes</w:t>
            </w:r>
          </w:p>
          <w:p w14:paraId="189C630A" w14:textId="77777777" w:rsidR="003B4734" w:rsidRPr="00AA76E2" w:rsidRDefault="003B4734" w:rsidP="00D92CAB">
            <w:pPr>
              <w:tabs>
                <w:tab w:val="right" w:pos="2160"/>
              </w:tabs>
              <w:jc w:val="right"/>
              <w:rPr>
                <w:b/>
              </w:rPr>
            </w:pPr>
          </w:p>
        </w:tc>
        <w:tc>
          <w:tcPr>
            <w:tcW w:w="2336" w:type="dxa"/>
          </w:tcPr>
          <w:p w14:paraId="42902DC8" w14:textId="77777777" w:rsidR="003B4734" w:rsidRPr="00AA76E2" w:rsidRDefault="003B4734" w:rsidP="00D92CAB">
            <w:pPr>
              <w:tabs>
                <w:tab w:val="right" w:pos="2160"/>
              </w:tabs>
            </w:pPr>
          </w:p>
        </w:tc>
        <w:tc>
          <w:tcPr>
            <w:tcW w:w="2337" w:type="dxa"/>
            <w:tcBorders>
              <w:bottom w:val="single" w:sz="4" w:space="0" w:color="auto"/>
            </w:tcBorders>
          </w:tcPr>
          <w:p w14:paraId="30391F82" w14:textId="77777777" w:rsidR="003B4734" w:rsidRPr="00AA76E2" w:rsidRDefault="003B4734" w:rsidP="00D92CAB">
            <w:pPr>
              <w:tabs>
                <w:tab w:val="right" w:pos="2160"/>
              </w:tabs>
            </w:pPr>
          </w:p>
        </w:tc>
        <w:tc>
          <w:tcPr>
            <w:tcW w:w="2336" w:type="dxa"/>
            <w:tcBorders>
              <w:bottom w:val="single" w:sz="4" w:space="0" w:color="auto"/>
            </w:tcBorders>
          </w:tcPr>
          <w:p w14:paraId="1A7A8D81" w14:textId="77777777" w:rsidR="003B4734" w:rsidRPr="00AA76E2" w:rsidRDefault="003B4734" w:rsidP="00D92CAB">
            <w:pPr>
              <w:tabs>
                <w:tab w:val="right" w:pos="2160"/>
              </w:tabs>
            </w:pPr>
          </w:p>
        </w:tc>
      </w:tr>
      <w:tr w:rsidR="003B4734" w:rsidRPr="00AA76E2" w14:paraId="21567B6D" w14:textId="77777777" w:rsidTr="00D92CAB">
        <w:tc>
          <w:tcPr>
            <w:tcW w:w="2336" w:type="dxa"/>
            <w:tcBorders>
              <w:top w:val="nil"/>
              <w:left w:val="nil"/>
              <w:bottom w:val="nil"/>
              <w:right w:val="nil"/>
            </w:tcBorders>
          </w:tcPr>
          <w:p w14:paraId="2F412CA4" w14:textId="77777777" w:rsidR="003B4734" w:rsidRPr="00AA76E2" w:rsidRDefault="003B4734" w:rsidP="00D92CAB">
            <w:pPr>
              <w:tabs>
                <w:tab w:val="right" w:pos="2160"/>
              </w:tabs>
              <w:jc w:val="right"/>
              <w:rPr>
                <w:sz w:val="12"/>
              </w:rPr>
            </w:pPr>
          </w:p>
        </w:tc>
        <w:tc>
          <w:tcPr>
            <w:tcW w:w="2336" w:type="dxa"/>
            <w:tcBorders>
              <w:left w:val="nil"/>
            </w:tcBorders>
          </w:tcPr>
          <w:p w14:paraId="725A4F57" w14:textId="77777777" w:rsidR="003B4734" w:rsidRPr="00AA76E2" w:rsidRDefault="003B4734" w:rsidP="00D92CAB">
            <w:pPr>
              <w:tabs>
                <w:tab w:val="right" w:pos="2160"/>
              </w:tabs>
              <w:rPr>
                <w:sz w:val="12"/>
              </w:rPr>
            </w:pPr>
          </w:p>
        </w:tc>
        <w:tc>
          <w:tcPr>
            <w:tcW w:w="2337" w:type="dxa"/>
            <w:vMerge w:val="restart"/>
            <w:tcBorders>
              <w:bottom w:val="nil"/>
            </w:tcBorders>
          </w:tcPr>
          <w:p w14:paraId="0DA2AC8D" w14:textId="77777777" w:rsidR="003B4734" w:rsidRPr="00AA76E2" w:rsidRDefault="003B4734" w:rsidP="00D92CAB">
            <w:pPr>
              <w:tabs>
                <w:tab w:val="right" w:pos="2160"/>
              </w:tabs>
              <w:rPr>
                <w:sz w:val="18"/>
              </w:rPr>
            </w:pPr>
          </w:p>
          <w:p w14:paraId="34C25F16" w14:textId="77777777" w:rsidR="003B4734" w:rsidRPr="00AA76E2" w:rsidRDefault="003B4734" w:rsidP="00D92CAB">
            <w:pPr>
              <w:tabs>
                <w:tab w:val="right" w:pos="2160"/>
              </w:tabs>
              <w:jc w:val="right"/>
              <w:rPr>
                <w:b/>
                <w:sz w:val="18"/>
              </w:rPr>
            </w:pPr>
            <w:r w:rsidRPr="00AA76E2">
              <w:rPr>
                <w:b/>
              </w:rPr>
              <w:t>Distance to Nearest Intersection</w:t>
            </w:r>
          </w:p>
        </w:tc>
        <w:tc>
          <w:tcPr>
            <w:tcW w:w="2336" w:type="dxa"/>
            <w:tcBorders>
              <w:right w:val="nil"/>
            </w:tcBorders>
          </w:tcPr>
          <w:p w14:paraId="1FC69BDF" w14:textId="77777777" w:rsidR="003B4734" w:rsidRPr="00AA76E2" w:rsidRDefault="003B4734" w:rsidP="00D92CAB">
            <w:pPr>
              <w:tabs>
                <w:tab w:val="right" w:pos="2160"/>
              </w:tabs>
              <w:rPr>
                <w:sz w:val="12"/>
              </w:rPr>
            </w:pPr>
          </w:p>
        </w:tc>
      </w:tr>
      <w:tr w:rsidR="003B4734" w:rsidRPr="00AA76E2" w14:paraId="113DFD30" w14:textId="77777777" w:rsidTr="00D92CAB">
        <w:tc>
          <w:tcPr>
            <w:tcW w:w="2336" w:type="dxa"/>
            <w:tcBorders>
              <w:top w:val="nil"/>
              <w:left w:val="nil"/>
              <w:bottom w:val="nil"/>
            </w:tcBorders>
          </w:tcPr>
          <w:p w14:paraId="0DC9CE08" w14:textId="77777777" w:rsidR="003B4734" w:rsidRPr="00AA76E2" w:rsidRDefault="003B4734" w:rsidP="00D92CAB">
            <w:pPr>
              <w:tabs>
                <w:tab w:val="right" w:pos="2160"/>
              </w:tabs>
              <w:jc w:val="right"/>
              <w:rPr>
                <w:b/>
              </w:rPr>
            </w:pPr>
            <w:r w:rsidRPr="00AA76E2">
              <w:rPr>
                <w:b/>
              </w:rPr>
              <w:t>Distance to</w:t>
            </w:r>
          </w:p>
          <w:p w14:paraId="11F1BCAF" w14:textId="77777777" w:rsidR="003B4734" w:rsidRPr="00AA76E2" w:rsidRDefault="003B4734" w:rsidP="00D92CAB">
            <w:pPr>
              <w:tabs>
                <w:tab w:val="right" w:pos="2160"/>
              </w:tabs>
              <w:jc w:val="right"/>
              <w:rPr>
                <w:b/>
              </w:rPr>
            </w:pPr>
            <w:r w:rsidRPr="00AA76E2">
              <w:rPr>
                <w:b/>
              </w:rPr>
              <w:t>Nearest Access</w:t>
            </w:r>
          </w:p>
        </w:tc>
        <w:tc>
          <w:tcPr>
            <w:tcW w:w="2336" w:type="dxa"/>
          </w:tcPr>
          <w:p w14:paraId="01E04CC3" w14:textId="77777777" w:rsidR="003B4734" w:rsidRPr="00AA76E2" w:rsidRDefault="003B4734" w:rsidP="00D92CAB">
            <w:pPr>
              <w:tabs>
                <w:tab w:val="right" w:pos="2160"/>
              </w:tabs>
            </w:pPr>
          </w:p>
        </w:tc>
        <w:tc>
          <w:tcPr>
            <w:tcW w:w="2337" w:type="dxa"/>
            <w:vMerge/>
            <w:tcBorders>
              <w:bottom w:val="nil"/>
            </w:tcBorders>
          </w:tcPr>
          <w:p w14:paraId="14ED7762" w14:textId="77777777" w:rsidR="003B4734" w:rsidRPr="00AA76E2" w:rsidRDefault="003B4734" w:rsidP="00D92CAB">
            <w:pPr>
              <w:tabs>
                <w:tab w:val="right" w:pos="2160"/>
              </w:tabs>
            </w:pPr>
          </w:p>
        </w:tc>
        <w:tc>
          <w:tcPr>
            <w:tcW w:w="2336" w:type="dxa"/>
          </w:tcPr>
          <w:p w14:paraId="7509BA53" w14:textId="77777777" w:rsidR="003B4734" w:rsidRPr="00AA76E2" w:rsidRDefault="003B4734" w:rsidP="00D92CAB">
            <w:pPr>
              <w:tabs>
                <w:tab w:val="right" w:pos="2160"/>
              </w:tabs>
            </w:pPr>
          </w:p>
        </w:tc>
      </w:tr>
    </w:tbl>
    <w:p w14:paraId="1226D7CF" w14:textId="77777777" w:rsidR="003B4734" w:rsidRPr="00AA76E2" w:rsidRDefault="003B4734" w:rsidP="003B4734">
      <w:pPr>
        <w:tabs>
          <w:tab w:val="right" w:pos="2160"/>
        </w:tabs>
        <w:spacing w:after="0" w:line="240" w:lineRule="auto"/>
      </w:pPr>
    </w:p>
    <w:p w14:paraId="7731CA9B" w14:textId="77777777" w:rsidR="003B4734" w:rsidRPr="00AA76E2" w:rsidRDefault="003B4734" w:rsidP="003B4734">
      <w:pPr>
        <w:spacing w:before="120" w:after="120" w:line="312" w:lineRule="auto"/>
        <w:jc w:val="both"/>
        <w:rPr>
          <w:rFonts w:cs="Times New Roman"/>
          <w:sz w:val="24"/>
          <w:szCs w:val="24"/>
        </w:rPr>
      </w:pPr>
    </w:p>
    <w:p w14:paraId="4C36952B" w14:textId="77777777" w:rsidR="00B16469" w:rsidRDefault="00B16469">
      <w:pPr>
        <w:rPr>
          <w:rFonts w:cs="Arial"/>
          <w:b/>
          <w:bCs/>
          <w:color w:val="000000"/>
          <w:szCs w:val="20"/>
        </w:rPr>
      </w:pPr>
      <w:r>
        <w:rPr>
          <w:rFonts w:cs="Arial"/>
          <w:b/>
          <w:bCs/>
          <w:color w:val="000000"/>
          <w:szCs w:val="20"/>
        </w:rPr>
        <w:br w:type="page"/>
      </w:r>
    </w:p>
    <w:p w14:paraId="65056C02" w14:textId="77777777" w:rsidR="003B4734" w:rsidRDefault="003B4734" w:rsidP="003B4734">
      <w:pPr>
        <w:autoSpaceDE w:val="0"/>
        <w:autoSpaceDN w:val="0"/>
        <w:adjustRightInd w:val="0"/>
        <w:spacing w:after="0" w:line="240" w:lineRule="auto"/>
        <w:jc w:val="both"/>
        <w:rPr>
          <w:rFonts w:cs="Arial"/>
          <w:b/>
          <w:bCs/>
          <w:color w:val="000000"/>
          <w:szCs w:val="20"/>
        </w:rPr>
      </w:pPr>
    </w:p>
    <w:p w14:paraId="1C0D7D51" w14:textId="77777777" w:rsidR="003B4734" w:rsidRPr="006B475E" w:rsidRDefault="003B4734" w:rsidP="003B4734">
      <w:pPr>
        <w:shd w:val="clear" w:color="auto" w:fill="95B3D7" w:themeFill="accent1" w:themeFillTint="99"/>
        <w:autoSpaceDE w:val="0"/>
        <w:autoSpaceDN w:val="0"/>
        <w:adjustRightInd w:val="0"/>
        <w:spacing w:after="0" w:line="240" w:lineRule="auto"/>
        <w:jc w:val="both"/>
        <w:rPr>
          <w:rFonts w:cs="Arial"/>
          <w:color w:val="000000"/>
          <w:sz w:val="24"/>
          <w:szCs w:val="20"/>
        </w:rPr>
      </w:pPr>
      <w:r w:rsidRPr="00076A44">
        <w:rPr>
          <w:rFonts w:cs="Arial"/>
          <w:b/>
          <w:bCs/>
          <w:color w:val="000000"/>
          <w:sz w:val="24"/>
          <w:szCs w:val="20"/>
        </w:rPr>
        <w:t xml:space="preserve">Traffic Distribution </w:t>
      </w:r>
      <w:r w:rsidRPr="006B475E">
        <w:rPr>
          <w:rFonts w:cs="Arial"/>
          <w:color w:val="000000"/>
          <w:sz w:val="24"/>
          <w:szCs w:val="20"/>
        </w:rPr>
        <w:t>(see TIA Guide, Section 4.4</w:t>
      </w:r>
      <w:r w:rsidRPr="00076A44">
        <w:rPr>
          <w:rFonts w:cs="Arial"/>
          <w:color w:val="000000"/>
          <w:sz w:val="24"/>
          <w:szCs w:val="20"/>
        </w:rPr>
        <w:t xml:space="preserve">) </w:t>
      </w:r>
    </w:p>
    <w:p w14:paraId="4C8D582E" w14:textId="77777777" w:rsidR="003B4734" w:rsidRPr="00076A44" w:rsidRDefault="003B4734" w:rsidP="003B4734">
      <w:pPr>
        <w:autoSpaceDE w:val="0"/>
        <w:autoSpaceDN w:val="0"/>
        <w:adjustRightInd w:val="0"/>
        <w:spacing w:after="0" w:line="240" w:lineRule="auto"/>
        <w:jc w:val="both"/>
        <w:rPr>
          <w:rFonts w:cs="Arial"/>
          <w:color w:val="000000"/>
          <w:szCs w:val="20"/>
        </w:rPr>
      </w:pPr>
    </w:p>
    <w:p w14:paraId="657CA8B0" w14:textId="77777777" w:rsidR="003B4734" w:rsidRPr="00076A44" w:rsidRDefault="003B4734" w:rsidP="003B4734">
      <w:pPr>
        <w:autoSpaceDE w:val="0"/>
        <w:autoSpaceDN w:val="0"/>
        <w:adjustRightInd w:val="0"/>
        <w:spacing w:after="0" w:line="240" w:lineRule="auto"/>
        <w:rPr>
          <w:rFonts w:cs="Arial"/>
          <w:color w:val="000000"/>
          <w:szCs w:val="20"/>
        </w:rPr>
      </w:pPr>
      <w:r w:rsidRPr="00076A44">
        <w:rPr>
          <w:rFonts w:cs="Arial"/>
          <w:color w:val="000000"/>
          <w:szCs w:val="20"/>
        </w:rPr>
        <w:t xml:space="preserve">Please attach a locality plan with trip distribution estimates annotated on the plan. </w:t>
      </w:r>
    </w:p>
    <w:p w14:paraId="7A6048D1" w14:textId="77777777" w:rsidR="003B4734" w:rsidRPr="00076A44" w:rsidRDefault="003B4734" w:rsidP="003B4734">
      <w:pPr>
        <w:spacing w:before="120" w:after="120" w:line="312" w:lineRule="auto"/>
        <w:jc w:val="both"/>
        <w:rPr>
          <w:rFonts w:cs="Times New Roman"/>
          <w:sz w:val="28"/>
          <w:szCs w:val="24"/>
        </w:rPr>
      </w:pPr>
      <w:r w:rsidRPr="00076A44">
        <w:rPr>
          <w:rFonts w:cs="Arial"/>
          <w:color w:val="000000"/>
          <w:szCs w:val="20"/>
        </w:rPr>
        <w:t>Please describe how the trip distributed estimates were derived:</w:t>
      </w:r>
    </w:p>
    <w:p w14:paraId="5AD674CF" w14:textId="77777777" w:rsidR="003B4734" w:rsidRPr="00AA76E2" w:rsidRDefault="003B4734" w:rsidP="003B4734">
      <w:pPr>
        <w:tabs>
          <w:tab w:val="right" w:pos="2160"/>
        </w:tabs>
        <w:spacing w:after="0" w:line="240" w:lineRule="auto"/>
      </w:pPr>
      <w:r w:rsidRPr="00AA76E2">
        <w:t>_______________________________________________________________________________</w:t>
      </w:r>
    </w:p>
    <w:p w14:paraId="704BFED7" w14:textId="77777777" w:rsidR="003B4734" w:rsidRPr="00AA76E2" w:rsidRDefault="003B4734" w:rsidP="003B4734">
      <w:pPr>
        <w:tabs>
          <w:tab w:val="right" w:pos="2160"/>
        </w:tabs>
        <w:spacing w:after="0" w:line="240" w:lineRule="auto"/>
      </w:pPr>
    </w:p>
    <w:p w14:paraId="2E7C6F8C"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76D027FF" w14:textId="77777777" w:rsidR="003B4734" w:rsidRPr="00AA76E2" w:rsidRDefault="003B4734" w:rsidP="003B4734">
      <w:pPr>
        <w:tabs>
          <w:tab w:val="right" w:pos="2160"/>
        </w:tabs>
        <w:spacing w:after="0" w:line="240" w:lineRule="auto"/>
      </w:pPr>
    </w:p>
    <w:p w14:paraId="2A9B4F2F" w14:textId="77777777" w:rsidR="003B4734" w:rsidRPr="00AA76E2" w:rsidRDefault="003B4734" w:rsidP="003B4734">
      <w:pPr>
        <w:tabs>
          <w:tab w:val="right" w:pos="2160"/>
        </w:tabs>
        <w:spacing w:after="0" w:line="240" w:lineRule="auto"/>
      </w:pPr>
      <w:r w:rsidRPr="00AA76E2">
        <w:t>_________________________________________________________________________________</w:t>
      </w:r>
    </w:p>
    <w:p w14:paraId="23398722" w14:textId="77777777" w:rsidR="003B4734" w:rsidRDefault="003B4734" w:rsidP="003B4734">
      <w:pPr>
        <w:spacing w:before="120" w:after="120" w:line="312" w:lineRule="auto"/>
        <w:jc w:val="both"/>
        <w:rPr>
          <w:rFonts w:cs="Times New Roman"/>
          <w:sz w:val="24"/>
          <w:szCs w:val="24"/>
        </w:rPr>
      </w:pPr>
    </w:p>
    <w:p w14:paraId="7101DAA5" w14:textId="77777777" w:rsidR="003B4734" w:rsidRDefault="003B4734" w:rsidP="003B4734">
      <w:pPr>
        <w:spacing w:before="120" w:after="120" w:line="312" w:lineRule="auto"/>
        <w:jc w:val="both"/>
        <w:rPr>
          <w:rFonts w:cs="Times New Roman"/>
          <w:sz w:val="24"/>
          <w:szCs w:val="24"/>
        </w:rPr>
      </w:pPr>
    </w:p>
    <w:p w14:paraId="6F2DEE17" w14:textId="77777777" w:rsidR="003B4734" w:rsidRDefault="003B4734" w:rsidP="003B4734">
      <w:pPr>
        <w:spacing w:before="120" w:after="120" w:line="312" w:lineRule="auto"/>
        <w:jc w:val="both"/>
        <w:rPr>
          <w:rFonts w:cs="Times New Roman"/>
          <w:sz w:val="24"/>
          <w:szCs w:val="24"/>
        </w:rPr>
      </w:pPr>
    </w:p>
    <w:p w14:paraId="5013D5D3" w14:textId="77777777" w:rsidR="003B4734" w:rsidRDefault="003B4734" w:rsidP="003B4734">
      <w:pPr>
        <w:spacing w:before="120" w:after="120" w:line="312" w:lineRule="auto"/>
        <w:jc w:val="both"/>
        <w:rPr>
          <w:rFonts w:cs="Times New Roman"/>
          <w:sz w:val="24"/>
          <w:szCs w:val="24"/>
        </w:rPr>
      </w:pPr>
    </w:p>
    <w:p w14:paraId="23FEE808" w14:textId="77777777" w:rsidR="003B4734" w:rsidRDefault="003B4734" w:rsidP="003B4734">
      <w:pPr>
        <w:spacing w:before="120" w:after="120" w:line="312" w:lineRule="auto"/>
        <w:jc w:val="both"/>
        <w:rPr>
          <w:rFonts w:cs="Times New Roman"/>
          <w:sz w:val="24"/>
          <w:szCs w:val="24"/>
        </w:rPr>
      </w:pPr>
    </w:p>
    <w:p w14:paraId="05182F5C" w14:textId="77777777" w:rsidR="003B4734" w:rsidRDefault="003B4734" w:rsidP="003B4734">
      <w:pPr>
        <w:spacing w:before="120" w:after="120" w:line="312" w:lineRule="auto"/>
        <w:jc w:val="both"/>
        <w:rPr>
          <w:rFonts w:cs="Times New Roman"/>
          <w:sz w:val="24"/>
          <w:szCs w:val="24"/>
        </w:rPr>
      </w:pPr>
    </w:p>
    <w:p w14:paraId="0BDD9598" w14:textId="77777777" w:rsidR="003B4734" w:rsidRDefault="003B4734" w:rsidP="003B4734">
      <w:pPr>
        <w:spacing w:before="120" w:after="120" w:line="312" w:lineRule="auto"/>
        <w:jc w:val="both"/>
        <w:rPr>
          <w:rFonts w:cs="Times New Roman"/>
          <w:sz w:val="24"/>
          <w:szCs w:val="24"/>
        </w:rPr>
      </w:pPr>
    </w:p>
    <w:p w14:paraId="4EC0B266" w14:textId="77777777" w:rsidR="003B4734" w:rsidRDefault="003B4734" w:rsidP="003B4734">
      <w:pPr>
        <w:spacing w:before="120" w:after="120" w:line="312" w:lineRule="auto"/>
        <w:jc w:val="both"/>
        <w:rPr>
          <w:rFonts w:cs="Times New Roman"/>
          <w:sz w:val="24"/>
          <w:szCs w:val="24"/>
        </w:rPr>
      </w:pPr>
    </w:p>
    <w:p w14:paraId="5188C626" w14:textId="77777777" w:rsidR="003B4734" w:rsidRDefault="003B4734" w:rsidP="003B4734">
      <w:pPr>
        <w:spacing w:before="120" w:after="120" w:line="312" w:lineRule="auto"/>
        <w:jc w:val="both"/>
        <w:rPr>
          <w:rFonts w:cs="Times New Roman"/>
          <w:sz w:val="24"/>
          <w:szCs w:val="24"/>
        </w:rPr>
      </w:pPr>
    </w:p>
    <w:p w14:paraId="07268A82" w14:textId="77777777" w:rsidR="003B4734" w:rsidRDefault="003B4734" w:rsidP="003B4734">
      <w:pPr>
        <w:spacing w:before="120" w:after="120" w:line="312" w:lineRule="auto"/>
        <w:jc w:val="both"/>
        <w:rPr>
          <w:rFonts w:cs="Times New Roman"/>
          <w:sz w:val="24"/>
          <w:szCs w:val="24"/>
        </w:rPr>
      </w:pPr>
    </w:p>
    <w:p w14:paraId="6C9C4383" w14:textId="77777777" w:rsidR="003B4734" w:rsidRDefault="003B4734" w:rsidP="003B4734">
      <w:pPr>
        <w:spacing w:before="120" w:after="120" w:line="312" w:lineRule="auto"/>
        <w:jc w:val="both"/>
        <w:rPr>
          <w:rFonts w:cs="Times New Roman"/>
          <w:sz w:val="24"/>
          <w:szCs w:val="24"/>
        </w:rPr>
      </w:pPr>
    </w:p>
    <w:p w14:paraId="41D6F1D3" w14:textId="77777777" w:rsidR="003B4734" w:rsidRDefault="003B4734" w:rsidP="003B4734">
      <w:pPr>
        <w:spacing w:before="120" w:after="120" w:line="312" w:lineRule="auto"/>
        <w:jc w:val="both"/>
        <w:rPr>
          <w:rFonts w:cs="Times New Roman"/>
          <w:sz w:val="24"/>
          <w:szCs w:val="24"/>
        </w:rPr>
      </w:pPr>
    </w:p>
    <w:p w14:paraId="6E080198" w14:textId="77777777" w:rsidR="003B4734" w:rsidRDefault="003B4734" w:rsidP="003B4734">
      <w:pPr>
        <w:spacing w:before="120" w:after="120" w:line="312" w:lineRule="auto"/>
        <w:jc w:val="both"/>
        <w:rPr>
          <w:rFonts w:cs="Times New Roman"/>
          <w:sz w:val="24"/>
          <w:szCs w:val="24"/>
        </w:rPr>
      </w:pPr>
    </w:p>
    <w:p w14:paraId="44320B2C" w14:textId="77777777" w:rsidR="003B4734" w:rsidRDefault="003B4734" w:rsidP="003B4734">
      <w:pPr>
        <w:spacing w:before="120" w:after="120" w:line="312" w:lineRule="auto"/>
        <w:jc w:val="both"/>
        <w:rPr>
          <w:rFonts w:cs="Times New Roman"/>
          <w:sz w:val="24"/>
          <w:szCs w:val="24"/>
        </w:rPr>
      </w:pPr>
    </w:p>
    <w:p w14:paraId="4EE360A3" w14:textId="77777777" w:rsidR="003B4734" w:rsidRDefault="003B4734" w:rsidP="003B4734">
      <w:pPr>
        <w:spacing w:before="120" w:after="120" w:line="312" w:lineRule="auto"/>
        <w:jc w:val="both"/>
        <w:rPr>
          <w:rFonts w:cs="Times New Roman"/>
          <w:sz w:val="24"/>
          <w:szCs w:val="24"/>
        </w:rPr>
      </w:pPr>
    </w:p>
    <w:p w14:paraId="03FF3C43" w14:textId="77777777" w:rsidR="003B4734" w:rsidRDefault="003B4734" w:rsidP="003B4734">
      <w:pPr>
        <w:spacing w:before="120" w:after="120" w:line="312" w:lineRule="auto"/>
        <w:jc w:val="both"/>
        <w:rPr>
          <w:rFonts w:cs="Times New Roman"/>
          <w:sz w:val="24"/>
          <w:szCs w:val="24"/>
        </w:rPr>
      </w:pPr>
    </w:p>
    <w:p w14:paraId="71B79128" w14:textId="77777777" w:rsidR="003B4734" w:rsidRDefault="003B4734" w:rsidP="003B4734">
      <w:pPr>
        <w:spacing w:before="120" w:after="120" w:line="312" w:lineRule="auto"/>
        <w:jc w:val="both"/>
        <w:rPr>
          <w:rFonts w:cs="Times New Roman"/>
          <w:sz w:val="24"/>
          <w:szCs w:val="24"/>
        </w:rPr>
      </w:pPr>
    </w:p>
    <w:p w14:paraId="2A489BED" w14:textId="77777777" w:rsidR="003B4734" w:rsidRDefault="003B4734" w:rsidP="003B4734">
      <w:pPr>
        <w:spacing w:before="120" w:after="120" w:line="312" w:lineRule="auto"/>
        <w:jc w:val="both"/>
        <w:rPr>
          <w:rFonts w:cs="Times New Roman"/>
          <w:sz w:val="24"/>
          <w:szCs w:val="24"/>
        </w:rPr>
      </w:pPr>
    </w:p>
    <w:p w14:paraId="3E929842" w14:textId="77777777" w:rsidR="003B4734" w:rsidRDefault="003B4734" w:rsidP="003B4734">
      <w:pPr>
        <w:spacing w:before="120" w:after="120" w:line="312" w:lineRule="auto"/>
        <w:jc w:val="both"/>
        <w:rPr>
          <w:rFonts w:cs="Times New Roman"/>
          <w:sz w:val="24"/>
          <w:szCs w:val="24"/>
        </w:rPr>
      </w:pPr>
    </w:p>
    <w:p w14:paraId="18E7E88E" w14:textId="77777777" w:rsidR="003B4734" w:rsidRPr="00AA76E2" w:rsidRDefault="003B4734" w:rsidP="003B4734">
      <w:pPr>
        <w:spacing w:before="120" w:after="120" w:line="312" w:lineRule="auto"/>
        <w:jc w:val="both"/>
        <w:rPr>
          <w:rFonts w:cs="Times New Roman"/>
          <w:sz w:val="24"/>
          <w:szCs w:val="24"/>
        </w:rPr>
      </w:pPr>
    </w:p>
    <w:p w14:paraId="13D15B7E" w14:textId="77777777" w:rsidR="003B4734" w:rsidRPr="00AA76E2" w:rsidRDefault="003B4734" w:rsidP="003B4734">
      <w:pPr>
        <w:spacing w:before="120" w:after="120" w:line="312" w:lineRule="auto"/>
        <w:jc w:val="both"/>
        <w:rPr>
          <w:rFonts w:cs="Times New Roman"/>
          <w:sz w:val="24"/>
          <w:szCs w:val="24"/>
        </w:rPr>
      </w:pPr>
    </w:p>
    <w:p w14:paraId="61AFA453" w14:textId="77777777" w:rsidR="003B4734" w:rsidRPr="00AA76E2" w:rsidRDefault="003B4734" w:rsidP="003B4734">
      <w:pPr>
        <w:spacing w:before="120" w:after="120" w:line="312" w:lineRule="auto"/>
        <w:jc w:val="both"/>
        <w:rPr>
          <w:rFonts w:cs="Times New Roman"/>
          <w:sz w:val="24"/>
          <w:szCs w:val="24"/>
        </w:rPr>
      </w:pPr>
    </w:p>
    <w:p w14:paraId="2A3FDCCB" w14:textId="77777777" w:rsidR="003B4734" w:rsidRDefault="003B4734" w:rsidP="003B4734">
      <w:pPr>
        <w:spacing w:before="120" w:after="120" w:line="312" w:lineRule="auto"/>
        <w:jc w:val="both"/>
        <w:rPr>
          <w:rFonts w:cs="Times New Roman"/>
          <w:sz w:val="24"/>
          <w:szCs w:val="24"/>
        </w:rPr>
      </w:pPr>
    </w:p>
    <w:p w14:paraId="6F062D03" w14:textId="77777777" w:rsidR="003B4734" w:rsidRDefault="003B4734" w:rsidP="003B4734">
      <w:pPr>
        <w:spacing w:before="120" w:after="120" w:line="312" w:lineRule="auto"/>
        <w:jc w:val="both"/>
        <w:rPr>
          <w:rFonts w:cs="Times New Roman"/>
          <w:sz w:val="24"/>
          <w:szCs w:val="24"/>
        </w:rPr>
      </w:pPr>
    </w:p>
    <w:p w14:paraId="5AF9C10D" w14:textId="77777777" w:rsidR="003B4734" w:rsidRDefault="003B4734" w:rsidP="003B4734">
      <w:pPr>
        <w:spacing w:before="120" w:after="120" w:line="312" w:lineRule="auto"/>
        <w:jc w:val="both"/>
        <w:rPr>
          <w:rFonts w:cs="Times New Roman"/>
          <w:sz w:val="24"/>
          <w:szCs w:val="24"/>
        </w:rPr>
      </w:pPr>
    </w:p>
    <w:p w14:paraId="3A6FFE64" w14:textId="77777777" w:rsidR="003B4734" w:rsidRDefault="003B4734" w:rsidP="003B4734">
      <w:pPr>
        <w:spacing w:before="120" w:after="120" w:line="312" w:lineRule="auto"/>
        <w:jc w:val="both"/>
        <w:rPr>
          <w:rFonts w:cs="Times New Roman"/>
          <w:sz w:val="24"/>
          <w:szCs w:val="24"/>
        </w:rPr>
      </w:pPr>
    </w:p>
    <w:p w14:paraId="757F2707" w14:textId="77777777" w:rsidR="003B4734" w:rsidRDefault="003B4734" w:rsidP="003B4734">
      <w:pPr>
        <w:spacing w:before="120" w:after="120" w:line="312" w:lineRule="auto"/>
        <w:jc w:val="both"/>
        <w:rPr>
          <w:rFonts w:cs="Times New Roman"/>
          <w:sz w:val="24"/>
          <w:szCs w:val="24"/>
        </w:rPr>
      </w:pPr>
    </w:p>
    <w:p w14:paraId="2A093C8B" w14:textId="77777777" w:rsidR="003B4734" w:rsidRDefault="003B4734" w:rsidP="003B4734">
      <w:pPr>
        <w:spacing w:before="120" w:after="120" w:line="312" w:lineRule="auto"/>
        <w:jc w:val="both"/>
        <w:rPr>
          <w:rFonts w:cs="Times New Roman"/>
          <w:sz w:val="24"/>
          <w:szCs w:val="24"/>
        </w:rPr>
      </w:pPr>
    </w:p>
    <w:p w14:paraId="3F6463DB" w14:textId="77777777" w:rsidR="003B4734" w:rsidRPr="00AA76E2" w:rsidRDefault="003B4734" w:rsidP="003B4734">
      <w:pPr>
        <w:spacing w:before="120" w:after="120" w:line="312" w:lineRule="auto"/>
        <w:jc w:val="both"/>
        <w:rPr>
          <w:rFonts w:cs="Times New Roman"/>
          <w:sz w:val="24"/>
          <w:szCs w:val="24"/>
        </w:rPr>
      </w:pPr>
    </w:p>
    <w:p w14:paraId="0957ADB7" w14:textId="77777777" w:rsidR="003B4734" w:rsidRPr="00AA76E2" w:rsidRDefault="003B4734" w:rsidP="003B4734">
      <w:pPr>
        <w:spacing w:before="120" w:after="120" w:line="312" w:lineRule="auto"/>
        <w:jc w:val="both"/>
        <w:rPr>
          <w:rFonts w:cs="Times New Roman"/>
          <w:sz w:val="24"/>
          <w:szCs w:val="24"/>
        </w:rPr>
      </w:pPr>
    </w:p>
    <w:p w14:paraId="03B00134" w14:textId="77777777" w:rsidR="003B4734" w:rsidRPr="00AA76E2" w:rsidRDefault="003B4734" w:rsidP="003B4734">
      <w:pPr>
        <w:spacing w:before="120" w:after="120" w:line="312" w:lineRule="auto"/>
        <w:jc w:val="both"/>
        <w:rPr>
          <w:rFonts w:cs="Times New Roman"/>
          <w:sz w:val="24"/>
          <w:szCs w:val="24"/>
        </w:rPr>
      </w:pPr>
    </w:p>
    <w:p w14:paraId="122AD274" w14:textId="77777777" w:rsidR="003B4734" w:rsidRPr="00AA76E2" w:rsidRDefault="003B4734" w:rsidP="003B4734">
      <w:pPr>
        <w:spacing w:before="120" w:after="120" w:line="312" w:lineRule="auto"/>
        <w:jc w:val="center"/>
        <w:rPr>
          <w:rFonts w:cs="Times New Roman"/>
          <w:b/>
          <w:sz w:val="40"/>
          <w:szCs w:val="24"/>
        </w:rPr>
      </w:pPr>
      <w:r w:rsidRPr="00AA76E2">
        <w:rPr>
          <w:rFonts w:cs="Times New Roman"/>
          <w:b/>
          <w:sz w:val="40"/>
          <w:szCs w:val="24"/>
        </w:rPr>
        <w:t>APPENDIX –B</w:t>
      </w:r>
    </w:p>
    <w:p w14:paraId="0FD86637" w14:textId="77777777" w:rsidR="00404E68" w:rsidRDefault="00404E68">
      <w:pPr>
        <w:rPr>
          <w:rFonts w:ascii="Arial" w:hAnsi="Arial" w:cs="Arial"/>
          <w:sz w:val="24"/>
          <w:szCs w:val="24"/>
        </w:rPr>
      </w:pPr>
      <w:r>
        <w:rPr>
          <w:rFonts w:ascii="Arial" w:hAnsi="Arial" w:cs="Arial"/>
          <w:sz w:val="24"/>
          <w:szCs w:val="24"/>
        </w:rPr>
        <w:br w:type="page"/>
      </w:r>
    </w:p>
    <w:p w14:paraId="7BD5F6B0" w14:textId="77777777" w:rsidR="005F4F6E" w:rsidRDefault="005F4F6E" w:rsidP="00A21001">
      <w:pPr>
        <w:spacing w:before="120" w:after="120" w:line="312" w:lineRule="auto"/>
        <w:jc w:val="center"/>
        <w:rPr>
          <w:rFonts w:ascii="Arial" w:hAnsi="Arial" w:cs="Arial"/>
          <w:sz w:val="24"/>
          <w:szCs w:val="24"/>
        </w:rPr>
        <w:sectPr w:rsidR="005F4F6E" w:rsidSect="006B4A03">
          <w:footerReference w:type="default" r:id="rId39"/>
          <w:pgSz w:w="11909" w:h="16834" w:code="9"/>
          <w:pgMar w:top="1440" w:right="1440" w:bottom="1440" w:left="1440" w:header="720" w:footer="720" w:gutter="0"/>
          <w:pgNumType w:fmt="lowerRoman" w:start="1"/>
          <w:cols w:space="720"/>
          <w:docGrid w:linePitch="360"/>
        </w:sectPr>
      </w:pPr>
    </w:p>
    <w:p w14:paraId="5A65AC4E" w14:textId="77777777" w:rsidR="005F4F6E" w:rsidRDefault="005F4F6E" w:rsidP="00A21001">
      <w:pPr>
        <w:spacing w:before="120" w:after="120" w:line="312" w:lineRule="auto"/>
        <w:jc w:val="center"/>
        <w:rPr>
          <w:rFonts w:ascii="Arial" w:hAnsi="Arial" w:cs="Arial"/>
          <w:sz w:val="24"/>
          <w:szCs w:val="24"/>
        </w:rPr>
      </w:pPr>
    </w:p>
    <w:p w14:paraId="09901B9C" w14:textId="77777777" w:rsidR="00D9354D" w:rsidRPr="00AA76E2" w:rsidRDefault="00D9354D" w:rsidP="00D9354D">
      <w:pPr>
        <w:spacing w:before="120" w:after="120" w:line="312" w:lineRule="auto"/>
        <w:jc w:val="center"/>
        <w:rPr>
          <w:rFonts w:cs="Times New Roman"/>
          <w:b/>
          <w:sz w:val="24"/>
          <w:szCs w:val="24"/>
        </w:rPr>
      </w:pPr>
      <w:r w:rsidRPr="00AA76E2">
        <w:rPr>
          <w:rFonts w:cs="Times New Roman"/>
          <w:b/>
          <w:sz w:val="24"/>
          <w:szCs w:val="24"/>
        </w:rPr>
        <w:t>Trip Generation Data Form</w:t>
      </w:r>
    </w:p>
    <w:tbl>
      <w:tblPr>
        <w:tblStyle w:val="TableGrid"/>
        <w:tblW w:w="14004" w:type="dxa"/>
        <w:tblLook w:val="04A0" w:firstRow="1" w:lastRow="0" w:firstColumn="1" w:lastColumn="0" w:noHBand="0" w:noVBand="1"/>
      </w:tblPr>
      <w:tblGrid>
        <w:gridCol w:w="3449"/>
        <w:gridCol w:w="10555"/>
      </w:tblGrid>
      <w:tr w:rsidR="00D9354D" w:rsidRPr="00AA76E2" w14:paraId="6D291C8B" w14:textId="77777777" w:rsidTr="001833BD">
        <w:trPr>
          <w:trHeight w:val="274"/>
          <w:tblHeader/>
        </w:trPr>
        <w:tc>
          <w:tcPr>
            <w:tcW w:w="3449" w:type="dxa"/>
          </w:tcPr>
          <w:p w14:paraId="787FD907" w14:textId="77777777" w:rsidR="00D9354D" w:rsidRPr="00AA76E2" w:rsidRDefault="00D9354D" w:rsidP="00D92CAB">
            <w:pPr>
              <w:tabs>
                <w:tab w:val="right" w:pos="2160"/>
              </w:tabs>
            </w:pPr>
            <w:r w:rsidRPr="00AA76E2">
              <w:t>Land Use / Building Type:</w:t>
            </w:r>
          </w:p>
        </w:tc>
        <w:tc>
          <w:tcPr>
            <w:tcW w:w="10555" w:type="dxa"/>
          </w:tcPr>
          <w:p w14:paraId="5BB5EBEF" w14:textId="77777777" w:rsidR="00D9354D" w:rsidRPr="00AA76E2" w:rsidRDefault="00D9354D" w:rsidP="00D92CAB">
            <w:pPr>
              <w:tabs>
                <w:tab w:val="right" w:pos="2160"/>
              </w:tabs>
            </w:pPr>
          </w:p>
        </w:tc>
      </w:tr>
      <w:tr w:rsidR="00D9354D" w:rsidRPr="00AA76E2" w14:paraId="35C9EEC3" w14:textId="77777777" w:rsidTr="001833BD">
        <w:trPr>
          <w:trHeight w:val="285"/>
          <w:tblHeader/>
        </w:trPr>
        <w:tc>
          <w:tcPr>
            <w:tcW w:w="3449" w:type="dxa"/>
          </w:tcPr>
          <w:p w14:paraId="5D38EFD7" w14:textId="77777777" w:rsidR="00D9354D" w:rsidRPr="00AA76E2" w:rsidRDefault="00D9354D" w:rsidP="00D92CAB">
            <w:pPr>
              <w:tabs>
                <w:tab w:val="right" w:pos="2160"/>
              </w:tabs>
            </w:pPr>
            <w:r w:rsidRPr="00AA76E2">
              <w:t>Name of Development:</w:t>
            </w:r>
          </w:p>
        </w:tc>
        <w:tc>
          <w:tcPr>
            <w:tcW w:w="10555" w:type="dxa"/>
          </w:tcPr>
          <w:p w14:paraId="6C55E1F2" w14:textId="77777777" w:rsidR="00D9354D" w:rsidRPr="00AA76E2" w:rsidRDefault="00D9354D" w:rsidP="00D92CAB">
            <w:pPr>
              <w:tabs>
                <w:tab w:val="right" w:pos="2160"/>
              </w:tabs>
            </w:pPr>
          </w:p>
        </w:tc>
      </w:tr>
      <w:tr w:rsidR="00D9354D" w:rsidRPr="00AA76E2" w14:paraId="3C3CC34A" w14:textId="77777777" w:rsidTr="001833BD">
        <w:trPr>
          <w:trHeight w:val="285"/>
          <w:tblHeader/>
        </w:trPr>
        <w:tc>
          <w:tcPr>
            <w:tcW w:w="3449" w:type="dxa"/>
          </w:tcPr>
          <w:p w14:paraId="1ED96D68" w14:textId="77777777" w:rsidR="00D9354D" w:rsidRPr="00AA76E2" w:rsidRDefault="00D9354D" w:rsidP="00D92CAB">
            <w:pPr>
              <w:tabs>
                <w:tab w:val="right" w:pos="2160"/>
              </w:tabs>
            </w:pPr>
            <w:r w:rsidRPr="00AA76E2">
              <w:t>Location (address)</w:t>
            </w:r>
          </w:p>
        </w:tc>
        <w:tc>
          <w:tcPr>
            <w:tcW w:w="10555" w:type="dxa"/>
          </w:tcPr>
          <w:p w14:paraId="1646FBF6" w14:textId="77777777" w:rsidR="00D9354D" w:rsidRPr="00AA76E2" w:rsidRDefault="00D9354D" w:rsidP="00D92CAB">
            <w:pPr>
              <w:tabs>
                <w:tab w:val="right" w:pos="2160"/>
              </w:tabs>
            </w:pPr>
          </w:p>
        </w:tc>
      </w:tr>
      <w:tr w:rsidR="00D9354D" w:rsidRPr="00AA76E2" w14:paraId="4FFC2426" w14:textId="77777777" w:rsidTr="001833BD">
        <w:trPr>
          <w:trHeight w:val="285"/>
          <w:tblHeader/>
        </w:trPr>
        <w:tc>
          <w:tcPr>
            <w:tcW w:w="3449" w:type="dxa"/>
          </w:tcPr>
          <w:p w14:paraId="021CCD32" w14:textId="77777777" w:rsidR="00D9354D" w:rsidRPr="00AA76E2" w:rsidRDefault="00D9354D" w:rsidP="00D92CAB">
            <w:pPr>
              <w:tabs>
                <w:tab w:val="right" w:pos="2160"/>
              </w:tabs>
            </w:pPr>
            <w:r w:rsidRPr="00AA76E2">
              <w:t>Day of Week:</w:t>
            </w:r>
          </w:p>
        </w:tc>
        <w:tc>
          <w:tcPr>
            <w:tcW w:w="10555" w:type="dxa"/>
          </w:tcPr>
          <w:p w14:paraId="25F8AC71" w14:textId="77777777" w:rsidR="00D9354D" w:rsidRPr="00AA76E2" w:rsidRDefault="00D9354D" w:rsidP="00D92CAB">
            <w:pPr>
              <w:tabs>
                <w:tab w:val="right" w:pos="2160"/>
              </w:tabs>
            </w:pPr>
          </w:p>
        </w:tc>
      </w:tr>
      <w:tr w:rsidR="00D9354D" w:rsidRPr="00AA76E2" w14:paraId="1104C7E2" w14:textId="77777777" w:rsidTr="001833BD">
        <w:trPr>
          <w:trHeight w:val="285"/>
          <w:tblHeader/>
        </w:trPr>
        <w:tc>
          <w:tcPr>
            <w:tcW w:w="3449" w:type="dxa"/>
          </w:tcPr>
          <w:p w14:paraId="1703A005" w14:textId="77777777" w:rsidR="00D9354D" w:rsidRPr="00AA76E2" w:rsidRDefault="00D9354D" w:rsidP="00D92CAB">
            <w:pPr>
              <w:tabs>
                <w:tab w:val="right" w:pos="2160"/>
              </w:tabs>
            </w:pPr>
            <w:r w:rsidRPr="00AA76E2">
              <w:t>Date (dd/mm/</w:t>
            </w:r>
            <w:proofErr w:type="spellStart"/>
            <w:r w:rsidRPr="00AA76E2">
              <w:t>yyyy</w:t>
            </w:r>
            <w:proofErr w:type="spellEnd"/>
            <w:r w:rsidRPr="00AA76E2">
              <w:t>)</w:t>
            </w:r>
          </w:p>
        </w:tc>
        <w:tc>
          <w:tcPr>
            <w:tcW w:w="10555" w:type="dxa"/>
          </w:tcPr>
          <w:p w14:paraId="011EADF9" w14:textId="77777777" w:rsidR="00D9354D" w:rsidRPr="00AA76E2" w:rsidRDefault="00D9354D" w:rsidP="00D92CAB">
            <w:pPr>
              <w:tabs>
                <w:tab w:val="right" w:pos="2160"/>
              </w:tabs>
            </w:pPr>
          </w:p>
        </w:tc>
      </w:tr>
      <w:tr w:rsidR="00D9354D" w:rsidRPr="00AA76E2" w14:paraId="503E5E48" w14:textId="77777777" w:rsidTr="001833BD">
        <w:trPr>
          <w:trHeight w:val="570"/>
          <w:tblHeader/>
        </w:trPr>
        <w:tc>
          <w:tcPr>
            <w:tcW w:w="3449" w:type="dxa"/>
          </w:tcPr>
          <w:p w14:paraId="7F74D2D6" w14:textId="77777777" w:rsidR="00D9354D" w:rsidRPr="00AA76E2" w:rsidRDefault="00D9354D" w:rsidP="00D92CAB">
            <w:pPr>
              <w:tabs>
                <w:tab w:val="right" w:pos="2160"/>
              </w:tabs>
            </w:pPr>
            <w:r w:rsidRPr="00AA76E2">
              <w:t>Description of the Development</w:t>
            </w:r>
          </w:p>
          <w:p w14:paraId="3FC947C0" w14:textId="77777777" w:rsidR="00D9354D" w:rsidRPr="00AA76E2" w:rsidRDefault="00D9354D" w:rsidP="00D92CAB">
            <w:pPr>
              <w:tabs>
                <w:tab w:val="right" w:pos="2160"/>
              </w:tabs>
            </w:pPr>
          </w:p>
        </w:tc>
        <w:tc>
          <w:tcPr>
            <w:tcW w:w="10555" w:type="dxa"/>
          </w:tcPr>
          <w:p w14:paraId="27D2777A" w14:textId="77777777" w:rsidR="00D9354D" w:rsidRPr="00AA76E2" w:rsidRDefault="00D9354D" w:rsidP="00D92CAB">
            <w:pPr>
              <w:tabs>
                <w:tab w:val="right" w:pos="2160"/>
              </w:tabs>
            </w:pPr>
          </w:p>
        </w:tc>
      </w:tr>
    </w:tbl>
    <w:p w14:paraId="03B3DDA1" w14:textId="77777777" w:rsidR="00D9354D" w:rsidRPr="00AA76E2" w:rsidRDefault="00D9354D" w:rsidP="00D9354D">
      <w:pPr>
        <w:tabs>
          <w:tab w:val="right" w:pos="2160"/>
        </w:tabs>
        <w:spacing w:after="0" w:line="240" w:lineRule="auto"/>
      </w:pPr>
    </w:p>
    <w:p w14:paraId="264A2B6D" w14:textId="77777777" w:rsidR="00D9354D" w:rsidRPr="00AA76E2" w:rsidRDefault="00D9354D" w:rsidP="00D9354D">
      <w:pPr>
        <w:tabs>
          <w:tab w:val="right" w:pos="2160"/>
        </w:tabs>
        <w:spacing w:after="0" w:line="240" w:lineRule="auto"/>
        <w:ind w:right="-630"/>
        <w:rPr>
          <w:sz w:val="19"/>
          <w:szCs w:val="19"/>
        </w:rPr>
      </w:pPr>
      <w:r w:rsidRPr="00AA76E2">
        <w:rPr>
          <w:sz w:val="19"/>
          <w:szCs w:val="19"/>
        </w:rPr>
        <w:t>Independent Variable (include as many as possible)</w:t>
      </w:r>
      <w:r w:rsidRPr="00AA76E2">
        <w:rPr>
          <w:sz w:val="19"/>
          <w:szCs w:val="19"/>
        </w:rPr>
        <w:tab/>
        <w:t>Actual</w:t>
      </w:r>
      <w:r w:rsidRPr="00AA76E2">
        <w:rPr>
          <w:sz w:val="19"/>
          <w:szCs w:val="19"/>
        </w:rPr>
        <w:tab/>
        <w:t>Estimated</w:t>
      </w:r>
      <w:r w:rsidRPr="00AA76E2">
        <w:rPr>
          <w:sz w:val="19"/>
          <w:szCs w:val="19"/>
        </w:rPr>
        <w:tab/>
      </w:r>
      <w:r w:rsidRPr="00AA76E2">
        <w:rPr>
          <w:sz w:val="19"/>
          <w:szCs w:val="19"/>
        </w:rPr>
        <w:tab/>
      </w:r>
      <w:r w:rsidRPr="00AA76E2">
        <w:rPr>
          <w:sz w:val="19"/>
          <w:szCs w:val="19"/>
        </w:rPr>
        <w:tab/>
      </w:r>
      <w:r w:rsidRPr="00AA76E2">
        <w:rPr>
          <w:sz w:val="19"/>
          <w:szCs w:val="19"/>
        </w:rPr>
        <w:tab/>
      </w:r>
      <w:r w:rsidRPr="00AA76E2">
        <w:rPr>
          <w:sz w:val="19"/>
          <w:szCs w:val="19"/>
        </w:rPr>
        <w:tab/>
      </w:r>
      <w:r w:rsidRPr="00AA76E2">
        <w:rPr>
          <w:sz w:val="19"/>
          <w:szCs w:val="19"/>
        </w:rPr>
        <w:tab/>
      </w:r>
      <w:r w:rsidRPr="00AA76E2">
        <w:rPr>
          <w:sz w:val="19"/>
          <w:szCs w:val="19"/>
        </w:rPr>
        <w:tab/>
        <w:t>Actual</w:t>
      </w:r>
      <w:r w:rsidRPr="00AA76E2">
        <w:rPr>
          <w:sz w:val="19"/>
          <w:szCs w:val="19"/>
        </w:rPr>
        <w:tab/>
        <w:t>Estimated</w:t>
      </w:r>
    </w:p>
    <w:p w14:paraId="0670C872"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60C75F7C">
          <v:shape id="_x0000_s1098" type="#_x0000_t202" style="position:absolute;margin-left:565.5pt;margin-top:9.4pt;width:11.25pt;height:9pt;z-index:251697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">
            <v:textbox style="mso-next-textbox:#_x0000_s1098">
              <w:txbxContent>
                <w:p w14:paraId="0DF79C21" w14:textId="77777777" w:rsidR="00827D7E" w:rsidRDefault="00827D7E" w:rsidP="00D9354D"/>
              </w:txbxContent>
            </v:textbox>
            <w10:wrap type="square"/>
          </v:shape>
        </w:pict>
      </w:r>
      <w:r>
        <w:rPr>
          <w:noProof/>
          <w:sz w:val="19"/>
          <w:szCs w:val="19"/>
          <w:lang w:bidi="bn-BD"/>
        </w:rPr>
        <w:pict w14:anchorId="5BA6FBED">
          <v:shape id="_x0000_s1099" type="#_x0000_t202" style="position:absolute;margin-left:639pt;margin-top:9pt;width:11.25pt;height:9pt;z-index:251698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">
            <v:textbox style="mso-next-textbox:#_x0000_s1099">
              <w:txbxContent>
                <w:p w14:paraId="3AB49BB8" w14:textId="77777777" w:rsidR="00827D7E" w:rsidRDefault="00827D7E" w:rsidP="00D9354D"/>
              </w:txbxContent>
            </v:textbox>
            <w10:wrap type="square"/>
          </v:shape>
        </w:pict>
      </w:r>
      <w:r>
        <w:rPr>
          <w:sz w:val="19"/>
          <w:szCs w:val="19"/>
          <w:lang w:bidi="bn-BD"/>
        </w:rPr>
        <w:pict w14:anchorId="301B91CF">
          <v:shape id="_x0000_s1102" type="#_x0000_t202" style="position:absolute;margin-left:567pt;margin-top:37.8pt;width:11.25pt;height:9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">
            <v:textbox style="mso-next-textbox:#_x0000_s1102">
              <w:txbxContent>
                <w:p w14:paraId="0B8B40B7" w14:textId="77777777" w:rsidR="00827D7E" w:rsidRDefault="00827D7E" w:rsidP="00D9354D"/>
              </w:txbxContent>
            </v:textbox>
            <w10:wrap type="square"/>
          </v:shape>
        </w:pict>
      </w:r>
      <w:r>
        <w:rPr>
          <w:sz w:val="19"/>
          <w:szCs w:val="19"/>
          <w:lang w:bidi="bn-BD"/>
        </w:rPr>
        <w:pict w14:anchorId="2CB57C74">
          <v:shape id="_x0000_s1103" type="#_x0000_t202" style="position:absolute;margin-left:640.5pt;margin-top:37.4pt;width:11.25pt;height:9pt;z-index:2517022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">
            <v:textbox style="mso-next-textbox:#_x0000_s1103">
              <w:txbxContent>
                <w:p w14:paraId="0E04F3E2" w14:textId="77777777" w:rsidR="00827D7E" w:rsidRDefault="00827D7E" w:rsidP="00D9354D"/>
              </w:txbxContent>
            </v:textbox>
            <w10:wrap type="square"/>
          </v:shape>
        </w:pict>
      </w:r>
      <w:r>
        <w:rPr>
          <w:sz w:val="19"/>
          <w:szCs w:val="19"/>
          <w:lang w:bidi="bn-BD"/>
        </w:rPr>
        <w:pict w14:anchorId="49744834">
          <v:shape id="_x0000_s1106" type="#_x0000_t202" style="position:absolute;margin-left:567pt;margin-top:62.2pt;width:11.25pt;height:9pt;z-index:251705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">
            <v:textbox style="mso-next-textbox:#_x0000_s1106">
              <w:txbxContent>
                <w:p w14:paraId="5C2AE86F" w14:textId="77777777" w:rsidR="00827D7E" w:rsidRDefault="00827D7E" w:rsidP="00D9354D"/>
              </w:txbxContent>
            </v:textbox>
            <w10:wrap type="square"/>
          </v:shape>
        </w:pict>
      </w:r>
      <w:r>
        <w:rPr>
          <w:sz w:val="19"/>
          <w:szCs w:val="19"/>
          <w:lang w:bidi="bn-BD"/>
        </w:rPr>
        <w:pict w14:anchorId="0D02D979">
          <v:shape id="_x0000_s1107" type="#_x0000_t202" style="position:absolute;margin-left:640.5pt;margin-top:61.8pt;width:11.25pt;height:9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">
            <v:textbox style="mso-next-textbox:#_x0000_s1107">
              <w:txbxContent>
                <w:p w14:paraId="7B372DC0" w14:textId="77777777" w:rsidR="00827D7E" w:rsidRDefault="00827D7E" w:rsidP="00D9354D"/>
              </w:txbxContent>
            </v:textbox>
            <w10:wrap type="square"/>
          </v:shape>
        </w:pict>
      </w:r>
      <w:r>
        <w:rPr>
          <w:sz w:val="19"/>
          <w:szCs w:val="19"/>
          <w:lang w:bidi="bn-BD"/>
        </w:rPr>
        <w:pict w14:anchorId="415D9D9F">
          <v:shape id="_x0000_s1110" type="#_x0000_t202" style="position:absolute;margin-left:567pt;margin-top:86.65pt;width:11.25pt;height:9pt;z-index:2517094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">
            <v:textbox style="mso-next-textbox:#_x0000_s1110">
              <w:txbxContent>
                <w:p w14:paraId="38D9D764" w14:textId="77777777" w:rsidR="00827D7E" w:rsidRDefault="00827D7E" w:rsidP="00D9354D"/>
              </w:txbxContent>
            </v:textbox>
            <w10:wrap type="square"/>
          </v:shape>
        </w:pict>
      </w:r>
      <w:r>
        <w:rPr>
          <w:sz w:val="19"/>
          <w:szCs w:val="19"/>
          <w:lang w:bidi="bn-BD"/>
        </w:rPr>
        <w:pict w14:anchorId="3F74AC1C">
          <v:shape id="_x0000_s1111" type="#_x0000_t202" style="position:absolute;margin-left:640.5pt;margin-top:86.25pt;width:11.25pt;height:9pt;z-index:2517104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">
            <v:textbox style="mso-next-textbox:#_x0000_s1111">
              <w:txbxContent>
                <w:p w14:paraId="739988BC" w14:textId="77777777" w:rsidR="00827D7E" w:rsidRDefault="00827D7E" w:rsidP="00D9354D"/>
              </w:txbxContent>
            </v:textbox>
            <w10:wrap type="square"/>
          </v:shape>
        </w:pict>
      </w:r>
      <w:r>
        <w:rPr>
          <w:sz w:val="19"/>
          <w:szCs w:val="19"/>
          <w:lang w:bidi="bn-BD"/>
        </w:rPr>
        <w:pict w14:anchorId="79FB95B8">
          <v:shape id="_x0000_s1114" type="#_x0000_t202" style="position:absolute;margin-left:567pt;margin-top:111.05pt;width:11.25pt;height:9pt;z-index:251713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">
            <v:textbox style="mso-next-textbox:#_x0000_s1114">
              <w:txbxContent>
                <w:p w14:paraId="267D531E" w14:textId="77777777" w:rsidR="00827D7E" w:rsidRDefault="00827D7E" w:rsidP="00D9354D"/>
              </w:txbxContent>
            </v:textbox>
            <w10:wrap type="square"/>
          </v:shape>
        </w:pict>
      </w:r>
      <w:r>
        <w:rPr>
          <w:sz w:val="19"/>
          <w:szCs w:val="19"/>
          <w:lang w:bidi="bn-BD"/>
        </w:rPr>
        <w:pict w14:anchorId="43ABB518">
          <v:shape id="_x0000_s1115" type="#_x0000_t202" style="position:absolute;margin-left:640.5pt;margin-top:110.65pt;width:11.25pt;height:9pt;z-index:251714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">
            <v:textbox style="mso-next-textbox:#_x0000_s1115">
              <w:txbxContent>
                <w:p w14:paraId="2F19687F" w14:textId="77777777" w:rsidR="00827D7E" w:rsidRDefault="00827D7E" w:rsidP="00D9354D"/>
              </w:txbxContent>
            </v:textbox>
            <w10:wrap type="square"/>
          </v:shape>
        </w:pict>
      </w:r>
      <w:r>
        <w:rPr>
          <w:sz w:val="19"/>
          <w:szCs w:val="19"/>
          <w:lang w:bidi="bn-BD"/>
        </w:rPr>
        <w:pict w14:anchorId="2D4F404C">
          <v:shape id="_x0000_s1118" type="#_x0000_t202" style="position:absolute;margin-left:567pt;margin-top:135.45pt;width:11.25pt;height:9pt;z-index:2517176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">
            <v:textbox style="mso-next-textbox:#_x0000_s1118">
              <w:txbxContent>
                <w:p w14:paraId="05A59078" w14:textId="77777777" w:rsidR="00827D7E" w:rsidRDefault="00827D7E" w:rsidP="00D9354D"/>
              </w:txbxContent>
            </v:textbox>
            <w10:wrap type="square"/>
          </v:shape>
        </w:pict>
      </w:r>
      <w:r>
        <w:rPr>
          <w:sz w:val="19"/>
          <w:szCs w:val="19"/>
          <w:lang w:bidi="bn-BD"/>
        </w:rPr>
        <w:pict w14:anchorId="546270A2">
          <v:shape id="_x0000_s1119" type="#_x0000_t202" style="position:absolute;margin-left:640.5pt;margin-top:135.05pt;width:11.25pt;height:9pt;z-index:251718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ZYJgIAAE0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">
            <v:textbox style="mso-next-textbox:#_x0000_s1119">
              <w:txbxContent>
                <w:p w14:paraId="202388B1" w14:textId="77777777" w:rsidR="00827D7E" w:rsidRDefault="00827D7E" w:rsidP="00D9354D"/>
              </w:txbxContent>
            </v:textbox>
            <w10:wrap type="square"/>
          </v:shape>
        </w:pict>
      </w:r>
      <w:r>
        <w:rPr>
          <w:sz w:val="19"/>
          <w:szCs w:val="19"/>
          <w:lang w:bidi="bn-BD"/>
        </w:rPr>
        <w:pict w14:anchorId="5F87EC90">
          <v:shape id="_x0000_s1122" type="#_x0000_t202" style="position:absolute;margin-left:567pt;margin-top:159.85pt;width:11.25pt;height:9pt;z-index:251721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">
            <v:textbox style="mso-next-textbox:#_x0000_s1122">
              <w:txbxContent>
                <w:p w14:paraId="3DD736CE" w14:textId="77777777" w:rsidR="00827D7E" w:rsidRDefault="00827D7E" w:rsidP="00D9354D"/>
              </w:txbxContent>
            </v:textbox>
            <w10:wrap type="square"/>
          </v:shape>
        </w:pict>
      </w:r>
      <w:r>
        <w:rPr>
          <w:sz w:val="19"/>
          <w:szCs w:val="19"/>
          <w:lang w:bidi="bn-BD"/>
        </w:rPr>
        <w:pict w14:anchorId="7C8B37DC">
          <v:shape id="_x0000_s1123" type="#_x0000_t202" style="position:absolute;margin-left:640.5pt;margin-top:159.45pt;width:11.25pt;height:9pt;z-index:251722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VkKAIAAE0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">
            <v:textbox style="mso-next-textbox:#_x0000_s1123">
              <w:txbxContent>
                <w:p w14:paraId="3201FE97" w14:textId="77777777" w:rsidR="00827D7E" w:rsidRDefault="00827D7E" w:rsidP="00D9354D"/>
              </w:txbxContent>
            </v:textbox>
            <w10:wrap type="square"/>
          </v:shape>
        </w:pict>
      </w:r>
      <w:r>
        <w:rPr>
          <w:sz w:val="19"/>
          <w:szCs w:val="19"/>
          <w:lang w:bidi="bn-BD"/>
        </w:rPr>
        <w:pict w14:anchorId="03EAF42D">
          <v:shape id="_x0000_s1126" type="#_x0000_t202" style="position:absolute;margin-left:567pt;margin-top:184.3pt;width:11.25pt;height:9pt;z-index:251725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5oJwIAAE0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">
            <v:textbox style="mso-next-textbox:#_x0000_s1126">
              <w:txbxContent>
                <w:p w14:paraId="778E11BB" w14:textId="77777777" w:rsidR="00827D7E" w:rsidRDefault="00827D7E" w:rsidP="00D9354D"/>
              </w:txbxContent>
            </v:textbox>
            <w10:wrap type="square"/>
          </v:shape>
        </w:pict>
      </w:r>
      <w:r>
        <w:rPr>
          <w:sz w:val="19"/>
          <w:szCs w:val="19"/>
          <w:lang w:bidi="bn-BD"/>
        </w:rPr>
        <w:pict w14:anchorId="67A6228F">
          <v:shape id="_x0000_s1127" type="#_x0000_t202" style="position:absolute;margin-left:640.5pt;margin-top:183.9pt;width:11.25pt;height:9pt;z-index:251726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">
            <v:textbox style="mso-next-textbox:#_x0000_s1127">
              <w:txbxContent>
                <w:p w14:paraId="008B10BE" w14:textId="77777777" w:rsidR="00827D7E" w:rsidRDefault="00827D7E" w:rsidP="00D9354D"/>
              </w:txbxContent>
            </v:textbox>
            <w10:wrap type="square"/>
          </v:shape>
        </w:pict>
      </w:r>
    </w:p>
    <w:p w14:paraId="2FC67AB5" w14:textId="77777777" w:rsidR="00D9354D" w:rsidRPr="00AA76E2" w:rsidRDefault="00F750C4" w:rsidP="00D9354D">
      <w:pPr>
        <w:tabs>
          <w:tab w:val="right" w:pos="2160"/>
        </w:tabs>
        <w:spacing w:after="0" w:line="240" w:lineRule="auto"/>
        <w:rPr>
          <w:noProof/>
          <w:sz w:val="19"/>
          <w:szCs w:val="19"/>
        </w:rPr>
      </w:pPr>
      <w:r>
        <w:rPr>
          <w:noProof/>
          <w:sz w:val="19"/>
          <w:szCs w:val="19"/>
          <w:lang w:bidi="bn-BD"/>
        </w:rPr>
        <w:pict w14:anchorId="6B88BB56">
          <v:shape id="_x0000_s1097" type="#_x0000_t202" style="position:absolute;margin-left:267.75pt;margin-top:2.8pt;width:11.25pt;height:9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qAJgIAAEw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">
            <v:textbox style="mso-next-textbox:#_x0000_s1097">
              <w:txbxContent>
                <w:p w14:paraId="1B3847B9" w14:textId="77777777" w:rsidR="00827D7E" w:rsidRDefault="00827D7E" w:rsidP="00D9354D"/>
              </w:txbxContent>
            </v:textbox>
            <w10:wrap type="square"/>
          </v:shape>
        </w:pict>
      </w:r>
      <w:r>
        <w:rPr>
          <w:noProof/>
          <w:sz w:val="19"/>
          <w:szCs w:val="19"/>
          <w:lang w:bidi="bn-BD"/>
        </w:rPr>
        <w:pict w14:anchorId="7787C7F4">
          <v:shape id="_x0000_s1096" type="#_x0000_t202" style="position:absolute;margin-left:219.75pt;margin-top:2.45pt;width:11.25pt;height:9pt;z-index:251695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4JwIAAEw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">
            <v:textbox style="mso-next-textbox:#_x0000_s1096">
              <w:txbxContent>
                <w:p w14:paraId="5E75FADD" w14:textId="77777777" w:rsidR="00827D7E" w:rsidRDefault="00827D7E" w:rsidP="00D9354D"/>
              </w:txbxContent>
            </v:textbox>
            <w10:wrap type="square"/>
          </v:shape>
        </w:pict>
      </w:r>
      <w:r w:rsidR="00D9354D" w:rsidRPr="00AA76E2">
        <w:rPr>
          <w:sz w:val="19"/>
          <w:szCs w:val="19"/>
        </w:rPr>
        <w:t>------ (1) Employees (number)</w:t>
      </w:r>
      <w:r w:rsidR="00D9354D" w:rsidRPr="00AA76E2">
        <w:rPr>
          <w:sz w:val="19"/>
          <w:szCs w:val="19"/>
        </w:rPr>
        <w:tab/>
      </w:r>
      <w:r w:rsidR="00D9354D" w:rsidRPr="00AA76E2">
        <w:rPr>
          <w:sz w:val="19"/>
          <w:szCs w:val="19"/>
        </w:rPr>
        <w:tab/>
      </w:r>
      <w:r w:rsidR="00D9354D" w:rsidRPr="00AA76E2">
        <w:rPr>
          <w:sz w:val="19"/>
          <w:szCs w:val="19"/>
        </w:rPr>
        <w:tab/>
        <w:t>------ (9) Parking Spaces (% occupied ______)</w:t>
      </w:r>
    </w:p>
    <w:p w14:paraId="6C5E3B8E" w14:textId="77777777" w:rsidR="00D9354D" w:rsidRPr="00AA76E2" w:rsidRDefault="00D9354D" w:rsidP="00D9354D">
      <w:pPr>
        <w:tabs>
          <w:tab w:val="right" w:pos="2160"/>
        </w:tabs>
        <w:spacing w:after="0" w:line="240" w:lineRule="auto"/>
        <w:rPr>
          <w:sz w:val="19"/>
          <w:szCs w:val="19"/>
        </w:rPr>
      </w:pPr>
    </w:p>
    <w:p w14:paraId="761FB390"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2F0EC345">
          <v:shape id="_x0000_s1101" type="#_x0000_t202" style="position:absolute;margin-left:267.75pt;margin-top:2.8pt;width:11.25pt;height:9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">
            <v:textbox style="mso-next-textbox:#_x0000_s1101">
              <w:txbxContent>
                <w:p w14:paraId="1ADB9BDD" w14:textId="77777777" w:rsidR="00827D7E" w:rsidRDefault="00827D7E" w:rsidP="00D9354D"/>
              </w:txbxContent>
            </v:textbox>
            <w10:wrap type="square"/>
          </v:shape>
        </w:pict>
      </w:r>
      <w:r>
        <w:rPr>
          <w:noProof/>
          <w:sz w:val="19"/>
          <w:szCs w:val="19"/>
          <w:lang w:bidi="bn-BD"/>
        </w:rPr>
        <w:pict w14:anchorId="6465E9A2">
          <v:shape id="_x0000_s1100" type="#_x0000_t202" style="position:absolute;margin-left:219.75pt;margin-top:2.45pt;width:11.25pt;height:9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4nJg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">
            <v:textbox style="mso-next-textbox:#_x0000_s1100">
              <w:txbxContent>
                <w:p w14:paraId="27E105C9" w14:textId="77777777" w:rsidR="00827D7E" w:rsidRDefault="00827D7E" w:rsidP="00D9354D"/>
              </w:txbxContent>
            </v:textbox>
            <w10:wrap type="square"/>
          </v:shape>
        </w:pict>
      </w:r>
      <w:r w:rsidR="00D9354D" w:rsidRPr="00AA76E2">
        <w:rPr>
          <w:sz w:val="19"/>
          <w:szCs w:val="19"/>
        </w:rPr>
        <w:t>------ (2) Persons (number)</w:t>
      </w:r>
      <w:r w:rsidR="00D9354D" w:rsidRPr="00AA76E2">
        <w:rPr>
          <w:sz w:val="19"/>
          <w:szCs w:val="19"/>
        </w:rPr>
        <w:tab/>
      </w:r>
      <w:r w:rsidR="00D9354D" w:rsidRPr="00AA76E2">
        <w:rPr>
          <w:sz w:val="19"/>
          <w:szCs w:val="19"/>
        </w:rPr>
        <w:tab/>
      </w:r>
      <w:r w:rsidR="00D9354D" w:rsidRPr="00AA76E2">
        <w:rPr>
          <w:sz w:val="19"/>
          <w:szCs w:val="19"/>
        </w:rPr>
        <w:tab/>
      </w:r>
      <w:r w:rsidR="00D9354D" w:rsidRPr="00AA76E2">
        <w:rPr>
          <w:sz w:val="19"/>
          <w:szCs w:val="19"/>
        </w:rPr>
        <w:tab/>
        <w:t>------ (10) Beds (% occupied _______)</w:t>
      </w:r>
    </w:p>
    <w:p w14:paraId="39389A9E" w14:textId="77777777" w:rsidR="00D9354D" w:rsidRPr="00AA76E2" w:rsidRDefault="00D9354D" w:rsidP="00D9354D">
      <w:pPr>
        <w:tabs>
          <w:tab w:val="right" w:pos="2160"/>
        </w:tabs>
        <w:spacing w:after="0" w:line="240" w:lineRule="auto"/>
        <w:rPr>
          <w:sz w:val="19"/>
          <w:szCs w:val="19"/>
        </w:rPr>
      </w:pPr>
    </w:p>
    <w:p w14:paraId="4B906A40"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34C0D534">
          <v:shape id="_x0000_s1105" type="#_x0000_t202" style="position:absolute;margin-left:267.75pt;margin-top:2.8pt;width:11.25pt;height:9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">
            <v:textbox style="mso-next-textbox:#_x0000_s1105">
              <w:txbxContent>
                <w:p w14:paraId="0300F0BD" w14:textId="77777777" w:rsidR="00827D7E" w:rsidRDefault="00827D7E" w:rsidP="00D9354D"/>
              </w:txbxContent>
            </v:textbox>
            <w10:wrap type="square"/>
          </v:shape>
        </w:pict>
      </w:r>
      <w:r>
        <w:rPr>
          <w:noProof/>
          <w:sz w:val="19"/>
          <w:szCs w:val="19"/>
          <w:lang w:bidi="bn-BD"/>
        </w:rPr>
        <w:pict w14:anchorId="64BFEE33">
          <v:shape id="_x0000_s1104" type="#_x0000_t202" style="position:absolute;margin-left:219.75pt;margin-top:2.45pt;width:11.25pt;height:9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">
            <v:textbox style="mso-next-textbox:#_x0000_s1104">
              <w:txbxContent>
                <w:p w14:paraId="2ECF171D" w14:textId="77777777" w:rsidR="00827D7E" w:rsidRDefault="00827D7E" w:rsidP="00D9354D"/>
              </w:txbxContent>
            </v:textbox>
            <w10:wrap type="square"/>
          </v:shape>
        </w:pict>
      </w:r>
      <w:r w:rsidR="00D9354D" w:rsidRPr="00AA76E2">
        <w:rPr>
          <w:sz w:val="19"/>
          <w:szCs w:val="19"/>
        </w:rPr>
        <w:t>------ (3) Total Units (number)</w:t>
      </w:r>
      <w:r w:rsidR="00D9354D" w:rsidRPr="00AA76E2">
        <w:rPr>
          <w:sz w:val="19"/>
          <w:szCs w:val="19"/>
        </w:rPr>
        <w:tab/>
      </w:r>
      <w:r w:rsidR="00D9354D" w:rsidRPr="00AA76E2">
        <w:rPr>
          <w:sz w:val="19"/>
          <w:szCs w:val="19"/>
        </w:rPr>
        <w:tab/>
      </w:r>
      <w:r w:rsidR="00D9354D" w:rsidRPr="00AA76E2">
        <w:rPr>
          <w:sz w:val="19"/>
          <w:szCs w:val="19"/>
        </w:rPr>
        <w:tab/>
        <w:t>------ (11) Seats (number)</w:t>
      </w:r>
    </w:p>
    <w:p w14:paraId="7E4904B2" w14:textId="77777777" w:rsidR="00D9354D" w:rsidRPr="00AA76E2" w:rsidRDefault="00D9354D" w:rsidP="00D9354D">
      <w:pPr>
        <w:tabs>
          <w:tab w:val="right" w:pos="2160"/>
        </w:tabs>
        <w:spacing w:after="0" w:line="240" w:lineRule="auto"/>
        <w:rPr>
          <w:sz w:val="19"/>
          <w:szCs w:val="19"/>
        </w:rPr>
      </w:pPr>
    </w:p>
    <w:p w14:paraId="52460CA3"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32221137">
          <v:shape id="_x0000_s1109" type="#_x0000_t202" style="position:absolute;margin-left:267.75pt;margin-top:2.8pt;width:11.25pt;height:9pt;z-index:251708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YGJwIAAEw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">
            <v:textbox style="mso-next-textbox:#_x0000_s1109">
              <w:txbxContent>
                <w:p w14:paraId="470D7F14" w14:textId="77777777" w:rsidR="00827D7E" w:rsidRDefault="00827D7E" w:rsidP="00D9354D"/>
              </w:txbxContent>
            </v:textbox>
            <w10:wrap type="square"/>
          </v:shape>
        </w:pict>
      </w:r>
      <w:r>
        <w:rPr>
          <w:noProof/>
          <w:sz w:val="19"/>
          <w:szCs w:val="19"/>
          <w:lang w:bidi="bn-BD"/>
        </w:rPr>
        <w:pict w14:anchorId="5FFB3A07">
          <v:shape id="_x0000_s1108" type="#_x0000_t202" style="position:absolute;margin-left:219.75pt;margin-top:2.45pt;width:11.25pt;height:9pt;z-index:251707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ILJwIAAEw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">
            <v:textbox style="mso-next-textbox:#_x0000_s1108">
              <w:txbxContent>
                <w:p w14:paraId="4C2500D1" w14:textId="77777777" w:rsidR="00827D7E" w:rsidRDefault="00827D7E" w:rsidP="00D9354D"/>
              </w:txbxContent>
            </v:textbox>
            <w10:wrap type="square"/>
          </v:shape>
        </w:pict>
      </w:r>
      <w:r w:rsidR="00D9354D" w:rsidRPr="00AA76E2">
        <w:rPr>
          <w:sz w:val="19"/>
          <w:szCs w:val="19"/>
        </w:rPr>
        <w:t>------ (4) Occupied Units (number)</w:t>
      </w:r>
      <w:r w:rsidR="00D9354D" w:rsidRPr="00AA76E2">
        <w:rPr>
          <w:sz w:val="19"/>
          <w:szCs w:val="19"/>
        </w:rPr>
        <w:tab/>
      </w:r>
      <w:r w:rsidR="00D9354D" w:rsidRPr="00AA76E2">
        <w:rPr>
          <w:sz w:val="19"/>
          <w:szCs w:val="19"/>
        </w:rPr>
        <w:tab/>
      </w:r>
      <w:r w:rsidR="00D9354D" w:rsidRPr="00AA76E2">
        <w:rPr>
          <w:sz w:val="19"/>
          <w:szCs w:val="19"/>
        </w:rPr>
        <w:tab/>
        <w:t>------ (12) Vehicle Fuelling Positions/Servicing Positions</w:t>
      </w:r>
    </w:p>
    <w:p w14:paraId="645F9950" w14:textId="77777777" w:rsidR="00D9354D" w:rsidRPr="00AA76E2" w:rsidRDefault="00D9354D" w:rsidP="00D9354D">
      <w:pPr>
        <w:tabs>
          <w:tab w:val="right" w:pos="2160"/>
        </w:tabs>
        <w:spacing w:after="0" w:line="240" w:lineRule="auto"/>
        <w:rPr>
          <w:sz w:val="19"/>
          <w:szCs w:val="19"/>
        </w:rPr>
      </w:pPr>
    </w:p>
    <w:p w14:paraId="42897292"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43EE1095">
          <v:shape id="_x0000_s1113" type="#_x0000_t202" style="position:absolute;margin-left:267.75pt;margin-top:2.8pt;width:11.25pt;height:9pt;z-index:251712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g2KAIAAE0EAAAOAAAAZHJzL2Uyb0RvYy54bWysVNuO0zAQfUfiHyy/06Rpy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">
            <v:textbox style="mso-next-textbox:#_x0000_s1113">
              <w:txbxContent>
                <w:p w14:paraId="21741D96" w14:textId="77777777" w:rsidR="00827D7E" w:rsidRDefault="00827D7E" w:rsidP="00D9354D"/>
              </w:txbxContent>
            </v:textbox>
            <w10:wrap type="square"/>
          </v:shape>
        </w:pict>
      </w:r>
      <w:r>
        <w:rPr>
          <w:noProof/>
          <w:sz w:val="19"/>
          <w:szCs w:val="19"/>
          <w:lang w:bidi="bn-BD"/>
        </w:rPr>
        <w:pict w14:anchorId="1EFF0F81">
          <v:shape id="_x0000_s1112" type="#_x0000_t202" style="position:absolute;margin-left:219.75pt;margin-top:2.45pt;width:11.25pt;height:9pt;z-index:2517114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w7KAIAAE0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">
            <v:textbox style="mso-next-textbox:#_x0000_s1112">
              <w:txbxContent>
                <w:p w14:paraId="526300EF" w14:textId="77777777" w:rsidR="00827D7E" w:rsidRDefault="00827D7E" w:rsidP="00D9354D"/>
              </w:txbxContent>
            </v:textbox>
            <w10:wrap type="square"/>
          </v:shape>
        </w:pict>
      </w:r>
      <w:r w:rsidR="00D9354D" w:rsidRPr="00AA76E2">
        <w:rPr>
          <w:sz w:val="19"/>
          <w:szCs w:val="19"/>
        </w:rPr>
        <w:t>------ (5) Gross Fl</w:t>
      </w:r>
      <w:r w:rsidR="00D9354D">
        <w:rPr>
          <w:sz w:val="19"/>
          <w:szCs w:val="19"/>
        </w:rPr>
        <w:t>oor Area (m2)</w:t>
      </w:r>
      <w:r w:rsidR="00D9354D">
        <w:rPr>
          <w:sz w:val="19"/>
          <w:szCs w:val="19"/>
        </w:rPr>
        <w:tab/>
      </w:r>
      <w:r w:rsidR="00D9354D">
        <w:rPr>
          <w:sz w:val="19"/>
          <w:szCs w:val="19"/>
        </w:rPr>
        <w:tab/>
      </w:r>
      <w:r w:rsidR="00D9354D">
        <w:rPr>
          <w:sz w:val="19"/>
          <w:szCs w:val="19"/>
        </w:rPr>
        <w:tab/>
        <w:t xml:space="preserve">------ (13) A.M </w:t>
      </w:r>
      <w:r w:rsidR="00D9354D" w:rsidRPr="00AA76E2">
        <w:rPr>
          <w:sz w:val="19"/>
          <w:szCs w:val="19"/>
        </w:rPr>
        <w:t>Peak Hour Volume of Adjacent Street Traffic</w:t>
      </w:r>
    </w:p>
    <w:p w14:paraId="2DFD2315" w14:textId="77777777" w:rsidR="00D9354D" w:rsidRPr="00AA76E2" w:rsidRDefault="00D9354D" w:rsidP="00D9354D">
      <w:pPr>
        <w:tabs>
          <w:tab w:val="left" w:pos="720"/>
          <w:tab w:val="right" w:pos="2160"/>
        </w:tabs>
        <w:spacing w:after="0" w:line="240" w:lineRule="auto"/>
        <w:rPr>
          <w:sz w:val="19"/>
          <w:szCs w:val="19"/>
        </w:rPr>
      </w:pPr>
      <w:r w:rsidRPr="00AA76E2">
        <w:rPr>
          <w:sz w:val="19"/>
          <w:szCs w:val="19"/>
        </w:rPr>
        <w:tab/>
        <w:t>(% of development occupied _____)</w:t>
      </w:r>
    </w:p>
    <w:p w14:paraId="6337A083"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3A028681">
          <v:shape id="_x0000_s1117" type="#_x0000_t202" style="position:absolute;margin-left:267.75pt;margin-top:2.8pt;width:11.25pt;height:9pt;z-index:251716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">
            <v:textbox style="mso-next-textbox:#_x0000_s1117">
              <w:txbxContent>
                <w:p w14:paraId="7DE7751D" w14:textId="77777777" w:rsidR="00827D7E" w:rsidRDefault="00827D7E" w:rsidP="00D9354D"/>
              </w:txbxContent>
            </v:textbox>
            <w10:wrap type="square"/>
          </v:shape>
        </w:pict>
      </w:r>
      <w:r>
        <w:rPr>
          <w:noProof/>
          <w:sz w:val="19"/>
          <w:szCs w:val="19"/>
          <w:lang w:bidi="bn-BD"/>
        </w:rPr>
        <w:pict w14:anchorId="0DEED703">
          <v:shape id="_x0000_s1116" type="#_x0000_t202" style="position:absolute;margin-left:219.75pt;margin-top:2.45pt;width:11.25pt;height:9pt;z-index:2517155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">
            <v:textbox style="mso-next-textbox:#_x0000_s1116">
              <w:txbxContent>
                <w:p w14:paraId="0971471E" w14:textId="77777777" w:rsidR="00827D7E" w:rsidRDefault="00827D7E" w:rsidP="00D9354D"/>
              </w:txbxContent>
            </v:textbox>
            <w10:wrap type="square"/>
          </v:shape>
        </w:pict>
      </w:r>
      <w:r w:rsidR="00D9354D" w:rsidRPr="00AA76E2">
        <w:rPr>
          <w:sz w:val="19"/>
          <w:szCs w:val="19"/>
        </w:rPr>
        <w:t>------ (6) Net Rentable Area (m2)</w:t>
      </w:r>
      <w:r w:rsidR="00D9354D" w:rsidRPr="00AA76E2">
        <w:rPr>
          <w:sz w:val="19"/>
          <w:szCs w:val="19"/>
        </w:rPr>
        <w:tab/>
      </w:r>
      <w:r w:rsidR="00D9354D" w:rsidRPr="00AA76E2">
        <w:rPr>
          <w:sz w:val="19"/>
          <w:szCs w:val="19"/>
        </w:rPr>
        <w:tab/>
      </w:r>
      <w:r w:rsidR="00D9354D" w:rsidRPr="00AA76E2">
        <w:rPr>
          <w:sz w:val="19"/>
          <w:szCs w:val="19"/>
        </w:rPr>
        <w:tab/>
        <w:t>------ (14) P.</w:t>
      </w:r>
      <w:r w:rsidR="00D9354D">
        <w:rPr>
          <w:sz w:val="19"/>
          <w:szCs w:val="19"/>
        </w:rPr>
        <w:t xml:space="preserve">M </w:t>
      </w:r>
      <w:r w:rsidR="00D9354D" w:rsidRPr="00AA76E2">
        <w:rPr>
          <w:sz w:val="19"/>
          <w:szCs w:val="19"/>
        </w:rPr>
        <w:t>Peak Hour Volume of Adjacent Street Traffic</w:t>
      </w:r>
    </w:p>
    <w:p w14:paraId="6815B128" w14:textId="77777777" w:rsidR="00D9354D" w:rsidRPr="00AA76E2" w:rsidRDefault="00D9354D" w:rsidP="00D9354D">
      <w:pPr>
        <w:tabs>
          <w:tab w:val="right" w:pos="2160"/>
        </w:tabs>
        <w:spacing w:after="0" w:line="240" w:lineRule="auto"/>
        <w:rPr>
          <w:sz w:val="19"/>
          <w:szCs w:val="19"/>
        </w:rPr>
      </w:pPr>
    </w:p>
    <w:p w14:paraId="233A3721"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1EBB40E5">
          <v:shape id="_x0000_s1121" type="#_x0000_t202" style="position:absolute;margin-left:267.75pt;margin-top:2.8pt;width:11.25pt;height:9pt;z-index:251720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">
            <v:textbox style="mso-next-textbox:#_x0000_s1121">
              <w:txbxContent>
                <w:p w14:paraId="055558B1" w14:textId="77777777" w:rsidR="00827D7E" w:rsidRDefault="00827D7E" w:rsidP="00D9354D"/>
              </w:txbxContent>
            </v:textbox>
          </v:shape>
        </w:pict>
      </w:r>
      <w:r>
        <w:rPr>
          <w:noProof/>
          <w:sz w:val="19"/>
          <w:szCs w:val="19"/>
          <w:lang w:bidi="bn-BD"/>
        </w:rPr>
        <w:pict w14:anchorId="10B54A84">
          <v:shape id="_x0000_s1120" type="#_x0000_t202" style="position:absolute;margin-left:219.75pt;margin-top:2.45pt;width:11.25pt;height:9pt;z-index:251719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">
            <v:textbox style="mso-next-textbox:#_x0000_s1120">
              <w:txbxContent>
                <w:p w14:paraId="26FF7844" w14:textId="77777777" w:rsidR="00827D7E" w:rsidRDefault="00827D7E" w:rsidP="00D9354D"/>
              </w:txbxContent>
            </v:textbox>
            <w10:wrap type="square"/>
          </v:shape>
        </w:pict>
      </w:r>
      <w:r w:rsidR="00D9354D" w:rsidRPr="00AA76E2">
        <w:rPr>
          <w:sz w:val="19"/>
          <w:szCs w:val="19"/>
        </w:rPr>
        <w:t>------ (7) Gross Leasable Area (m2)</w:t>
      </w:r>
      <w:r w:rsidR="00D9354D" w:rsidRPr="00AA76E2">
        <w:rPr>
          <w:sz w:val="19"/>
          <w:szCs w:val="19"/>
        </w:rPr>
        <w:tab/>
      </w:r>
      <w:r w:rsidR="00D9354D" w:rsidRPr="00AA76E2">
        <w:rPr>
          <w:sz w:val="19"/>
          <w:szCs w:val="19"/>
        </w:rPr>
        <w:tab/>
      </w:r>
      <w:r w:rsidR="00D9354D" w:rsidRPr="00AA76E2">
        <w:rPr>
          <w:sz w:val="19"/>
          <w:szCs w:val="19"/>
        </w:rPr>
        <w:tab/>
        <w:t>------ (15) Other</w:t>
      </w:r>
    </w:p>
    <w:p w14:paraId="0B61C089" w14:textId="77777777" w:rsidR="00D9354D" w:rsidRPr="00AA76E2" w:rsidRDefault="00D9354D" w:rsidP="00D9354D">
      <w:pPr>
        <w:tabs>
          <w:tab w:val="right" w:pos="2160"/>
        </w:tabs>
        <w:spacing w:after="0" w:line="240" w:lineRule="auto"/>
        <w:rPr>
          <w:sz w:val="19"/>
          <w:szCs w:val="19"/>
        </w:rPr>
      </w:pPr>
    </w:p>
    <w:p w14:paraId="40240F8D" w14:textId="77777777" w:rsidR="00D9354D" w:rsidRPr="00AA76E2" w:rsidRDefault="00F750C4" w:rsidP="00D9354D">
      <w:pPr>
        <w:tabs>
          <w:tab w:val="right" w:pos="2160"/>
        </w:tabs>
        <w:spacing w:after="0" w:line="240" w:lineRule="auto"/>
        <w:rPr>
          <w:sz w:val="19"/>
          <w:szCs w:val="19"/>
        </w:rPr>
      </w:pPr>
      <w:r>
        <w:rPr>
          <w:noProof/>
          <w:sz w:val="19"/>
          <w:szCs w:val="19"/>
          <w:lang w:bidi="bn-BD"/>
        </w:rPr>
        <w:pict w14:anchorId="15F85BB5">
          <v:shape id="_x0000_s1125" type="#_x0000_t202" style="position:absolute;margin-left:267.75pt;margin-top:2.8pt;width:11.25pt;height:9pt;z-index:251724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">
            <v:textbox style="mso-next-textbox:#_x0000_s1125">
              <w:txbxContent>
                <w:p w14:paraId="1D1E8338" w14:textId="77777777" w:rsidR="00827D7E" w:rsidRDefault="00827D7E" w:rsidP="00D9354D"/>
              </w:txbxContent>
            </v:textbox>
          </v:shape>
        </w:pict>
      </w:r>
      <w:r>
        <w:rPr>
          <w:noProof/>
          <w:sz w:val="19"/>
          <w:szCs w:val="19"/>
          <w:lang w:bidi="bn-BD"/>
        </w:rPr>
        <w:pict w14:anchorId="73E2F99B">
          <v:shape id="_x0000_s1124" type="#_x0000_t202" style="position:absolute;margin-left:219.75pt;margin-top:2.45pt;width:11.25pt;height:9pt;z-index:251723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">
            <v:textbox style="mso-next-textbox:#_x0000_s1124">
              <w:txbxContent>
                <w:p w14:paraId="347E195E" w14:textId="77777777" w:rsidR="00827D7E" w:rsidRDefault="00827D7E" w:rsidP="00D9354D"/>
              </w:txbxContent>
            </v:textbox>
            <w10:wrap type="square"/>
          </v:shape>
        </w:pict>
      </w:r>
      <w:r w:rsidR="00D9354D" w:rsidRPr="00AA76E2">
        <w:rPr>
          <w:sz w:val="19"/>
          <w:szCs w:val="19"/>
        </w:rPr>
        <w:t>------ (8) Total Hectares (% developed _____)</w:t>
      </w:r>
      <w:r w:rsidR="00D9354D" w:rsidRPr="00AA76E2">
        <w:rPr>
          <w:sz w:val="19"/>
          <w:szCs w:val="19"/>
        </w:rPr>
        <w:tab/>
      </w:r>
      <w:r w:rsidR="00D9354D" w:rsidRPr="00AA76E2">
        <w:rPr>
          <w:sz w:val="19"/>
          <w:szCs w:val="19"/>
        </w:rPr>
        <w:tab/>
        <w:t>------ (16) Other</w:t>
      </w:r>
    </w:p>
    <w:p w14:paraId="42756E83" w14:textId="77777777" w:rsidR="00D9354D" w:rsidRPr="00AA76E2" w:rsidRDefault="00D9354D" w:rsidP="00D9354D">
      <w:pPr>
        <w:spacing w:before="120" w:after="120" w:line="312" w:lineRule="auto"/>
        <w:jc w:val="both"/>
        <w:rPr>
          <w:rFonts w:cs="Times New Roman"/>
          <w:sz w:val="24"/>
          <w:szCs w:val="24"/>
        </w:rPr>
      </w:pPr>
    </w:p>
    <w:p w14:paraId="2E1D6CB6" w14:textId="77777777" w:rsidR="00D9354D" w:rsidRPr="00AA76E2" w:rsidRDefault="00D9354D" w:rsidP="00D9354D">
      <w:pPr>
        <w:spacing w:before="120" w:after="120" w:line="312" w:lineRule="auto"/>
        <w:jc w:val="both"/>
        <w:rPr>
          <w:rFonts w:cs="Times New Roman"/>
          <w:sz w:val="24"/>
          <w:szCs w:val="24"/>
        </w:rPr>
      </w:pPr>
    </w:p>
    <w:p w14:paraId="39E042C8" w14:textId="77777777" w:rsidR="00D9354D" w:rsidRPr="00AA76E2" w:rsidRDefault="00D9354D" w:rsidP="00D9354D">
      <w:pPr>
        <w:spacing w:before="120" w:after="120" w:line="312" w:lineRule="auto"/>
        <w:jc w:val="both"/>
        <w:rPr>
          <w:rFonts w:cs="Times New Roman"/>
          <w:sz w:val="24"/>
          <w:szCs w:val="24"/>
        </w:rPr>
      </w:pPr>
    </w:p>
    <w:p w14:paraId="6B6EC320" w14:textId="77777777" w:rsidR="00D9354D" w:rsidRPr="00AA76E2" w:rsidRDefault="00D9354D" w:rsidP="00D9354D">
      <w:pPr>
        <w:tabs>
          <w:tab w:val="right" w:pos="2160"/>
        </w:tabs>
        <w:spacing w:after="0" w:line="240" w:lineRule="auto"/>
        <w:rPr>
          <w:b/>
          <w:sz w:val="19"/>
          <w:szCs w:val="19"/>
        </w:rPr>
      </w:pPr>
      <w:r w:rsidRPr="00AA76E2">
        <w:rPr>
          <w:b/>
          <w:sz w:val="21"/>
          <w:szCs w:val="19"/>
        </w:rPr>
        <w:lastRenderedPageBreak/>
        <w:t>Other Data (complete as much information as is known)</w:t>
      </w:r>
    </w:p>
    <w:tbl>
      <w:tblPr>
        <w:tblStyle w:val="TableGrid"/>
        <w:tblW w:w="13911" w:type="dxa"/>
        <w:tblLook w:val="04A0" w:firstRow="1" w:lastRow="0" w:firstColumn="1" w:lastColumn="0" w:noHBand="0" w:noVBand="1"/>
      </w:tblPr>
      <w:tblGrid>
        <w:gridCol w:w="2462"/>
        <w:gridCol w:w="2369"/>
        <w:gridCol w:w="987"/>
        <w:gridCol w:w="2890"/>
        <w:gridCol w:w="987"/>
        <w:gridCol w:w="3032"/>
        <w:gridCol w:w="1184"/>
      </w:tblGrid>
      <w:tr w:rsidR="00D9354D" w:rsidRPr="00AA76E2" w14:paraId="0A2413BA" w14:textId="77777777" w:rsidTr="001833BD">
        <w:trPr>
          <w:trHeight w:val="589"/>
        </w:trPr>
        <w:tc>
          <w:tcPr>
            <w:tcW w:w="2462" w:type="dxa"/>
          </w:tcPr>
          <w:p w14:paraId="1340A5FA" w14:textId="77777777" w:rsidR="00D9354D" w:rsidRPr="00AA76E2" w:rsidRDefault="00D9354D" w:rsidP="00D92CAB">
            <w:pPr>
              <w:tabs>
                <w:tab w:val="right" w:pos="2160"/>
              </w:tabs>
              <w:rPr>
                <w:b/>
                <w:sz w:val="19"/>
                <w:szCs w:val="19"/>
              </w:rPr>
            </w:pPr>
            <w:r w:rsidRPr="00AA76E2">
              <w:rPr>
                <w:b/>
                <w:sz w:val="19"/>
                <w:szCs w:val="19"/>
              </w:rPr>
              <w:t>Vehicle Occupancy</w:t>
            </w:r>
          </w:p>
        </w:tc>
        <w:tc>
          <w:tcPr>
            <w:tcW w:w="2369" w:type="dxa"/>
          </w:tcPr>
          <w:p w14:paraId="322C2B55" w14:textId="77777777" w:rsidR="00D9354D" w:rsidRPr="00AA76E2" w:rsidRDefault="00D9354D" w:rsidP="00D92CAB">
            <w:pPr>
              <w:tabs>
                <w:tab w:val="right" w:pos="2160"/>
              </w:tabs>
              <w:rPr>
                <w:b/>
                <w:sz w:val="19"/>
                <w:szCs w:val="19"/>
              </w:rPr>
            </w:pPr>
            <w:r w:rsidRPr="00AA76E2">
              <w:rPr>
                <w:b/>
                <w:sz w:val="19"/>
                <w:szCs w:val="19"/>
              </w:rPr>
              <w:t>AM Average</w:t>
            </w:r>
          </w:p>
        </w:tc>
        <w:tc>
          <w:tcPr>
            <w:tcW w:w="987" w:type="dxa"/>
          </w:tcPr>
          <w:p w14:paraId="6387289B" w14:textId="77777777" w:rsidR="00D9354D" w:rsidRPr="00AA76E2" w:rsidRDefault="00D9354D" w:rsidP="00D92CAB">
            <w:pPr>
              <w:tabs>
                <w:tab w:val="right" w:pos="2160"/>
              </w:tabs>
              <w:rPr>
                <w:b/>
                <w:sz w:val="19"/>
                <w:szCs w:val="19"/>
              </w:rPr>
            </w:pPr>
          </w:p>
        </w:tc>
        <w:tc>
          <w:tcPr>
            <w:tcW w:w="2890" w:type="dxa"/>
          </w:tcPr>
          <w:p w14:paraId="532D9C26" w14:textId="77777777" w:rsidR="00D9354D" w:rsidRPr="00AA76E2" w:rsidRDefault="00D9354D" w:rsidP="00D92CAB">
            <w:pPr>
              <w:tabs>
                <w:tab w:val="right" w:pos="2160"/>
              </w:tabs>
              <w:rPr>
                <w:b/>
                <w:sz w:val="19"/>
                <w:szCs w:val="19"/>
              </w:rPr>
            </w:pPr>
            <w:r w:rsidRPr="00AA76E2">
              <w:rPr>
                <w:b/>
                <w:sz w:val="19"/>
                <w:szCs w:val="19"/>
              </w:rPr>
              <w:t>PM Average</w:t>
            </w:r>
          </w:p>
        </w:tc>
        <w:tc>
          <w:tcPr>
            <w:tcW w:w="987" w:type="dxa"/>
          </w:tcPr>
          <w:p w14:paraId="17CC2F7B" w14:textId="77777777" w:rsidR="00D9354D" w:rsidRPr="00AA76E2" w:rsidRDefault="00D9354D" w:rsidP="00D92CAB">
            <w:pPr>
              <w:tabs>
                <w:tab w:val="right" w:pos="2160"/>
              </w:tabs>
              <w:rPr>
                <w:b/>
                <w:sz w:val="19"/>
                <w:szCs w:val="19"/>
              </w:rPr>
            </w:pPr>
          </w:p>
        </w:tc>
        <w:tc>
          <w:tcPr>
            <w:tcW w:w="3032" w:type="dxa"/>
          </w:tcPr>
          <w:p w14:paraId="0F4634B7" w14:textId="77777777" w:rsidR="00D9354D" w:rsidRPr="00AA76E2" w:rsidRDefault="00D9354D" w:rsidP="00D92CAB">
            <w:pPr>
              <w:tabs>
                <w:tab w:val="right" w:pos="2160"/>
              </w:tabs>
              <w:rPr>
                <w:b/>
                <w:sz w:val="19"/>
                <w:szCs w:val="19"/>
              </w:rPr>
            </w:pPr>
            <w:r w:rsidRPr="00AA76E2">
              <w:rPr>
                <w:b/>
                <w:sz w:val="19"/>
                <w:szCs w:val="19"/>
              </w:rPr>
              <w:t>Other Peak Average</w:t>
            </w:r>
          </w:p>
        </w:tc>
        <w:tc>
          <w:tcPr>
            <w:tcW w:w="1184" w:type="dxa"/>
          </w:tcPr>
          <w:p w14:paraId="1360F858" w14:textId="77777777" w:rsidR="00D9354D" w:rsidRPr="00AA76E2" w:rsidRDefault="00D9354D" w:rsidP="00D92CAB">
            <w:pPr>
              <w:tabs>
                <w:tab w:val="right" w:pos="2160"/>
              </w:tabs>
              <w:rPr>
                <w:b/>
                <w:sz w:val="19"/>
                <w:szCs w:val="19"/>
              </w:rPr>
            </w:pPr>
          </w:p>
        </w:tc>
      </w:tr>
      <w:tr w:rsidR="00D9354D" w:rsidRPr="00AA76E2" w14:paraId="3908ED9E" w14:textId="77777777" w:rsidTr="001833BD">
        <w:trPr>
          <w:trHeight w:val="589"/>
        </w:trPr>
        <w:tc>
          <w:tcPr>
            <w:tcW w:w="2462" w:type="dxa"/>
          </w:tcPr>
          <w:p w14:paraId="25156C30" w14:textId="77777777" w:rsidR="00D9354D" w:rsidRPr="00AA76E2" w:rsidRDefault="00D9354D" w:rsidP="00D92CAB">
            <w:pPr>
              <w:tabs>
                <w:tab w:val="right" w:pos="2160"/>
              </w:tabs>
              <w:rPr>
                <w:sz w:val="19"/>
                <w:szCs w:val="19"/>
              </w:rPr>
            </w:pPr>
            <w:r w:rsidRPr="00AA76E2">
              <w:rPr>
                <w:sz w:val="19"/>
                <w:szCs w:val="19"/>
              </w:rPr>
              <w:t>Public Transit Proportion</w:t>
            </w:r>
          </w:p>
        </w:tc>
        <w:tc>
          <w:tcPr>
            <w:tcW w:w="2369" w:type="dxa"/>
          </w:tcPr>
          <w:p w14:paraId="41E427F5" w14:textId="77777777" w:rsidR="00D9354D" w:rsidRPr="00AA76E2" w:rsidRDefault="00D9354D" w:rsidP="00D92CAB">
            <w:pPr>
              <w:tabs>
                <w:tab w:val="right" w:pos="2160"/>
              </w:tabs>
              <w:rPr>
                <w:sz w:val="19"/>
                <w:szCs w:val="19"/>
              </w:rPr>
            </w:pPr>
            <w:r w:rsidRPr="00AA76E2">
              <w:rPr>
                <w:sz w:val="19"/>
                <w:szCs w:val="19"/>
              </w:rPr>
              <w:t>AM Peak %</w:t>
            </w:r>
          </w:p>
        </w:tc>
        <w:tc>
          <w:tcPr>
            <w:tcW w:w="987" w:type="dxa"/>
          </w:tcPr>
          <w:p w14:paraId="68DDB685" w14:textId="77777777" w:rsidR="00D9354D" w:rsidRPr="00AA76E2" w:rsidRDefault="00D9354D" w:rsidP="00D92CAB">
            <w:pPr>
              <w:tabs>
                <w:tab w:val="right" w:pos="2160"/>
              </w:tabs>
              <w:rPr>
                <w:sz w:val="19"/>
                <w:szCs w:val="19"/>
              </w:rPr>
            </w:pPr>
          </w:p>
        </w:tc>
        <w:tc>
          <w:tcPr>
            <w:tcW w:w="2890" w:type="dxa"/>
          </w:tcPr>
          <w:p w14:paraId="1CB00853" w14:textId="77777777" w:rsidR="00D9354D" w:rsidRPr="00AA76E2" w:rsidRDefault="00D9354D" w:rsidP="00D92CAB">
            <w:pPr>
              <w:tabs>
                <w:tab w:val="right" w:pos="2160"/>
              </w:tabs>
              <w:rPr>
                <w:sz w:val="19"/>
                <w:szCs w:val="19"/>
              </w:rPr>
            </w:pPr>
            <w:r w:rsidRPr="00AA76E2">
              <w:rPr>
                <w:sz w:val="19"/>
                <w:szCs w:val="19"/>
              </w:rPr>
              <w:t>PM Peak %</w:t>
            </w:r>
          </w:p>
        </w:tc>
        <w:tc>
          <w:tcPr>
            <w:tcW w:w="987" w:type="dxa"/>
          </w:tcPr>
          <w:p w14:paraId="283C233B" w14:textId="77777777" w:rsidR="00D9354D" w:rsidRPr="00AA76E2" w:rsidRDefault="00D9354D" w:rsidP="00D92CAB">
            <w:pPr>
              <w:tabs>
                <w:tab w:val="right" w:pos="2160"/>
              </w:tabs>
              <w:rPr>
                <w:sz w:val="19"/>
                <w:szCs w:val="19"/>
              </w:rPr>
            </w:pPr>
          </w:p>
        </w:tc>
        <w:tc>
          <w:tcPr>
            <w:tcW w:w="3032" w:type="dxa"/>
          </w:tcPr>
          <w:p w14:paraId="2620686D" w14:textId="77777777" w:rsidR="00D9354D" w:rsidRPr="00AA76E2" w:rsidRDefault="00D9354D" w:rsidP="00D92CAB">
            <w:pPr>
              <w:tabs>
                <w:tab w:val="right" w:pos="2160"/>
              </w:tabs>
              <w:rPr>
                <w:sz w:val="19"/>
                <w:szCs w:val="19"/>
              </w:rPr>
            </w:pPr>
            <w:r w:rsidRPr="00AA76E2">
              <w:rPr>
                <w:sz w:val="19"/>
                <w:szCs w:val="19"/>
              </w:rPr>
              <w:t>Other Peak %</w:t>
            </w:r>
          </w:p>
        </w:tc>
        <w:tc>
          <w:tcPr>
            <w:tcW w:w="1184" w:type="dxa"/>
          </w:tcPr>
          <w:p w14:paraId="4452D6D8" w14:textId="77777777" w:rsidR="00D9354D" w:rsidRPr="00AA76E2" w:rsidRDefault="00D9354D" w:rsidP="00D92CAB">
            <w:pPr>
              <w:tabs>
                <w:tab w:val="right" w:pos="2160"/>
              </w:tabs>
              <w:rPr>
                <w:sz w:val="19"/>
                <w:szCs w:val="19"/>
              </w:rPr>
            </w:pPr>
          </w:p>
        </w:tc>
      </w:tr>
      <w:tr w:rsidR="00D9354D" w:rsidRPr="00AA76E2" w14:paraId="04DF3390" w14:textId="77777777" w:rsidTr="001833BD">
        <w:trPr>
          <w:trHeight w:val="589"/>
        </w:trPr>
        <w:tc>
          <w:tcPr>
            <w:tcW w:w="2462" w:type="dxa"/>
          </w:tcPr>
          <w:p w14:paraId="26909560" w14:textId="77777777" w:rsidR="00D9354D" w:rsidRPr="00AA76E2" w:rsidRDefault="00D9354D" w:rsidP="00D92CAB">
            <w:pPr>
              <w:tabs>
                <w:tab w:val="right" w:pos="2160"/>
              </w:tabs>
              <w:rPr>
                <w:sz w:val="19"/>
                <w:szCs w:val="19"/>
              </w:rPr>
            </w:pPr>
            <w:r w:rsidRPr="00AA76E2">
              <w:rPr>
                <w:sz w:val="19"/>
                <w:szCs w:val="19"/>
              </w:rPr>
              <w:t>Carpool/Vanpool Proportion</w:t>
            </w:r>
          </w:p>
        </w:tc>
        <w:tc>
          <w:tcPr>
            <w:tcW w:w="2369" w:type="dxa"/>
          </w:tcPr>
          <w:p w14:paraId="13BF4896" w14:textId="77777777" w:rsidR="00D9354D" w:rsidRPr="00AA76E2" w:rsidRDefault="00D9354D" w:rsidP="00D92CAB">
            <w:pPr>
              <w:tabs>
                <w:tab w:val="right" w:pos="2160"/>
              </w:tabs>
              <w:rPr>
                <w:sz w:val="19"/>
                <w:szCs w:val="19"/>
              </w:rPr>
            </w:pPr>
            <w:r w:rsidRPr="00AA76E2">
              <w:rPr>
                <w:sz w:val="19"/>
                <w:szCs w:val="19"/>
              </w:rPr>
              <w:t>AM Peak %</w:t>
            </w:r>
          </w:p>
        </w:tc>
        <w:tc>
          <w:tcPr>
            <w:tcW w:w="987" w:type="dxa"/>
          </w:tcPr>
          <w:p w14:paraId="2C506BA0" w14:textId="77777777" w:rsidR="00D9354D" w:rsidRPr="00AA76E2" w:rsidRDefault="00D9354D" w:rsidP="00D92CAB">
            <w:pPr>
              <w:tabs>
                <w:tab w:val="right" w:pos="2160"/>
              </w:tabs>
              <w:rPr>
                <w:sz w:val="19"/>
                <w:szCs w:val="19"/>
              </w:rPr>
            </w:pPr>
          </w:p>
        </w:tc>
        <w:tc>
          <w:tcPr>
            <w:tcW w:w="2890" w:type="dxa"/>
          </w:tcPr>
          <w:p w14:paraId="243D9764" w14:textId="77777777" w:rsidR="00D9354D" w:rsidRPr="00AA76E2" w:rsidRDefault="00D9354D" w:rsidP="00D92CAB">
            <w:pPr>
              <w:tabs>
                <w:tab w:val="right" w:pos="2160"/>
              </w:tabs>
              <w:rPr>
                <w:sz w:val="19"/>
                <w:szCs w:val="19"/>
              </w:rPr>
            </w:pPr>
            <w:r w:rsidRPr="00AA76E2">
              <w:rPr>
                <w:sz w:val="19"/>
                <w:szCs w:val="19"/>
              </w:rPr>
              <w:t>PM Peak %</w:t>
            </w:r>
          </w:p>
        </w:tc>
        <w:tc>
          <w:tcPr>
            <w:tcW w:w="987" w:type="dxa"/>
          </w:tcPr>
          <w:p w14:paraId="69E5AEFE" w14:textId="77777777" w:rsidR="00D9354D" w:rsidRPr="00AA76E2" w:rsidRDefault="00D9354D" w:rsidP="00D92CAB">
            <w:pPr>
              <w:tabs>
                <w:tab w:val="right" w:pos="2160"/>
              </w:tabs>
              <w:rPr>
                <w:sz w:val="19"/>
                <w:szCs w:val="19"/>
              </w:rPr>
            </w:pPr>
          </w:p>
        </w:tc>
        <w:tc>
          <w:tcPr>
            <w:tcW w:w="3032" w:type="dxa"/>
          </w:tcPr>
          <w:p w14:paraId="2B77340C" w14:textId="77777777" w:rsidR="00D9354D" w:rsidRPr="00AA76E2" w:rsidRDefault="00D9354D" w:rsidP="00D92CAB">
            <w:pPr>
              <w:tabs>
                <w:tab w:val="right" w:pos="2160"/>
              </w:tabs>
              <w:rPr>
                <w:sz w:val="19"/>
                <w:szCs w:val="19"/>
              </w:rPr>
            </w:pPr>
            <w:r w:rsidRPr="00AA76E2">
              <w:rPr>
                <w:sz w:val="19"/>
                <w:szCs w:val="19"/>
              </w:rPr>
              <w:t>Other Peak %</w:t>
            </w:r>
          </w:p>
        </w:tc>
        <w:tc>
          <w:tcPr>
            <w:tcW w:w="1184" w:type="dxa"/>
          </w:tcPr>
          <w:p w14:paraId="171467CF" w14:textId="77777777" w:rsidR="00D9354D" w:rsidRPr="00AA76E2" w:rsidRDefault="00D9354D" w:rsidP="00D92CAB">
            <w:pPr>
              <w:tabs>
                <w:tab w:val="right" w:pos="2160"/>
              </w:tabs>
              <w:rPr>
                <w:sz w:val="19"/>
                <w:szCs w:val="19"/>
              </w:rPr>
            </w:pPr>
          </w:p>
        </w:tc>
      </w:tr>
      <w:tr w:rsidR="00D9354D" w:rsidRPr="00AA76E2" w14:paraId="58B40F3D" w14:textId="77777777" w:rsidTr="001833BD">
        <w:trPr>
          <w:trHeight w:val="589"/>
        </w:trPr>
        <w:tc>
          <w:tcPr>
            <w:tcW w:w="2462" w:type="dxa"/>
            <w:vMerge w:val="restart"/>
          </w:tcPr>
          <w:p w14:paraId="01C9DA1B" w14:textId="77777777" w:rsidR="00D9354D" w:rsidRDefault="00D9354D" w:rsidP="00D92CAB">
            <w:pPr>
              <w:tabs>
                <w:tab w:val="right" w:pos="2160"/>
              </w:tabs>
              <w:rPr>
                <w:sz w:val="19"/>
                <w:szCs w:val="19"/>
              </w:rPr>
            </w:pPr>
            <w:r w:rsidRPr="00AA76E2">
              <w:rPr>
                <w:sz w:val="19"/>
                <w:szCs w:val="19"/>
              </w:rPr>
              <w:t>Employees by Shift</w:t>
            </w:r>
          </w:p>
          <w:p w14:paraId="37C0F987" w14:textId="77777777" w:rsidR="00D9354D" w:rsidRPr="00AA76E2" w:rsidRDefault="00D9354D" w:rsidP="00D92CAB">
            <w:pPr>
              <w:tabs>
                <w:tab w:val="right" w:pos="2160"/>
              </w:tabs>
              <w:rPr>
                <w:sz w:val="19"/>
                <w:szCs w:val="19"/>
              </w:rPr>
            </w:pPr>
            <w:r>
              <w:rPr>
                <w:sz w:val="19"/>
                <w:szCs w:val="19"/>
              </w:rPr>
              <w:t>(if applicable)</w:t>
            </w:r>
          </w:p>
        </w:tc>
        <w:tc>
          <w:tcPr>
            <w:tcW w:w="2369" w:type="dxa"/>
          </w:tcPr>
          <w:p w14:paraId="013180F9" w14:textId="77777777" w:rsidR="00D9354D" w:rsidRPr="00AA76E2" w:rsidRDefault="00D9354D" w:rsidP="00D92CAB">
            <w:pPr>
              <w:tabs>
                <w:tab w:val="right" w:pos="2160"/>
              </w:tabs>
              <w:rPr>
                <w:sz w:val="19"/>
                <w:szCs w:val="19"/>
              </w:rPr>
            </w:pPr>
            <w:r w:rsidRPr="00AA76E2">
              <w:rPr>
                <w:sz w:val="19"/>
                <w:szCs w:val="19"/>
              </w:rPr>
              <w:t>First Shift Start Time</w:t>
            </w:r>
          </w:p>
        </w:tc>
        <w:tc>
          <w:tcPr>
            <w:tcW w:w="987" w:type="dxa"/>
          </w:tcPr>
          <w:p w14:paraId="632D7B2A" w14:textId="77777777" w:rsidR="00D9354D" w:rsidRPr="00AA76E2" w:rsidRDefault="00D9354D" w:rsidP="00D92CAB">
            <w:pPr>
              <w:tabs>
                <w:tab w:val="right" w:pos="2160"/>
              </w:tabs>
              <w:rPr>
                <w:sz w:val="19"/>
                <w:szCs w:val="19"/>
              </w:rPr>
            </w:pPr>
          </w:p>
        </w:tc>
        <w:tc>
          <w:tcPr>
            <w:tcW w:w="2890" w:type="dxa"/>
          </w:tcPr>
          <w:p w14:paraId="62DAE8A0" w14:textId="77777777" w:rsidR="00D9354D" w:rsidRPr="00AA76E2" w:rsidRDefault="00D9354D" w:rsidP="00D92CAB">
            <w:pPr>
              <w:tabs>
                <w:tab w:val="right" w:pos="2160"/>
              </w:tabs>
              <w:rPr>
                <w:sz w:val="19"/>
                <w:szCs w:val="19"/>
              </w:rPr>
            </w:pPr>
            <w:r w:rsidRPr="00AA76E2">
              <w:rPr>
                <w:sz w:val="19"/>
                <w:szCs w:val="19"/>
              </w:rPr>
              <w:t>First Shift End Time</w:t>
            </w:r>
          </w:p>
        </w:tc>
        <w:tc>
          <w:tcPr>
            <w:tcW w:w="987" w:type="dxa"/>
          </w:tcPr>
          <w:p w14:paraId="031B3CC9" w14:textId="77777777" w:rsidR="00D9354D" w:rsidRPr="00AA76E2" w:rsidRDefault="00D9354D" w:rsidP="00D92CAB">
            <w:pPr>
              <w:tabs>
                <w:tab w:val="right" w:pos="2160"/>
              </w:tabs>
              <w:rPr>
                <w:sz w:val="19"/>
                <w:szCs w:val="19"/>
              </w:rPr>
            </w:pPr>
          </w:p>
        </w:tc>
        <w:tc>
          <w:tcPr>
            <w:tcW w:w="3032" w:type="dxa"/>
          </w:tcPr>
          <w:p w14:paraId="46F7ABC2" w14:textId="77777777" w:rsidR="00D9354D" w:rsidRPr="00AA76E2" w:rsidRDefault="00D9354D" w:rsidP="00D92CAB">
            <w:pPr>
              <w:tabs>
                <w:tab w:val="right" w:pos="2160"/>
              </w:tabs>
              <w:rPr>
                <w:sz w:val="19"/>
                <w:szCs w:val="19"/>
              </w:rPr>
            </w:pPr>
            <w:r w:rsidRPr="00AA76E2">
              <w:rPr>
                <w:sz w:val="19"/>
                <w:szCs w:val="19"/>
              </w:rPr>
              <w:t>Number of Employees</w:t>
            </w:r>
          </w:p>
        </w:tc>
        <w:tc>
          <w:tcPr>
            <w:tcW w:w="1184" w:type="dxa"/>
          </w:tcPr>
          <w:p w14:paraId="268508EC" w14:textId="77777777" w:rsidR="00D9354D" w:rsidRPr="00AA76E2" w:rsidRDefault="00D9354D" w:rsidP="00D92CAB">
            <w:pPr>
              <w:tabs>
                <w:tab w:val="right" w:pos="2160"/>
              </w:tabs>
              <w:rPr>
                <w:sz w:val="19"/>
                <w:szCs w:val="19"/>
              </w:rPr>
            </w:pPr>
          </w:p>
        </w:tc>
      </w:tr>
      <w:tr w:rsidR="00D9354D" w:rsidRPr="00AA76E2" w14:paraId="4737A6AF" w14:textId="77777777" w:rsidTr="001833BD">
        <w:trPr>
          <w:trHeight w:val="589"/>
        </w:trPr>
        <w:tc>
          <w:tcPr>
            <w:tcW w:w="2462" w:type="dxa"/>
            <w:vMerge/>
          </w:tcPr>
          <w:p w14:paraId="0EB97845" w14:textId="77777777" w:rsidR="00D9354D" w:rsidRPr="00AA76E2" w:rsidRDefault="00D9354D" w:rsidP="00D92CAB">
            <w:pPr>
              <w:tabs>
                <w:tab w:val="right" w:pos="2160"/>
              </w:tabs>
              <w:rPr>
                <w:sz w:val="19"/>
                <w:szCs w:val="19"/>
              </w:rPr>
            </w:pPr>
          </w:p>
        </w:tc>
        <w:tc>
          <w:tcPr>
            <w:tcW w:w="2369" w:type="dxa"/>
          </w:tcPr>
          <w:p w14:paraId="7C47B220" w14:textId="77777777" w:rsidR="00D9354D" w:rsidRPr="00AA76E2" w:rsidRDefault="00D9354D" w:rsidP="00D92CAB">
            <w:pPr>
              <w:tabs>
                <w:tab w:val="right" w:pos="2160"/>
              </w:tabs>
              <w:rPr>
                <w:sz w:val="19"/>
                <w:szCs w:val="19"/>
              </w:rPr>
            </w:pPr>
            <w:r w:rsidRPr="00AA76E2">
              <w:rPr>
                <w:sz w:val="19"/>
                <w:szCs w:val="19"/>
              </w:rPr>
              <w:t>Second Shift Star Time</w:t>
            </w:r>
          </w:p>
        </w:tc>
        <w:tc>
          <w:tcPr>
            <w:tcW w:w="987" w:type="dxa"/>
          </w:tcPr>
          <w:p w14:paraId="65896544" w14:textId="77777777" w:rsidR="00D9354D" w:rsidRPr="00AA76E2" w:rsidRDefault="00D9354D" w:rsidP="00D92CAB">
            <w:pPr>
              <w:tabs>
                <w:tab w:val="right" w:pos="2160"/>
              </w:tabs>
              <w:rPr>
                <w:sz w:val="19"/>
                <w:szCs w:val="19"/>
              </w:rPr>
            </w:pPr>
          </w:p>
        </w:tc>
        <w:tc>
          <w:tcPr>
            <w:tcW w:w="2890" w:type="dxa"/>
          </w:tcPr>
          <w:p w14:paraId="62FED46B" w14:textId="77777777" w:rsidR="00D9354D" w:rsidRPr="00AA76E2" w:rsidRDefault="00D9354D" w:rsidP="00D92CAB">
            <w:pPr>
              <w:tabs>
                <w:tab w:val="right" w:pos="2160"/>
              </w:tabs>
              <w:rPr>
                <w:sz w:val="19"/>
                <w:szCs w:val="19"/>
              </w:rPr>
            </w:pPr>
            <w:r w:rsidRPr="00AA76E2">
              <w:rPr>
                <w:sz w:val="19"/>
                <w:szCs w:val="19"/>
              </w:rPr>
              <w:t>Second Shift End Time</w:t>
            </w:r>
          </w:p>
        </w:tc>
        <w:tc>
          <w:tcPr>
            <w:tcW w:w="987" w:type="dxa"/>
          </w:tcPr>
          <w:p w14:paraId="6527EA3B" w14:textId="77777777" w:rsidR="00D9354D" w:rsidRPr="00AA76E2" w:rsidRDefault="00D9354D" w:rsidP="00D92CAB">
            <w:pPr>
              <w:tabs>
                <w:tab w:val="right" w:pos="2160"/>
              </w:tabs>
              <w:rPr>
                <w:sz w:val="19"/>
                <w:szCs w:val="19"/>
              </w:rPr>
            </w:pPr>
          </w:p>
        </w:tc>
        <w:tc>
          <w:tcPr>
            <w:tcW w:w="3032" w:type="dxa"/>
          </w:tcPr>
          <w:p w14:paraId="4751BFB6" w14:textId="77777777" w:rsidR="00D9354D" w:rsidRPr="00AA76E2" w:rsidRDefault="00D9354D" w:rsidP="00D92CAB">
            <w:pPr>
              <w:tabs>
                <w:tab w:val="right" w:pos="2160"/>
              </w:tabs>
              <w:rPr>
                <w:sz w:val="19"/>
                <w:szCs w:val="19"/>
              </w:rPr>
            </w:pPr>
            <w:r w:rsidRPr="00AA76E2">
              <w:rPr>
                <w:sz w:val="19"/>
                <w:szCs w:val="19"/>
              </w:rPr>
              <w:t>Number of Employees</w:t>
            </w:r>
          </w:p>
        </w:tc>
        <w:tc>
          <w:tcPr>
            <w:tcW w:w="1184" w:type="dxa"/>
          </w:tcPr>
          <w:p w14:paraId="263480A3" w14:textId="77777777" w:rsidR="00D9354D" w:rsidRPr="00AA76E2" w:rsidRDefault="00D9354D" w:rsidP="00D92CAB">
            <w:pPr>
              <w:tabs>
                <w:tab w:val="right" w:pos="2160"/>
              </w:tabs>
              <w:rPr>
                <w:sz w:val="19"/>
                <w:szCs w:val="19"/>
              </w:rPr>
            </w:pPr>
          </w:p>
        </w:tc>
      </w:tr>
      <w:tr w:rsidR="00D9354D" w:rsidRPr="00AA76E2" w14:paraId="147F0B84" w14:textId="77777777" w:rsidTr="001833BD">
        <w:trPr>
          <w:trHeight w:val="589"/>
        </w:trPr>
        <w:tc>
          <w:tcPr>
            <w:tcW w:w="2462" w:type="dxa"/>
            <w:vMerge/>
          </w:tcPr>
          <w:p w14:paraId="3D026DA1" w14:textId="77777777" w:rsidR="00D9354D" w:rsidRPr="00AA76E2" w:rsidRDefault="00D9354D" w:rsidP="00D92CAB">
            <w:pPr>
              <w:tabs>
                <w:tab w:val="right" w:pos="2160"/>
              </w:tabs>
              <w:rPr>
                <w:sz w:val="19"/>
                <w:szCs w:val="19"/>
              </w:rPr>
            </w:pPr>
          </w:p>
        </w:tc>
        <w:tc>
          <w:tcPr>
            <w:tcW w:w="2369" w:type="dxa"/>
          </w:tcPr>
          <w:p w14:paraId="21347C1A" w14:textId="77777777" w:rsidR="00D9354D" w:rsidRPr="00AA76E2" w:rsidRDefault="00D9354D" w:rsidP="00D92CAB">
            <w:pPr>
              <w:tabs>
                <w:tab w:val="right" w:pos="2160"/>
              </w:tabs>
              <w:rPr>
                <w:sz w:val="19"/>
                <w:szCs w:val="19"/>
              </w:rPr>
            </w:pPr>
            <w:r w:rsidRPr="00AA76E2">
              <w:rPr>
                <w:sz w:val="19"/>
                <w:szCs w:val="19"/>
              </w:rPr>
              <w:t>Third Shift Start Time</w:t>
            </w:r>
          </w:p>
        </w:tc>
        <w:tc>
          <w:tcPr>
            <w:tcW w:w="987" w:type="dxa"/>
          </w:tcPr>
          <w:p w14:paraId="7589B747" w14:textId="77777777" w:rsidR="00D9354D" w:rsidRPr="00AA76E2" w:rsidRDefault="00D9354D" w:rsidP="00D92CAB">
            <w:pPr>
              <w:tabs>
                <w:tab w:val="right" w:pos="2160"/>
              </w:tabs>
              <w:rPr>
                <w:sz w:val="19"/>
                <w:szCs w:val="19"/>
              </w:rPr>
            </w:pPr>
          </w:p>
        </w:tc>
        <w:tc>
          <w:tcPr>
            <w:tcW w:w="2890" w:type="dxa"/>
          </w:tcPr>
          <w:p w14:paraId="3F4903B9" w14:textId="77777777" w:rsidR="00D9354D" w:rsidRPr="00AA76E2" w:rsidRDefault="00D9354D" w:rsidP="00D92CAB">
            <w:pPr>
              <w:tabs>
                <w:tab w:val="right" w:pos="2160"/>
              </w:tabs>
              <w:rPr>
                <w:sz w:val="19"/>
                <w:szCs w:val="19"/>
              </w:rPr>
            </w:pPr>
            <w:r w:rsidRPr="00AA76E2">
              <w:rPr>
                <w:sz w:val="19"/>
                <w:szCs w:val="19"/>
              </w:rPr>
              <w:t>Third Shift End Time</w:t>
            </w:r>
          </w:p>
        </w:tc>
        <w:tc>
          <w:tcPr>
            <w:tcW w:w="987" w:type="dxa"/>
          </w:tcPr>
          <w:p w14:paraId="6F209D75" w14:textId="77777777" w:rsidR="00D9354D" w:rsidRPr="00AA76E2" w:rsidRDefault="00D9354D" w:rsidP="00D92CAB">
            <w:pPr>
              <w:tabs>
                <w:tab w:val="right" w:pos="2160"/>
              </w:tabs>
              <w:rPr>
                <w:sz w:val="19"/>
                <w:szCs w:val="19"/>
              </w:rPr>
            </w:pPr>
          </w:p>
        </w:tc>
        <w:tc>
          <w:tcPr>
            <w:tcW w:w="3032" w:type="dxa"/>
          </w:tcPr>
          <w:p w14:paraId="514575C2" w14:textId="77777777" w:rsidR="00D9354D" w:rsidRPr="00AA76E2" w:rsidRDefault="00D9354D" w:rsidP="00D92CAB">
            <w:pPr>
              <w:tabs>
                <w:tab w:val="right" w:pos="2160"/>
              </w:tabs>
              <w:rPr>
                <w:sz w:val="19"/>
                <w:szCs w:val="19"/>
              </w:rPr>
            </w:pPr>
            <w:r w:rsidRPr="00AA76E2">
              <w:rPr>
                <w:sz w:val="19"/>
                <w:szCs w:val="19"/>
              </w:rPr>
              <w:t>Number of Employees</w:t>
            </w:r>
          </w:p>
        </w:tc>
        <w:tc>
          <w:tcPr>
            <w:tcW w:w="1184" w:type="dxa"/>
          </w:tcPr>
          <w:p w14:paraId="70C36ED0" w14:textId="77777777" w:rsidR="00D9354D" w:rsidRPr="00AA76E2" w:rsidRDefault="00D9354D" w:rsidP="00D92CAB">
            <w:pPr>
              <w:tabs>
                <w:tab w:val="right" w:pos="2160"/>
              </w:tabs>
              <w:rPr>
                <w:sz w:val="19"/>
                <w:szCs w:val="19"/>
              </w:rPr>
            </w:pPr>
          </w:p>
        </w:tc>
      </w:tr>
      <w:tr w:rsidR="00D9354D" w:rsidRPr="00AA76E2" w14:paraId="61FEE065" w14:textId="77777777" w:rsidTr="001833BD">
        <w:trPr>
          <w:trHeight w:val="589"/>
        </w:trPr>
        <w:tc>
          <w:tcPr>
            <w:tcW w:w="2462" w:type="dxa"/>
          </w:tcPr>
          <w:p w14:paraId="68E9746F" w14:textId="77777777" w:rsidR="00D9354D" w:rsidRPr="00AA76E2" w:rsidRDefault="00D9354D" w:rsidP="00D92CAB">
            <w:pPr>
              <w:tabs>
                <w:tab w:val="right" w:pos="2160"/>
              </w:tabs>
              <w:rPr>
                <w:sz w:val="19"/>
                <w:szCs w:val="19"/>
              </w:rPr>
            </w:pPr>
            <w:r w:rsidRPr="00AA76E2">
              <w:rPr>
                <w:sz w:val="19"/>
                <w:szCs w:val="19"/>
              </w:rPr>
              <w:t>Parking Cost On-Site</w:t>
            </w:r>
          </w:p>
        </w:tc>
        <w:tc>
          <w:tcPr>
            <w:tcW w:w="2369" w:type="dxa"/>
          </w:tcPr>
          <w:p w14:paraId="5F24A9FA" w14:textId="77777777" w:rsidR="00D9354D" w:rsidRPr="00AA76E2" w:rsidRDefault="00D9354D" w:rsidP="00D92CAB">
            <w:pPr>
              <w:tabs>
                <w:tab w:val="right" w:pos="2160"/>
              </w:tabs>
              <w:rPr>
                <w:sz w:val="19"/>
                <w:szCs w:val="19"/>
              </w:rPr>
            </w:pPr>
            <w:r w:rsidRPr="00AA76E2">
              <w:rPr>
                <w:sz w:val="19"/>
                <w:szCs w:val="19"/>
              </w:rPr>
              <w:t>Hourly</w:t>
            </w:r>
          </w:p>
        </w:tc>
        <w:tc>
          <w:tcPr>
            <w:tcW w:w="987" w:type="dxa"/>
          </w:tcPr>
          <w:p w14:paraId="1C99CBFE" w14:textId="77777777" w:rsidR="00D9354D" w:rsidRPr="00AA76E2" w:rsidRDefault="00D9354D" w:rsidP="00D92CAB">
            <w:pPr>
              <w:tabs>
                <w:tab w:val="right" w:pos="2160"/>
              </w:tabs>
              <w:rPr>
                <w:sz w:val="19"/>
                <w:szCs w:val="19"/>
              </w:rPr>
            </w:pPr>
          </w:p>
        </w:tc>
        <w:tc>
          <w:tcPr>
            <w:tcW w:w="2890" w:type="dxa"/>
          </w:tcPr>
          <w:p w14:paraId="53337F87" w14:textId="77777777" w:rsidR="00D9354D" w:rsidRPr="00AA76E2" w:rsidRDefault="00D9354D" w:rsidP="00D92CAB">
            <w:pPr>
              <w:tabs>
                <w:tab w:val="right" w:pos="2160"/>
              </w:tabs>
              <w:rPr>
                <w:sz w:val="19"/>
                <w:szCs w:val="19"/>
              </w:rPr>
            </w:pPr>
            <w:r w:rsidRPr="00AA76E2">
              <w:rPr>
                <w:sz w:val="19"/>
                <w:szCs w:val="19"/>
              </w:rPr>
              <w:t>Daily</w:t>
            </w:r>
          </w:p>
        </w:tc>
        <w:tc>
          <w:tcPr>
            <w:tcW w:w="987" w:type="dxa"/>
          </w:tcPr>
          <w:p w14:paraId="79B036FB" w14:textId="77777777" w:rsidR="00D9354D" w:rsidRPr="00AA76E2" w:rsidRDefault="00D9354D" w:rsidP="00D92CAB">
            <w:pPr>
              <w:tabs>
                <w:tab w:val="right" w:pos="2160"/>
              </w:tabs>
              <w:rPr>
                <w:sz w:val="19"/>
                <w:szCs w:val="19"/>
              </w:rPr>
            </w:pPr>
          </w:p>
        </w:tc>
        <w:tc>
          <w:tcPr>
            <w:tcW w:w="3032" w:type="dxa"/>
          </w:tcPr>
          <w:p w14:paraId="783A2C52" w14:textId="77777777" w:rsidR="00D9354D" w:rsidRPr="00AA76E2" w:rsidRDefault="00D9354D" w:rsidP="00D92CAB">
            <w:pPr>
              <w:tabs>
                <w:tab w:val="right" w:pos="2160"/>
              </w:tabs>
              <w:rPr>
                <w:sz w:val="19"/>
                <w:szCs w:val="19"/>
              </w:rPr>
            </w:pPr>
          </w:p>
        </w:tc>
        <w:tc>
          <w:tcPr>
            <w:tcW w:w="1184" w:type="dxa"/>
          </w:tcPr>
          <w:p w14:paraId="6AC350C7" w14:textId="77777777" w:rsidR="00D9354D" w:rsidRPr="00AA76E2" w:rsidRDefault="00D9354D" w:rsidP="00D92CAB">
            <w:pPr>
              <w:tabs>
                <w:tab w:val="right" w:pos="2160"/>
              </w:tabs>
              <w:rPr>
                <w:sz w:val="19"/>
                <w:szCs w:val="19"/>
              </w:rPr>
            </w:pPr>
          </w:p>
        </w:tc>
      </w:tr>
    </w:tbl>
    <w:p w14:paraId="09F3776F" w14:textId="77777777" w:rsidR="00D9354D" w:rsidRPr="00AA76E2" w:rsidRDefault="00D9354D" w:rsidP="00D9354D">
      <w:pPr>
        <w:tabs>
          <w:tab w:val="right" w:pos="2160"/>
        </w:tabs>
        <w:spacing w:after="0" w:line="240" w:lineRule="auto"/>
        <w:rPr>
          <w:sz w:val="19"/>
          <w:szCs w:val="19"/>
        </w:rPr>
      </w:pPr>
    </w:p>
    <w:p w14:paraId="5C3990A6" w14:textId="77777777" w:rsidR="00D9354D" w:rsidRPr="00AA76E2" w:rsidRDefault="00D9354D" w:rsidP="00D9354D">
      <w:pPr>
        <w:tabs>
          <w:tab w:val="right" w:pos="2160"/>
        </w:tabs>
        <w:spacing w:after="0" w:line="240" w:lineRule="auto"/>
        <w:rPr>
          <w:b/>
          <w:sz w:val="19"/>
          <w:szCs w:val="19"/>
        </w:rPr>
      </w:pPr>
      <w:r w:rsidRPr="00AA76E2">
        <w:rPr>
          <w:b/>
          <w:sz w:val="19"/>
          <w:szCs w:val="19"/>
        </w:rPr>
        <w:t>Transportation demand Management Information:</w:t>
      </w:r>
    </w:p>
    <w:p w14:paraId="276F1A68" w14:textId="77777777" w:rsidR="00D9354D" w:rsidRPr="00AA76E2" w:rsidRDefault="00D9354D" w:rsidP="00D9354D">
      <w:pPr>
        <w:tabs>
          <w:tab w:val="right" w:pos="2160"/>
        </w:tabs>
        <w:spacing w:after="0" w:line="240" w:lineRule="auto"/>
        <w:rPr>
          <w:sz w:val="19"/>
          <w:szCs w:val="19"/>
        </w:rPr>
      </w:pPr>
      <w:r w:rsidRPr="00AA76E2">
        <w:rPr>
          <w:sz w:val="19"/>
          <w:szCs w:val="19"/>
        </w:rPr>
        <w:t>At the time of the study, was there a TDM program at this site that may have impacted the trip generation characteristics?</w:t>
      </w:r>
    </w:p>
    <w:p w14:paraId="6C54C30C" w14:textId="77777777" w:rsidR="00D9354D" w:rsidRPr="00AA76E2" w:rsidRDefault="00D9354D" w:rsidP="00D9354D">
      <w:pPr>
        <w:tabs>
          <w:tab w:val="right" w:pos="2160"/>
        </w:tabs>
        <w:spacing w:after="0" w:line="240" w:lineRule="auto"/>
        <w:rPr>
          <w:sz w:val="19"/>
          <w:szCs w:val="19"/>
        </w:rPr>
      </w:pPr>
    </w:p>
    <w:p w14:paraId="0ACB9734" w14:textId="77777777" w:rsidR="00D9354D" w:rsidRPr="00AA76E2" w:rsidRDefault="00F750C4" w:rsidP="00D9354D">
      <w:pPr>
        <w:spacing w:after="0" w:line="240" w:lineRule="auto"/>
        <w:ind w:firstLine="720"/>
        <w:rPr>
          <w:sz w:val="19"/>
          <w:szCs w:val="19"/>
        </w:rPr>
      </w:pPr>
      <w:r>
        <w:rPr>
          <w:noProof/>
          <w:szCs w:val="28"/>
          <w:lang w:bidi="bn-BD"/>
        </w:rPr>
        <w:pict w14:anchorId="658E9AC1">
          <v:shape id="_x0000_s1128" type="#_x0000_t202" style="position:absolute;left:0;text-align:left;margin-left:13.55pt;margin-top:2.3pt;width:8.05pt;height:6.75pt;z-index:251727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">
            <v:textbox style="mso-next-textbox:#_x0000_s1128">
              <w:txbxContent>
                <w:p w14:paraId="671AB00A" w14:textId="77777777" w:rsidR="00827D7E" w:rsidRDefault="00827D7E" w:rsidP="00D9354D"/>
              </w:txbxContent>
            </v:textbox>
          </v:shape>
        </w:pict>
      </w:r>
      <w:r w:rsidR="00D9354D" w:rsidRPr="00AA76E2">
        <w:rPr>
          <w:sz w:val="19"/>
          <w:szCs w:val="19"/>
        </w:rPr>
        <w:t>Yes</w:t>
      </w:r>
    </w:p>
    <w:p w14:paraId="3F745279" w14:textId="77777777" w:rsidR="00D9354D" w:rsidRPr="00AA76E2" w:rsidRDefault="00F750C4" w:rsidP="00D9354D">
      <w:pPr>
        <w:spacing w:after="0" w:line="240" w:lineRule="auto"/>
        <w:rPr>
          <w:sz w:val="19"/>
          <w:szCs w:val="19"/>
        </w:rPr>
      </w:pPr>
      <w:r>
        <w:rPr>
          <w:noProof/>
          <w:szCs w:val="28"/>
          <w:lang w:bidi="bn-BD"/>
        </w:rPr>
        <w:pict w14:anchorId="2AD3CA3D">
          <v:shape id="_x0000_s1129" type="#_x0000_t202" style="position:absolute;margin-left:13.75pt;margin-top:2.05pt;width:8.05pt;height:6.75pt;z-index:2517288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">
            <v:textbox style="mso-next-textbox:#_x0000_s1129">
              <w:txbxContent>
                <w:p w14:paraId="0DE759A7" w14:textId="77777777" w:rsidR="00827D7E" w:rsidRDefault="00827D7E" w:rsidP="00D9354D"/>
              </w:txbxContent>
            </v:textbox>
          </v:shape>
        </w:pict>
      </w:r>
      <w:r w:rsidR="00D9354D" w:rsidRPr="00AA76E2">
        <w:rPr>
          <w:sz w:val="19"/>
          <w:szCs w:val="19"/>
        </w:rPr>
        <w:tab/>
        <w:t>No</w:t>
      </w:r>
    </w:p>
    <w:p w14:paraId="6C8CC8B7" w14:textId="77777777" w:rsidR="00D9354D" w:rsidRPr="00AA76E2" w:rsidRDefault="00D9354D" w:rsidP="00D9354D">
      <w:pPr>
        <w:tabs>
          <w:tab w:val="right" w:pos="2160"/>
        </w:tabs>
        <w:spacing w:after="0" w:line="240" w:lineRule="auto"/>
        <w:rPr>
          <w:sz w:val="19"/>
          <w:szCs w:val="19"/>
        </w:rPr>
      </w:pPr>
    </w:p>
    <w:p w14:paraId="6FFD0FBC" w14:textId="77777777" w:rsidR="00D9354D" w:rsidRPr="00AA76E2" w:rsidRDefault="00D9354D" w:rsidP="00D9354D">
      <w:pPr>
        <w:tabs>
          <w:tab w:val="right" w:pos="2160"/>
        </w:tabs>
        <w:spacing w:after="0" w:line="240" w:lineRule="auto"/>
        <w:rPr>
          <w:sz w:val="19"/>
          <w:szCs w:val="19"/>
        </w:rPr>
      </w:pPr>
      <w:r w:rsidRPr="00AA76E2">
        <w:rPr>
          <w:sz w:val="19"/>
          <w:szCs w:val="19"/>
        </w:rPr>
        <w:t xml:space="preserve">If yes, please check the appropriate boxes and attach any additional information that may help quantify the impact of the TDM program </w:t>
      </w:r>
    </w:p>
    <w:p w14:paraId="5A5197DB" w14:textId="77777777" w:rsidR="00D9354D" w:rsidRPr="00AA76E2" w:rsidRDefault="00D9354D" w:rsidP="00D9354D">
      <w:pPr>
        <w:tabs>
          <w:tab w:val="right" w:pos="2160"/>
        </w:tabs>
        <w:spacing w:after="0" w:line="240" w:lineRule="auto"/>
        <w:rPr>
          <w:sz w:val="19"/>
          <w:szCs w:val="19"/>
        </w:rPr>
      </w:pPr>
      <w:r w:rsidRPr="00AA76E2">
        <w:rPr>
          <w:sz w:val="19"/>
          <w:szCs w:val="19"/>
        </w:rPr>
        <w:t>on trip generation at this site.</w:t>
      </w:r>
    </w:p>
    <w:p w14:paraId="073B9071" w14:textId="77777777" w:rsidR="00D9354D" w:rsidRPr="00AA76E2" w:rsidRDefault="00D9354D" w:rsidP="00D9354D">
      <w:pPr>
        <w:tabs>
          <w:tab w:val="right" w:pos="2160"/>
        </w:tabs>
        <w:spacing w:after="0" w:line="240" w:lineRule="auto"/>
        <w:rPr>
          <w:sz w:val="19"/>
          <w:szCs w:val="19"/>
        </w:rPr>
      </w:pPr>
    </w:p>
    <w:p w14:paraId="1320F766" w14:textId="77777777" w:rsidR="00D9354D" w:rsidRPr="00AA76E2" w:rsidRDefault="00F750C4" w:rsidP="00D9354D">
      <w:pPr>
        <w:tabs>
          <w:tab w:val="right" w:pos="2160"/>
        </w:tabs>
        <w:spacing w:after="0" w:line="240" w:lineRule="auto"/>
        <w:ind w:firstLine="720"/>
        <w:rPr>
          <w:sz w:val="19"/>
          <w:szCs w:val="19"/>
        </w:rPr>
      </w:pPr>
      <w:r>
        <w:rPr>
          <w:noProof/>
          <w:szCs w:val="28"/>
          <w:lang w:bidi="bn-BD"/>
        </w:rPr>
        <w:pict w14:anchorId="1A023DC2">
          <v:shape id="_x0000_s1139" type="#_x0000_t202" style="position:absolute;left:0;text-align:left;margin-left:501.05pt;margin-top:3.35pt;width:8.05pt;height:6.75pt;z-index:2517391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">
            <v:textbox style="mso-next-textbox:#_x0000_s1139">
              <w:txbxContent>
                <w:p w14:paraId="2DDCC5B6" w14:textId="77777777" w:rsidR="00827D7E" w:rsidRDefault="00827D7E" w:rsidP="00D9354D"/>
              </w:txbxContent>
            </v:textbox>
          </v:shape>
        </w:pict>
      </w:r>
      <w:r>
        <w:rPr>
          <w:noProof/>
          <w:szCs w:val="28"/>
          <w:lang w:bidi="bn-BD"/>
        </w:rPr>
        <w:pict w14:anchorId="63080CC6">
          <v:shape id="_x0000_s1137" type="#_x0000_t202" style="position:absolute;left:0;text-align:left;margin-left:295.5pt;margin-top:12.95pt;width:8.05pt;height:6.75pt;z-index:251737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wGJAIAAEw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">
            <v:textbox style="mso-next-textbox:#_x0000_s1137">
              <w:txbxContent>
                <w:p w14:paraId="67BEFD54" w14:textId="77777777" w:rsidR="00827D7E" w:rsidRDefault="00827D7E" w:rsidP="00D9354D"/>
              </w:txbxContent>
            </v:textbox>
          </v:shape>
        </w:pict>
      </w:r>
      <w:r>
        <w:rPr>
          <w:noProof/>
          <w:szCs w:val="28"/>
          <w:lang w:bidi="bn-BD"/>
        </w:rPr>
        <w:pict w14:anchorId="46DEE4D7">
          <v:shape id="_x0000_s1136" type="#_x0000_t202" style="position:absolute;left:0;text-align:left;margin-left:295.55pt;margin-top:1.6pt;width:8.05pt;height:6.75pt;z-index:2517360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">
            <v:textbox style="mso-next-textbox:#_x0000_s1136">
              <w:txbxContent>
                <w:p w14:paraId="77A0D115" w14:textId="77777777" w:rsidR="00827D7E" w:rsidRDefault="00827D7E" w:rsidP="00D9354D"/>
              </w:txbxContent>
            </v:textbox>
          </v:shape>
        </w:pict>
      </w:r>
      <w:r>
        <w:rPr>
          <w:noProof/>
          <w:szCs w:val="28"/>
          <w:lang w:bidi="bn-BD"/>
        </w:rPr>
        <w:pict w14:anchorId="6FFDEEEF">
          <v:shape id="_x0000_s1138" type="#_x0000_t202" style="position:absolute;left:0;text-align:left;margin-left:295.5pt;margin-top:23.8pt;width:8.05pt;height:6.75pt;z-index:251738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">
            <v:textbox style="mso-next-textbox:#_x0000_s1138">
              <w:txbxContent>
                <w:p w14:paraId="6BBD4B43" w14:textId="77777777" w:rsidR="00827D7E" w:rsidRDefault="00827D7E" w:rsidP="00D9354D"/>
              </w:txbxContent>
            </v:textbox>
          </v:shape>
        </w:pict>
      </w:r>
      <w:r>
        <w:rPr>
          <w:noProof/>
          <w:szCs w:val="28"/>
          <w:lang w:bidi="bn-BD"/>
        </w:rPr>
        <w:pict w14:anchorId="7BC43710">
          <v:shape id="_x0000_s1133" type="#_x0000_t202" style="position:absolute;left:0;text-align:left;margin-left:125.3pt;margin-top:3.7pt;width:8.05pt;height:6.75pt;z-index:2517329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">
            <v:textbox style="mso-next-textbox:#_x0000_s1133">
              <w:txbxContent>
                <w:p w14:paraId="28BC451C" w14:textId="77777777" w:rsidR="00827D7E" w:rsidRDefault="00827D7E" w:rsidP="00D9354D"/>
              </w:txbxContent>
            </v:textbox>
          </v:shape>
        </w:pict>
      </w:r>
      <w:r>
        <w:rPr>
          <w:noProof/>
          <w:szCs w:val="28"/>
          <w:lang w:bidi="bn-BD"/>
        </w:rPr>
        <w:pict w14:anchorId="318164EA">
          <v:shape id="_x0000_s1130" type="#_x0000_t202" style="position:absolute;left:0;text-align:left;margin-left:.05pt;margin-top:1.2pt;width:8.05pt;height:6.75pt;z-index:2517299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">
            <v:textbox style="mso-next-textbox:#_x0000_s1130">
              <w:txbxContent>
                <w:p w14:paraId="6BCD04A6" w14:textId="77777777" w:rsidR="00827D7E" w:rsidRDefault="00827D7E" w:rsidP="00D9354D"/>
              </w:txbxContent>
            </v:textbox>
          </v:shape>
        </w:pict>
      </w:r>
      <w:r w:rsidR="00D9354D" w:rsidRPr="00AA76E2">
        <w:rPr>
          <w:sz w:val="19"/>
          <w:szCs w:val="19"/>
        </w:rPr>
        <w:t>Public Transit Service</w:t>
      </w:r>
      <w:r w:rsidR="00D9354D" w:rsidRPr="00AA76E2">
        <w:rPr>
          <w:sz w:val="19"/>
          <w:szCs w:val="19"/>
        </w:rPr>
        <w:tab/>
        <w:t>Employer Support Measures</w:t>
      </w:r>
      <w:r w:rsidR="00D9354D" w:rsidRPr="00AA76E2">
        <w:rPr>
          <w:sz w:val="19"/>
          <w:szCs w:val="19"/>
        </w:rPr>
        <w:tab/>
      </w:r>
      <w:r w:rsidR="00D9354D" w:rsidRPr="00AA76E2">
        <w:rPr>
          <w:sz w:val="19"/>
          <w:szCs w:val="19"/>
        </w:rPr>
        <w:tab/>
        <w:t>Public Transit and Ridesharing Incentives</w:t>
      </w:r>
      <w:r w:rsidR="00D9354D" w:rsidRPr="00AA76E2">
        <w:rPr>
          <w:sz w:val="19"/>
          <w:szCs w:val="19"/>
        </w:rPr>
        <w:tab/>
      </w:r>
      <w:r w:rsidR="00D9354D" w:rsidRPr="00AA76E2">
        <w:rPr>
          <w:sz w:val="19"/>
          <w:szCs w:val="19"/>
        </w:rPr>
        <w:tab/>
        <w:t>Variable Work Hours</w:t>
      </w:r>
      <w:r w:rsidR="00D9354D" w:rsidRPr="00AA76E2">
        <w:rPr>
          <w:sz w:val="19"/>
          <w:szCs w:val="19"/>
        </w:rPr>
        <w:tab/>
      </w:r>
    </w:p>
    <w:p w14:paraId="72BFCE4E" w14:textId="77777777" w:rsidR="00D9354D" w:rsidRPr="00AA76E2" w:rsidRDefault="00F750C4" w:rsidP="00D9354D">
      <w:pPr>
        <w:tabs>
          <w:tab w:val="right" w:pos="2160"/>
        </w:tabs>
        <w:spacing w:after="0" w:line="240" w:lineRule="auto"/>
        <w:ind w:firstLine="720"/>
        <w:rPr>
          <w:sz w:val="19"/>
          <w:szCs w:val="19"/>
        </w:rPr>
      </w:pPr>
      <w:r>
        <w:rPr>
          <w:noProof/>
          <w:szCs w:val="28"/>
          <w:lang w:bidi="bn-BD"/>
        </w:rPr>
        <w:pict w14:anchorId="4C092179">
          <v:shape id="_x0000_s1140" type="#_x0000_t202" style="position:absolute;left:0;text-align:left;margin-left:501pt;margin-top:3.1pt;width:8.05pt;height:6.75pt;z-index:2517401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">
            <v:textbox style="mso-next-textbox:#_x0000_s1140">
              <w:txbxContent>
                <w:p w14:paraId="1311B0C6" w14:textId="77777777" w:rsidR="00827D7E" w:rsidRDefault="00827D7E" w:rsidP="00D9354D"/>
              </w:txbxContent>
            </v:textbox>
          </v:shape>
        </w:pict>
      </w:r>
      <w:r>
        <w:rPr>
          <w:noProof/>
          <w:szCs w:val="28"/>
          <w:lang w:bidi="bn-BD"/>
        </w:rPr>
        <w:pict w14:anchorId="15560F34">
          <v:shape id="_x0000_s1134" type="#_x0000_t202" style="position:absolute;left:0;text-align:left;margin-left:125.25pt;margin-top:3.45pt;width:8.05pt;height:6.75pt;z-index:2517340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">
            <v:textbox style="mso-next-textbox:#_x0000_s1134">
              <w:txbxContent>
                <w:p w14:paraId="1ABEC258" w14:textId="77777777" w:rsidR="00827D7E" w:rsidRDefault="00827D7E" w:rsidP="00D9354D"/>
              </w:txbxContent>
            </v:textbox>
          </v:shape>
        </w:pict>
      </w:r>
      <w:r>
        <w:rPr>
          <w:noProof/>
          <w:szCs w:val="28"/>
          <w:lang w:bidi="bn-BD"/>
        </w:rPr>
        <w:pict w14:anchorId="2191F51D">
          <v:shape id="_x0000_s1132" type="#_x0000_t202" style="position:absolute;left:0;text-align:left;margin-left:0;margin-top:11.8pt;width:8.05pt;height:6.75pt;z-index:2517319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">
            <v:textbox style="mso-next-textbox:#_x0000_s1132">
              <w:txbxContent>
                <w:p w14:paraId="6153EC43" w14:textId="77777777" w:rsidR="00827D7E" w:rsidRDefault="00827D7E" w:rsidP="00D9354D"/>
              </w:txbxContent>
            </v:textbox>
          </v:shape>
        </w:pict>
      </w:r>
      <w:r>
        <w:rPr>
          <w:noProof/>
          <w:szCs w:val="28"/>
          <w:lang w:bidi="bn-BD"/>
        </w:rPr>
        <w:pict w14:anchorId="77752E5A">
          <v:shape id="_x0000_s1131" type="#_x0000_t202" style="position:absolute;left:0;text-align:left;margin-left:0;margin-top:.95pt;width:8.05pt;height:6.75pt;z-index:2517309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">
            <v:textbox style="mso-next-textbox:#_x0000_s1131">
              <w:txbxContent>
                <w:p w14:paraId="4DB2E6FE" w14:textId="77777777" w:rsidR="00827D7E" w:rsidRDefault="00827D7E" w:rsidP="00D9354D"/>
              </w:txbxContent>
            </v:textbox>
          </v:shape>
        </w:pict>
      </w:r>
      <w:r w:rsidR="00D9354D">
        <w:rPr>
          <w:sz w:val="19"/>
          <w:szCs w:val="19"/>
        </w:rPr>
        <w:t>Carpool Program</w:t>
      </w:r>
      <w:r w:rsidR="00D9354D">
        <w:rPr>
          <w:sz w:val="19"/>
          <w:szCs w:val="19"/>
        </w:rPr>
        <w:tab/>
      </w:r>
      <w:r w:rsidR="00D9354D">
        <w:rPr>
          <w:sz w:val="19"/>
          <w:szCs w:val="19"/>
        </w:rPr>
        <w:tab/>
        <w:t>Preferential HOV</w:t>
      </w:r>
      <w:r w:rsidR="00D9354D" w:rsidRPr="00AA76E2">
        <w:rPr>
          <w:sz w:val="19"/>
          <w:szCs w:val="19"/>
        </w:rPr>
        <w:t xml:space="preserve"> Treatments</w:t>
      </w:r>
      <w:r w:rsidR="00D9354D" w:rsidRPr="00AA76E2">
        <w:rPr>
          <w:sz w:val="19"/>
          <w:szCs w:val="19"/>
        </w:rPr>
        <w:tab/>
      </w:r>
      <w:r w:rsidR="00D9354D" w:rsidRPr="00AA76E2">
        <w:rPr>
          <w:sz w:val="19"/>
          <w:szCs w:val="19"/>
        </w:rPr>
        <w:tab/>
        <w:t>Tolls and Congestion Pricing</w:t>
      </w:r>
      <w:r w:rsidR="00D9354D" w:rsidRPr="00AA76E2">
        <w:rPr>
          <w:sz w:val="19"/>
          <w:szCs w:val="19"/>
        </w:rPr>
        <w:tab/>
      </w:r>
      <w:r w:rsidR="00D9354D" w:rsidRPr="00AA76E2">
        <w:rPr>
          <w:sz w:val="19"/>
          <w:szCs w:val="19"/>
        </w:rPr>
        <w:tab/>
      </w:r>
      <w:r w:rsidR="00D9354D" w:rsidRPr="00AA76E2">
        <w:rPr>
          <w:sz w:val="19"/>
          <w:szCs w:val="19"/>
        </w:rPr>
        <w:tab/>
        <w:t>Telecommuting</w:t>
      </w:r>
    </w:p>
    <w:p w14:paraId="435A86C3" w14:textId="77777777" w:rsidR="00D9354D" w:rsidRPr="00AA76E2" w:rsidRDefault="00F750C4" w:rsidP="00D9354D">
      <w:pPr>
        <w:tabs>
          <w:tab w:val="right" w:pos="2160"/>
        </w:tabs>
        <w:spacing w:after="0" w:line="240" w:lineRule="auto"/>
        <w:ind w:firstLine="720"/>
        <w:rPr>
          <w:sz w:val="19"/>
          <w:szCs w:val="19"/>
        </w:rPr>
      </w:pPr>
      <w:r>
        <w:rPr>
          <w:noProof/>
          <w:szCs w:val="28"/>
          <w:lang w:bidi="bn-BD"/>
        </w:rPr>
        <w:pict w14:anchorId="65802436">
          <v:shape id="_x0000_s1141" type="#_x0000_t202" style="position:absolute;left:0;text-align:left;margin-left:501pt;margin-top:2.35pt;width:8.05pt;height:6.75pt;z-index:251741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">
            <v:textbox style="mso-next-textbox:#_x0000_s1141">
              <w:txbxContent>
                <w:p w14:paraId="3BC17480" w14:textId="77777777" w:rsidR="00827D7E" w:rsidRDefault="00827D7E" w:rsidP="00D9354D"/>
              </w:txbxContent>
            </v:textbox>
          </v:shape>
        </w:pict>
      </w:r>
      <w:r>
        <w:rPr>
          <w:noProof/>
          <w:szCs w:val="28"/>
          <w:lang w:bidi="bn-BD"/>
        </w:rPr>
        <w:pict w14:anchorId="7FFA0CA5">
          <v:shape id="_x0000_s1135" type="#_x0000_t202" style="position:absolute;left:0;text-align:left;margin-left:125.25pt;margin-top:2.7pt;width:8.05pt;height:6.75pt;z-index:2517350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">
            <v:textbox style="mso-next-textbox:#_x0000_s1135">
              <w:txbxContent>
                <w:p w14:paraId="7E2A71A8" w14:textId="77777777" w:rsidR="00827D7E" w:rsidRDefault="00827D7E" w:rsidP="00D9354D"/>
              </w:txbxContent>
            </v:textbox>
          </v:shape>
        </w:pict>
      </w:r>
      <w:r w:rsidR="00D9354D" w:rsidRPr="00AA76E2">
        <w:rPr>
          <w:sz w:val="19"/>
          <w:szCs w:val="19"/>
        </w:rPr>
        <w:t>Vanpool Program</w:t>
      </w:r>
      <w:r w:rsidR="00D9354D" w:rsidRPr="00AA76E2">
        <w:rPr>
          <w:sz w:val="19"/>
          <w:szCs w:val="19"/>
        </w:rPr>
        <w:tab/>
      </w:r>
      <w:r w:rsidR="00D9354D" w:rsidRPr="00AA76E2">
        <w:rPr>
          <w:sz w:val="19"/>
          <w:szCs w:val="19"/>
        </w:rPr>
        <w:tab/>
        <w:t>Bicycle/Pedestrian Facilities and Site</w:t>
      </w:r>
      <w:r w:rsidR="00D9354D" w:rsidRPr="00AA76E2">
        <w:rPr>
          <w:sz w:val="19"/>
          <w:szCs w:val="19"/>
        </w:rPr>
        <w:tab/>
      </w:r>
      <w:r w:rsidR="00D9354D" w:rsidRPr="00AA76E2">
        <w:rPr>
          <w:sz w:val="19"/>
          <w:szCs w:val="19"/>
        </w:rPr>
        <w:tab/>
        <w:t>Parking Supply and Pricing Management</w:t>
      </w:r>
      <w:r w:rsidR="00D9354D" w:rsidRPr="00AA76E2">
        <w:rPr>
          <w:sz w:val="19"/>
          <w:szCs w:val="19"/>
        </w:rPr>
        <w:tab/>
      </w:r>
      <w:r w:rsidR="00D9354D" w:rsidRPr="00AA76E2">
        <w:rPr>
          <w:sz w:val="19"/>
          <w:szCs w:val="19"/>
        </w:rPr>
        <w:tab/>
        <w:t>Other</w:t>
      </w:r>
    </w:p>
    <w:p w14:paraId="02F0CD92" w14:textId="77777777" w:rsidR="00D9354D" w:rsidRPr="00AA76E2" w:rsidRDefault="00D9354D" w:rsidP="00D9354D">
      <w:pPr>
        <w:tabs>
          <w:tab w:val="right" w:pos="2160"/>
        </w:tabs>
        <w:spacing w:after="0" w:line="240" w:lineRule="auto"/>
        <w:rPr>
          <w:sz w:val="19"/>
          <w:szCs w:val="19"/>
        </w:rPr>
      </w:pPr>
      <w:r w:rsidRPr="00AA76E2">
        <w:rPr>
          <w:sz w:val="19"/>
          <w:szCs w:val="19"/>
        </w:rPr>
        <w:tab/>
      </w:r>
      <w:r w:rsidRPr="00AA76E2">
        <w:rPr>
          <w:sz w:val="19"/>
          <w:szCs w:val="19"/>
        </w:rPr>
        <w:tab/>
        <w:t>Improvements</w:t>
      </w:r>
    </w:p>
    <w:p w14:paraId="6B0B0EA3" w14:textId="77777777" w:rsidR="00D9354D" w:rsidRPr="00AA76E2" w:rsidRDefault="00D9354D" w:rsidP="00D9354D">
      <w:pPr>
        <w:tabs>
          <w:tab w:val="right" w:pos="2160"/>
        </w:tabs>
        <w:spacing w:after="0" w:line="240" w:lineRule="auto"/>
        <w:rPr>
          <w:sz w:val="19"/>
          <w:szCs w:val="19"/>
        </w:rPr>
      </w:pPr>
      <w:r w:rsidRPr="00AA76E2">
        <w:rPr>
          <w:sz w:val="19"/>
          <w:szCs w:val="19"/>
        </w:rPr>
        <w:br w:type="page"/>
      </w:r>
    </w:p>
    <w:p w14:paraId="223D70B1" w14:textId="77777777" w:rsidR="00D9354D" w:rsidRPr="00AA76E2" w:rsidRDefault="00D9354D" w:rsidP="00D9354D">
      <w:pPr>
        <w:rPr>
          <w:b/>
          <w:sz w:val="19"/>
          <w:szCs w:val="19"/>
        </w:rPr>
      </w:pPr>
      <w:r w:rsidRPr="00AA76E2">
        <w:rPr>
          <w:b/>
          <w:sz w:val="19"/>
          <w:szCs w:val="19"/>
        </w:rPr>
        <w:lastRenderedPageBreak/>
        <w:t>Summary of Driveway Volumes</w:t>
      </w:r>
    </w:p>
    <w:tbl>
      <w:tblPr>
        <w:tblStyle w:val="TableGrid"/>
        <w:tblW w:w="0" w:type="auto"/>
        <w:tblLayout w:type="fixed"/>
        <w:tblLook w:val="04A0" w:firstRow="1" w:lastRow="0" w:firstColumn="1" w:lastColumn="0" w:noHBand="0" w:noVBand="1"/>
      </w:tblPr>
      <w:tblGrid>
        <w:gridCol w:w="1928"/>
        <w:gridCol w:w="483"/>
        <w:gridCol w:w="773"/>
        <w:gridCol w:w="580"/>
        <w:gridCol w:w="870"/>
        <w:gridCol w:w="580"/>
        <w:gridCol w:w="774"/>
        <w:gridCol w:w="580"/>
        <w:gridCol w:w="773"/>
        <w:gridCol w:w="580"/>
        <w:gridCol w:w="773"/>
        <w:gridCol w:w="580"/>
        <w:gridCol w:w="774"/>
        <w:gridCol w:w="580"/>
        <w:gridCol w:w="773"/>
        <w:gridCol w:w="483"/>
        <w:gridCol w:w="773"/>
        <w:gridCol w:w="518"/>
        <w:gridCol w:w="734"/>
      </w:tblGrid>
      <w:tr w:rsidR="00D9354D" w:rsidRPr="00AA76E2" w14:paraId="799022BB" w14:textId="77777777" w:rsidTr="001833BD">
        <w:trPr>
          <w:trHeight w:val="233"/>
        </w:trPr>
        <w:tc>
          <w:tcPr>
            <w:tcW w:w="1928" w:type="dxa"/>
          </w:tcPr>
          <w:p w14:paraId="2A18E8E1" w14:textId="77777777" w:rsidR="00D9354D" w:rsidRPr="00AA76E2" w:rsidRDefault="00D9354D" w:rsidP="00D92CAB">
            <w:pPr>
              <w:tabs>
                <w:tab w:val="right" w:pos="2160"/>
              </w:tabs>
              <w:rPr>
                <w:sz w:val="16"/>
                <w:szCs w:val="16"/>
              </w:rPr>
            </w:pPr>
          </w:p>
        </w:tc>
        <w:tc>
          <w:tcPr>
            <w:tcW w:w="4060" w:type="dxa"/>
            <w:gridSpan w:val="6"/>
          </w:tcPr>
          <w:p w14:paraId="18AACA85" w14:textId="77777777" w:rsidR="00D9354D" w:rsidRPr="00AA76E2" w:rsidRDefault="00D9354D" w:rsidP="00D92CAB">
            <w:pPr>
              <w:tabs>
                <w:tab w:val="right" w:pos="2160"/>
              </w:tabs>
              <w:jc w:val="center"/>
              <w:rPr>
                <w:sz w:val="16"/>
                <w:szCs w:val="16"/>
              </w:rPr>
            </w:pPr>
            <w:r w:rsidRPr="00AA76E2">
              <w:rPr>
                <w:sz w:val="16"/>
                <w:szCs w:val="16"/>
              </w:rPr>
              <w:t>Average Weekday</w:t>
            </w:r>
          </w:p>
        </w:tc>
        <w:tc>
          <w:tcPr>
            <w:tcW w:w="4060" w:type="dxa"/>
            <w:gridSpan w:val="6"/>
          </w:tcPr>
          <w:p w14:paraId="6B280E6E" w14:textId="77777777" w:rsidR="00D9354D" w:rsidRPr="00AA76E2" w:rsidRDefault="00D9354D" w:rsidP="00D92CAB">
            <w:pPr>
              <w:tabs>
                <w:tab w:val="right" w:pos="2160"/>
              </w:tabs>
              <w:jc w:val="center"/>
              <w:rPr>
                <w:sz w:val="16"/>
                <w:szCs w:val="16"/>
              </w:rPr>
            </w:pPr>
            <w:r w:rsidRPr="00AA76E2">
              <w:rPr>
                <w:sz w:val="16"/>
                <w:szCs w:val="16"/>
              </w:rPr>
              <w:t>Saturday</w:t>
            </w:r>
          </w:p>
        </w:tc>
        <w:tc>
          <w:tcPr>
            <w:tcW w:w="3861" w:type="dxa"/>
            <w:gridSpan w:val="6"/>
          </w:tcPr>
          <w:p w14:paraId="7ABE820D" w14:textId="77777777" w:rsidR="00D9354D" w:rsidRPr="00AA76E2" w:rsidRDefault="00D9354D" w:rsidP="00D92CAB">
            <w:pPr>
              <w:tabs>
                <w:tab w:val="right" w:pos="2160"/>
              </w:tabs>
              <w:jc w:val="center"/>
              <w:rPr>
                <w:sz w:val="16"/>
                <w:szCs w:val="16"/>
              </w:rPr>
            </w:pPr>
            <w:r w:rsidRPr="00AA76E2">
              <w:rPr>
                <w:sz w:val="16"/>
                <w:szCs w:val="16"/>
              </w:rPr>
              <w:t>Sunday</w:t>
            </w:r>
          </w:p>
        </w:tc>
      </w:tr>
      <w:tr w:rsidR="00D9354D" w:rsidRPr="00AA76E2" w14:paraId="61FC0AF0" w14:textId="77777777" w:rsidTr="001833BD">
        <w:trPr>
          <w:trHeight w:val="221"/>
        </w:trPr>
        <w:tc>
          <w:tcPr>
            <w:tcW w:w="1928" w:type="dxa"/>
          </w:tcPr>
          <w:p w14:paraId="2991636F" w14:textId="77777777" w:rsidR="00D9354D" w:rsidRPr="00AA76E2" w:rsidRDefault="00D9354D" w:rsidP="00D92CAB">
            <w:pPr>
              <w:tabs>
                <w:tab w:val="right" w:pos="2160"/>
              </w:tabs>
              <w:rPr>
                <w:sz w:val="16"/>
                <w:szCs w:val="16"/>
              </w:rPr>
            </w:pPr>
          </w:p>
        </w:tc>
        <w:tc>
          <w:tcPr>
            <w:tcW w:w="1256" w:type="dxa"/>
            <w:gridSpan w:val="2"/>
          </w:tcPr>
          <w:p w14:paraId="49A06AC5" w14:textId="77777777" w:rsidR="00D9354D" w:rsidRPr="00AA76E2" w:rsidRDefault="00D9354D" w:rsidP="00D92CAB">
            <w:pPr>
              <w:tabs>
                <w:tab w:val="right" w:pos="2160"/>
              </w:tabs>
              <w:jc w:val="center"/>
              <w:rPr>
                <w:sz w:val="16"/>
                <w:szCs w:val="16"/>
              </w:rPr>
            </w:pPr>
            <w:r w:rsidRPr="00AA76E2">
              <w:rPr>
                <w:sz w:val="16"/>
                <w:szCs w:val="16"/>
              </w:rPr>
              <w:t>Enter</w:t>
            </w:r>
          </w:p>
        </w:tc>
        <w:tc>
          <w:tcPr>
            <w:tcW w:w="1450" w:type="dxa"/>
            <w:gridSpan w:val="2"/>
          </w:tcPr>
          <w:p w14:paraId="2A2CF26A" w14:textId="77777777" w:rsidR="00D9354D" w:rsidRPr="00AA76E2" w:rsidRDefault="00D9354D" w:rsidP="00D92CAB">
            <w:pPr>
              <w:tabs>
                <w:tab w:val="right" w:pos="2160"/>
              </w:tabs>
              <w:jc w:val="center"/>
              <w:rPr>
                <w:sz w:val="16"/>
                <w:szCs w:val="16"/>
              </w:rPr>
            </w:pPr>
            <w:r w:rsidRPr="00AA76E2">
              <w:rPr>
                <w:sz w:val="16"/>
                <w:szCs w:val="16"/>
              </w:rPr>
              <w:t>Exit</w:t>
            </w:r>
          </w:p>
        </w:tc>
        <w:tc>
          <w:tcPr>
            <w:tcW w:w="1353" w:type="dxa"/>
            <w:gridSpan w:val="2"/>
          </w:tcPr>
          <w:p w14:paraId="195CA719" w14:textId="77777777" w:rsidR="00D9354D" w:rsidRPr="00AA76E2" w:rsidRDefault="00D9354D" w:rsidP="00D92CAB">
            <w:pPr>
              <w:tabs>
                <w:tab w:val="right" w:pos="2160"/>
              </w:tabs>
              <w:jc w:val="center"/>
              <w:rPr>
                <w:sz w:val="16"/>
                <w:szCs w:val="16"/>
              </w:rPr>
            </w:pPr>
            <w:r w:rsidRPr="00AA76E2">
              <w:rPr>
                <w:sz w:val="16"/>
                <w:szCs w:val="16"/>
              </w:rPr>
              <w:t>Total</w:t>
            </w:r>
          </w:p>
        </w:tc>
        <w:tc>
          <w:tcPr>
            <w:tcW w:w="1353" w:type="dxa"/>
            <w:gridSpan w:val="2"/>
          </w:tcPr>
          <w:p w14:paraId="128334B7" w14:textId="77777777" w:rsidR="00D9354D" w:rsidRPr="00AA76E2" w:rsidRDefault="00D9354D" w:rsidP="00D92CAB">
            <w:pPr>
              <w:tabs>
                <w:tab w:val="right" w:pos="2160"/>
              </w:tabs>
              <w:jc w:val="center"/>
              <w:rPr>
                <w:sz w:val="16"/>
                <w:szCs w:val="16"/>
              </w:rPr>
            </w:pPr>
            <w:r w:rsidRPr="00AA76E2">
              <w:rPr>
                <w:sz w:val="16"/>
                <w:szCs w:val="16"/>
              </w:rPr>
              <w:t>Enter</w:t>
            </w:r>
          </w:p>
        </w:tc>
        <w:tc>
          <w:tcPr>
            <w:tcW w:w="1353" w:type="dxa"/>
            <w:gridSpan w:val="2"/>
          </w:tcPr>
          <w:p w14:paraId="4E8A00A9" w14:textId="77777777" w:rsidR="00D9354D" w:rsidRPr="00AA76E2" w:rsidRDefault="00D9354D" w:rsidP="00D92CAB">
            <w:pPr>
              <w:tabs>
                <w:tab w:val="right" w:pos="2160"/>
              </w:tabs>
              <w:jc w:val="center"/>
              <w:rPr>
                <w:sz w:val="16"/>
                <w:szCs w:val="16"/>
              </w:rPr>
            </w:pPr>
            <w:r w:rsidRPr="00AA76E2">
              <w:rPr>
                <w:sz w:val="16"/>
                <w:szCs w:val="16"/>
              </w:rPr>
              <w:t>Exit</w:t>
            </w:r>
          </w:p>
        </w:tc>
        <w:tc>
          <w:tcPr>
            <w:tcW w:w="1353" w:type="dxa"/>
            <w:gridSpan w:val="2"/>
          </w:tcPr>
          <w:p w14:paraId="1F48255E" w14:textId="77777777" w:rsidR="00D9354D" w:rsidRPr="00AA76E2" w:rsidRDefault="00D9354D" w:rsidP="00D92CAB">
            <w:pPr>
              <w:tabs>
                <w:tab w:val="right" w:pos="2160"/>
              </w:tabs>
              <w:jc w:val="center"/>
              <w:rPr>
                <w:sz w:val="16"/>
                <w:szCs w:val="16"/>
              </w:rPr>
            </w:pPr>
            <w:r w:rsidRPr="00AA76E2">
              <w:rPr>
                <w:sz w:val="16"/>
                <w:szCs w:val="16"/>
              </w:rPr>
              <w:t>Total</w:t>
            </w:r>
          </w:p>
        </w:tc>
        <w:tc>
          <w:tcPr>
            <w:tcW w:w="1353" w:type="dxa"/>
            <w:gridSpan w:val="2"/>
          </w:tcPr>
          <w:p w14:paraId="2DCE560D" w14:textId="77777777" w:rsidR="00D9354D" w:rsidRPr="00AA76E2" w:rsidRDefault="00D9354D" w:rsidP="00D92CAB">
            <w:pPr>
              <w:tabs>
                <w:tab w:val="right" w:pos="2160"/>
              </w:tabs>
              <w:jc w:val="center"/>
              <w:rPr>
                <w:sz w:val="16"/>
                <w:szCs w:val="16"/>
              </w:rPr>
            </w:pPr>
            <w:r w:rsidRPr="00AA76E2">
              <w:rPr>
                <w:sz w:val="16"/>
                <w:szCs w:val="16"/>
              </w:rPr>
              <w:t>Enter</w:t>
            </w:r>
          </w:p>
        </w:tc>
        <w:tc>
          <w:tcPr>
            <w:tcW w:w="1256" w:type="dxa"/>
            <w:gridSpan w:val="2"/>
          </w:tcPr>
          <w:p w14:paraId="5FC7EE76" w14:textId="77777777" w:rsidR="00D9354D" w:rsidRPr="00AA76E2" w:rsidRDefault="00D9354D" w:rsidP="00D92CAB">
            <w:pPr>
              <w:tabs>
                <w:tab w:val="right" w:pos="2160"/>
              </w:tabs>
              <w:jc w:val="center"/>
              <w:rPr>
                <w:sz w:val="16"/>
                <w:szCs w:val="16"/>
              </w:rPr>
            </w:pPr>
            <w:r w:rsidRPr="00AA76E2">
              <w:rPr>
                <w:sz w:val="16"/>
                <w:szCs w:val="16"/>
              </w:rPr>
              <w:t>Exit</w:t>
            </w:r>
          </w:p>
        </w:tc>
        <w:tc>
          <w:tcPr>
            <w:tcW w:w="1251" w:type="dxa"/>
            <w:gridSpan w:val="2"/>
          </w:tcPr>
          <w:p w14:paraId="1414187C" w14:textId="77777777" w:rsidR="00D9354D" w:rsidRPr="00AA76E2" w:rsidRDefault="00D9354D" w:rsidP="00D92CAB">
            <w:pPr>
              <w:tabs>
                <w:tab w:val="right" w:pos="2160"/>
              </w:tabs>
              <w:jc w:val="center"/>
              <w:rPr>
                <w:sz w:val="16"/>
                <w:szCs w:val="16"/>
              </w:rPr>
            </w:pPr>
            <w:r w:rsidRPr="00AA76E2">
              <w:rPr>
                <w:sz w:val="16"/>
                <w:szCs w:val="16"/>
              </w:rPr>
              <w:t>Total</w:t>
            </w:r>
          </w:p>
        </w:tc>
      </w:tr>
      <w:tr w:rsidR="00D9354D" w:rsidRPr="00AA76E2" w14:paraId="3EF0A5E2" w14:textId="77777777" w:rsidTr="001833BD">
        <w:trPr>
          <w:trHeight w:val="233"/>
        </w:trPr>
        <w:tc>
          <w:tcPr>
            <w:tcW w:w="1928" w:type="dxa"/>
          </w:tcPr>
          <w:p w14:paraId="1D3C7461" w14:textId="77777777" w:rsidR="00D9354D" w:rsidRPr="00AA76E2" w:rsidRDefault="00D9354D" w:rsidP="00D92CAB">
            <w:pPr>
              <w:tabs>
                <w:tab w:val="right" w:pos="2160"/>
              </w:tabs>
              <w:rPr>
                <w:sz w:val="16"/>
                <w:szCs w:val="16"/>
              </w:rPr>
            </w:pPr>
          </w:p>
        </w:tc>
        <w:tc>
          <w:tcPr>
            <w:tcW w:w="483" w:type="dxa"/>
          </w:tcPr>
          <w:p w14:paraId="334962E3"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21637A67" w14:textId="77777777" w:rsidR="00D9354D" w:rsidRPr="00AA76E2" w:rsidRDefault="00D9354D" w:rsidP="00D92CAB">
            <w:pPr>
              <w:tabs>
                <w:tab w:val="right" w:pos="2160"/>
              </w:tabs>
              <w:jc w:val="center"/>
              <w:rPr>
                <w:sz w:val="16"/>
                <w:szCs w:val="16"/>
              </w:rPr>
            </w:pPr>
            <w:r w:rsidRPr="00AA76E2">
              <w:rPr>
                <w:sz w:val="16"/>
                <w:szCs w:val="16"/>
              </w:rPr>
              <w:t>Trucks</w:t>
            </w:r>
          </w:p>
        </w:tc>
        <w:tc>
          <w:tcPr>
            <w:tcW w:w="580" w:type="dxa"/>
          </w:tcPr>
          <w:p w14:paraId="005B9664" w14:textId="77777777" w:rsidR="00D9354D" w:rsidRPr="00AA76E2" w:rsidRDefault="00D9354D" w:rsidP="00D92CAB">
            <w:pPr>
              <w:tabs>
                <w:tab w:val="right" w:pos="2160"/>
              </w:tabs>
              <w:jc w:val="center"/>
              <w:rPr>
                <w:sz w:val="16"/>
                <w:szCs w:val="16"/>
              </w:rPr>
            </w:pPr>
            <w:r w:rsidRPr="00AA76E2">
              <w:rPr>
                <w:sz w:val="16"/>
                <w:szCs w:val="16"/>
              </w:rPr>
              <w:t>All</w:t>
            </w:r>
          </w:p>
        </w:tc>
        <w:tc>
          <w:tcPr>
            <w:tcW w:w="870" w:type="dxa"/>
          </w:tcPr>
          <w:p w14:paraId="54A52D0E" w14:textId="77777777" w:rsidR="00D9354D" w:rsidRPr="00AA76E2" w:rsidRDefault="00D9354D" w:rsidP="00D92CAB">
            <w:pPr>
              <w:tabs>
                <w:tab w:val="right" w:pos="2160"/>
              </w:tabs>
              <w:jc w:val="center"/>
              <w:rPr>
                <w:sz w:val="16"/>
                <w:szCs w:val="16"/>
              </w:rPr>
            </w:pPr>
            <w:r w:rsidRPr="00AA76E2">
              <w:rPr>
                <w:sz w:val="16"/>
                <w:szCs w:val="16"/>
              </w:rPr>
              <w:t>Trucks</w:t>
            </w:r>
          </w:p>
        </w:tc>
        <w:tc>
          <w:tcPr>
            <w:tcW w:w="580" w:type="dxa"/>
          </w:tcPr>
          <w:p w14:paraId="5FBE4ACD"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22488519" w14:textId="77777777" w:rsidR="00D9354D" w:rsidRPr="00AA76E2" w:rsidRDefault="00D9354D" w:rsidP="00D92CAB">
            <w:pPr>
              <w:tabs>
                <w:tab w:val="right" w:pos="2160"/>
              </w:tabs>
              <w:jc w:val="center"/>
              <w:rPr>
                <w:sz w:val="16"/>
                <w:szCs w:val="16"/>
              </w:rPr>
            </w:pPr>
            <w:r w:rsidRPr="00AA76E2">
              <w:rPr>
                <w:sz w:val="16"/>
                <w:szCs w:val="16"/>
              </w:rPr>
              <w:t>Trucks</w:t>
            </w:r>
          </w:p>
        </w:tc>
        <w:tc>
          <w:tcPr>
            <w:tcW w:w="580" w:type="dxa"/>
          </w:tcPr>
          <w:p w14:paraId="5326D5C4"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13E39733" w14:textId="77777777" w:rsidR="00D9354D" w:rsidRPr="00AA76E2" w:rsidRDefault="00D9354D" w:rsidP="00D92CAB">
            <w:pPr>
              <w:tabs>
                <w:tab w:val="right" w:pos="2160"/>
              </w:tabs>
              <w:jc w:val="center"/>
              <w:rPr>
                <w:sz w:val="16"/>
                <w:szCs w:val="16"/>
              </w:rPr>
            </w:pPr>
            <w:r w:rsidRPr="00AA76E2">
              <w:rPr>
                <w:sz w:val="16"/>
                <w:szCs w:val="16"/>
              </w:rPr>
              <w:t>Trucks</w:t>
            </w:r>
          </w:p>
        </w:tc>
        <w:tc>
          <w:tcPr>
            <w:tcW w:w="580" w:type="dxa"/>
          </w:tcPr>
          <w:p w14:paraId="1D2C2E96"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4303E6AA" w14:textId="77777777" w:rsidR="00D9354D" w:rsidRPr="00AA76E2" w:rsidRDefault="00D9354D" w:rsidP="00D92CAB">
            <w:pPr>
              <w:tabs>
                <w:tab w:val="right" w:pos="2160"/>
              </w:tabs>
              <w:jc w:val="center"/>
              <w:rPr>
                <w:sz w:val="16"/>
                <w:szCs w:val="16"/>
              </w:rPr>
            </w:pPr>
            <w:r w:rsidRPr="00AA76E2">
              <w:rPr>
                <w:sz w:val="16"/>
                <w:szCs w:val="16"/>
              </w:rPr>
              <w:t>Trucks</w:t>
            </w:r>
          </w:p>
        </w:tc>
        <w:tc>
          <w:tcPr>
            <w:tcW w:w="580" w:type="dxa"/>
          </w:tcPr>
          <w:p w14:paraId="07B4EE1D"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431F86A8" w14:textId="77777777" w:rsidR="00D9354D" w:rsidRPr="00AA76E2" w:rsidRDefault="00D9354D" w:rsidP="00D92CAB">
            <w:pPr>
              <w:tabs>
                <w:tab w:val="right" w:pos="2160"/>
              </w:tabs>
              <w:jc w:val="center"/>
              <w:rPr>
                <w:sz w:val="16"/>
                <w:szCs w:val="16"/>
              </w:rPr>
            </w:pPr>
            <w:r w:rsidRPr="00AA76E2">
              <w:rPr>
                <w:sz w:val="16"/>
                <w:szCs w:val="16"/>
              </w:rPr>
              <w:t>Trucks</w:t>
            </w:r>
          </w:p>
        </w:tc>
        <w:tc>
          <w:tcPr>
            <w:tcW w:w="580" w:type="dxa"/>
          </w:tcPr>
          <w:p w14:paraId="2B7DB6BF"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10D87D74" w14:textId="77777777" w:rsidR="00D9354D" w:rsidRPr="00AA76E2" w:rsidRDefault="00D9354D" w:rsidP="00D92CAB">
            <w:pPr>
              <w:tabs>
                <w:tab w:val="right" w:pos="2160"/>
              </w:tabs>
              <w:jc w:val="center"/>
              <w:rPr>
                <w:sz w:val="16"/>
                <w:szCs w:val="16"/>
              </w:rPr>
            </w:pPr>
            <w:r w:rsidRPr="00AA76E2">
              <w:rPr>
                <w:sz w:val="16"/>
                <w:szCs w:val="16"/>
              </w:rPr>
              <w:t>Trucks</w:t>
            </w:r>
          </w:p>
        </w:tc>
        <w:tc>
          <w:tcPr>
            <w:tcW w:w="483" w:type="dxa"/>
          </w:tcPr>
          <w:p w14:paraId="5C518A3B" w14:textId="77777777" w:rsidR="00D9354D" w:rsidRPr="00AA76E2" w:rsidRDefault="00D9354D" w:rsidP="00D92CAB">
            <w:pPr>
              <w:tabs>
                <w:tab w:val="right" w:pos="2160"/>
              </w:tabs>
              <w:jc w:val="center"/>
              <w:rPr>
                <w:sz w:val="16"/>
                <w:szCs w:val="16"/>
              </w:rPr>
            </w:pPr>
            <w:r w:rsidRPr="00AA76E2">
              <w:rPr>
                <w:sz w:val="16"/>
                <w:szCs w:val="16"/>
              </w:rPr>
              <w:t>All</w:t>
            </w:r>
          </w:p>
        </w:tc>
        <w:tc>
          <w:tcPr>
            <w:tcW w:w="773" w:type="dxa"/>
          </w:tcPr>
          <w:p w14:paraId="3F30D106" w14:textId="77777777" w:rsidR="00D9354D" w:rsidRPr="00AA76E2" w:rsidRDefault="00D9354D" w:rsidP="00D92CAB">
            <w:pPr>
              <w:tabs>
                <w:tab w:val="right" w:pos="2160"/>
              </w:tabs>
              <w:jc w:val="center"/>
              <w:rPr>
                <w:sz w:val="16"/>
                <w:szCs w:val="16"/>
              </w:rPr>
            </w:pPr>
            <w:r w:rsidRPr="00AA76E2">
              <w:rPr>
                <w:sz w:val="16"/>
                <w:szCs w:val="16"/>
              </w:rPr>
              <w:t>Trucks</w:t>
            </w:r>
          </w:p>
        </w:tc>
        <w:tc>
          <w:tcPr>
            <w:tcW w:w="518" w:type="dxa"/>
          </w:tcPr>
          <w:p w14:paraId="4ECFB9FB" w14:textId="77777777" w:rsidR="00D9354D" w:rsidRPr="00AA76E2" w:rsidRDefault="00D9354D" w:rsidP="00D92CAB">
            <w:pPr>
              <w:tabs>
                <w:tab w:val="right" w:pos="2160"/>
              </w:tabs>
              <w:jc w:val="center"/>
              <w:rPr>
                <w:sz w:val="16"/>
                <w:szCs w:val="16"/>
              </w:rPr>
            </w:pPr>
            <w:r w:rsidRPr="00AA76E2">
              <w:rPr>
                <w:sz w:val="16"/>
                <w:szCs w:val="16"/>
              </w:rPr>
              <w:t>All</w:t>
            </w:r>
          </w:p>
        </w:tc>
        <w:tc>
          <w:tcPr>
            <w:tcW w:w="732" w:type="dxa"/>
          </w:tcPr>
          <w:p w14:paraId="121EB41E" w14:textId="77777777" w:rsidR="00D9354D" w:rsidRPr="00AA76E2" w:rsidRDefault="00D9354D" w:rsidP="00D92CAB">
            <w:pPr>
              <w:tabs>
                <w:tab w:val="right" w:pos="2160"/>
              </w:tabs>
              <w:jc w:val="center"/>
              <w:rPr>
                <w:sz w:val="16"/>
                <w:szCs w:val="16"/>
              </w:rPr>
            </w:pPr>
            <w:r w:rsidRPr="00AA76E2">
              <w:rPr>
                <w:sz w:val="16"/>
                <w:szCs w:val="16"/>
              </w:rPr>
              <w:t>Trucks</w:t>
            </w:r>
          </w:p>
        </w:tc>
      </w:tr>
      <w:tr w:rsidR="00D9354D" w:rsidRPr="00AA76E2" w14:paraId="478F2E3C" w14:textId="77777777" w:rsidTr="001833BD">
        <w:trPr>
          <w:trHeight w:val="221"/>
        </w:trPr>
        <w:tc>
          <w:tcPr>
            <w:tcW w:w="1928" w:type="dxa"/>
          </w:tcPr>
          <w:p w14:paraId="3118B7C7" w14:textId="77777777" w:rsidR="00D9354D" w:rsidRPr="00AA76E2" w:rsidRDefault="00D9354D" w:rsidP="00D92CAB">
            <w:pPr>
              <w:tabs>
                <w:tab w:val="right" w:pos="2160"/>
              </w:tabs>
              <w:rPr>
                <w:sz w:val="16"/>
                <w:szCs w:val="16"/>
              </w:rPr>
            </w:pPr>
            <w:r w:rsidRPr="00AA76E2">
              <w:rPr>
                <w:sz w:val="16"/>
                <w:szCs w:val="16"/>
              </w:rPr>
              <w:t>24-Hour Volume</w:t>
            </w:r>
          </w:p>
        </w:tc>
        <w:tc>
          <w:tcPr>
            <w:tcW w:w="483" w:type="dxa"/>
          </w:tcPr>
          <w:p w14:paraId="1C4F1D9E" w14:textId="77777777" w:rsidR="00D9354D" w:rsidRPr="00AA76E2" w:rsidRDefault="00D9354D" w:rsidP="00D92CAB">
            <w:pPr>
              <w:tabs>
                <w:tab w:val="right" w:pos="2160"/>
              </w:tabs>
              <w:rPr>
                <w:sz w:val="16"/>
                <w:szCs w:val="16"/>
              </w:rPr>
            </w:pPr>
          </w:p>
        </w:tc>
        <w:tc>
          <w:tcPr>
            <w:tcW w:w="773" w:type="dxa"/>
          </w:tcPr>
          <w:p w14:paraId="22300573" w14:textId="77777777" w:rsidR="00D9354D" w:rsidRPr="00AA76E2" w:rsidRDefault="00D9354D" w:rsidP="00D92CAB">
            <w:pPr>
              <w:tabs>
                <w:tab w:val="right" w:pos="2160"/>
              </w:tabs>
              <w:rPr>
                <w:sz w:val="16"/>
                <w:szCs w:val="16"/>
              </w:rPr>
            </w:pPr>
          </w:p>
        </w:tc>
        <w:tc>
          <w:tcPr>
            <w:tcW w:w="580" w:type="dxa"/>
          </w:tcPr>
          <w:p w14:paraId="274DD875" w14:textId="77777777" w:rsidR="00D9354D" w:rsidRPr="00AA76E2" w:rsidRDefault="00D9354D" w:rsidP="00D92CAB">
            <w:pPr>
              <w:tabs>
                <w:tab w:val="right" w:pos="2160"/>
              </w:tabs>
              <w:rPr>
                <w:sz w:val="16"/>
                <w:szCs w:val="16"/>
              </w:rPr>
            </w:pPr>
          </w:p>
        </w:tc>
        <w:tc>
          <w:tcPr>
            <w:tcW w:w="870" w:type="dxa"/>
          </w:tcPr>
          <w:p w14:paraId="7075C583" w14:textId="77777777" w:rsidR="00D9354D" w:rsidRPr="00AA76E2" w:rsidRDefault="00D9354D" w:rsidP="00D92CAB">
            <w:pPr>
              <w:tabs>
                <w:tab w:val="right" w:pos="2160"/>
              </w:tabs>
              <w:rPr>
                <w:sz w:val="16"/>
                <w:szCs w:val="16"/>
              </w:rPr>
            </w:pPr>
          </w:p>
        </w:tc>
        <w:tc>
          <w:tcPr>
            <w:tcW w:w="580" w:type="dxa"/>
          </w:tcPr>
          <w:p w14:paraId="71271797" w14:textId="77777777" w:rsidR="00D9354D" w:rsidRPr="00AA76E2" w:rsidRDefault="00D9354D" w:rsidP="00D92CAB">
            <w:pPr>
              <w:tabs>
                <w:tab w:val="right" w:pos="2160"/>
              </w:tabs>
              <w:rPr>
                <w:sz w:val="16"/>
                <w:szCs w:val="16"/>
              </w:rPr>
            </w:pPr>
          </w:p>
        </w:tc>
        <w:tc>
          <w:tcPr>
            <w:tcW w:w="773" w:type="dxa"/>
          </w:tcPr>
          <w:p w14:paraId="03C0F65E" w14:textId="77777777" w:rsidR="00D9354D" w:rsidRPr="00AA76E2" w:rsidRDefault="00D9354D" w:rsidP="00D92CAB">
            <w:pPr>
              <w:tabs>
                <w:tab w:val="right" w:pos="2160"/>
              </w:tabs>
              <w:rPr>
                <w:sz w:val="16"/>
                <w:szCs w:val="16"/>
              </w:rPr>
            </w:pPr>
          </w:p>
        </w:tc>
        <w:tc>
          <w:tcPr>
            <w:tcW w:w="580" w:type="dxa"/>
            <w:tcBorders>
              <w:bottom w:val="single" w:sz="4" w:space="0" w:color="auto"/>
            </w:tcBorders>
          </w:tcPr>
          <w:p w14:paraId="1CB82707"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5FBDF7D4" w14:textId="77777777" w:rsidR="00D9354D" w:rsidRPr="00AA76E2" w:rsidRDefault="00D9354D" w:rsidP="00D92CAB">
            <w:pPr>
              <w:tabs>
                <w:tab w:val="right" w:pos="2160"/>
              </w:tabs>
              <w:rPr>
                <w:sz w:val="16"/>
                <w:szCs w:val="16"/>
              </w:rPr>
            </w:pPr>
          </w:p>
        </w:tc>
        <w:tc>
          <w:tcPr>
            <w:tcW w:w="580" w:type="dxa"/>
            <w:tcBorders>
              <w:bottom w:val="single" w:sz="4" w:space="0" w:color="auto"/>
            </w:tcBorders>
          </w:tcPr>
          <w:p w14:paraId="15D97A60"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5338801A" w14:textId="77777777" w:rsidR="00D9354D" w:rsidRPr="00AA76E2" w:rsidRDefault="00D9354D" w:rsidP="00D92CAB">
            <w:pPr>
              <w:tabs>
                <w:tab w:val="right" w:pos="2160"/>
              </w:tabs>
              <w:rPr>
                <w:sz w:val="16"/>
                <w:szCs w:val="16"/>
              </w:rPr>
            </w:pPr>
          </w:p>
        </w:tc>
        <w:tc>
          <w:tcPr>
            <w:tcW w:w="580" w:type="dxa"/>
            <w:tcBorders>
              <w:bottom w:val="single" w:sz="4" w:space="0" w:color="auto"/>
            </w:tcBorders>
          </w:tcPr>
          <w:p w14:paraId="39974D5F"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7C800CE0" w14:textId="77777777" w:rsidR="00D9354D" w:rsidRPr="00AA76E2" w:rsidRDefault="00D9354D" w:rsidP="00D92CAB">
            <w:pPr>
              <w:tabs>
                <w:tab w:val="right" w:pos="2160"/>
              </w:tabs>
              <w:rPr>
                <w:sz w:val="16"/>
                <w:szCs w:val="16"/>
              </w:rPr>
            </w:pPr>
          </w:p>
        </w:tc>
        <w:tc>
          <w:tcPr>
            <w:tcW w:w="580" w:type="dxa"/>
            <w:tcBorders>
              <w:bottom w:val="single" w:sz="4" w:space="0" w:color="auto"/>
            </w:tcBorders>
          </w:tcPr>
          <w:p w14:paraId="577AE5A2"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20C86639" w14:textId="77777777" w:rsidR="00D9354D" w:rsidRPr="00AA76E2" w:rsidRDefault="00D9354D" w:rsidP="00D92CAB">
            <w:pPr>
              <w:tabs>
                <w:tab w:val="right" w:pos="2160"/>
              </w:tabs>
              <w:rPr>
                <w:sz w:val="16"/>
                <w:szCs w:val="16"/>
              </w:rPr>
            </w:pPr>
          </w:p>
        </w:tc>
        <w:tc>
          <w:tcPr>
            <w:tcW w:w="483" w:type="dxa"/>
            <w:tcBorders>
              <w:bottom w:val="single" w:sz="4" w:space="0" w:color="auto"/>
            </w:tcBorders>
          </w:tcPr>
          <w:p w14:paraId="4306618A"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66D8B3E3" w14:textId="77777777" w:rsidR="00D9354D" w:rsidRPr="00AA76E2" w:rsidRDefault="00D9354D" w:rsidP="00D92CAB">
            <w:pPr>
              <w:tabs>
                <w:tab w:val="right" w:pos="2160"/>
              </w:tabs>
              <w:rPr>
                <w:sz w:val="16"/>
                <w:szCs w:val="16"/>
              </w:rPr>
            </w:pPr>
          </w:p>
        </w:tc>
        <w:tc>
          <w:tcPr>
            <w:tcW w:w="518" w:type="dxa"/>
            <w:tcBorders>
              <w:bottom w:val="single" w:sz="4" w:space="0" w:color="auto"/>
            </w:tcBorders>
          </w:tcPr>
          <w:p w14:paraId="2279F39E" w14:textId="77777777" w:rsidR="00D9354D" w:rsidRPr="00AA76E2" w:rsidRDefault="00D9354D" w:rsidP="00D92CAB">
            <w:pPr>
              <w:tabs>
                <w:tab w:val="right" w:pos="2160"/>
              </w:tabs>
              <w:rPr>
                <w:sz w:val="16"/>
                <w:szCs w:val="16"/>
              </w:rPr>
            </w:pPr>
          </w:p>
        </w:tc>
        <w:tc>
          <w:tcPr>
            <w:tcW w:w="732" w:type="dxa"/>
            <w:tcBorders>
              <w:bottom w:val="single" w:sz="4" w:space="0" w:color="auto"/>
            </w:tcBorders>
          </w:tcPr>
          <w:p w14:paraId="3B83BA4F" w14:textId="77777777" w:rsidR="00D9354D" w:rsidRPr="00AA76E2" w:rsidRDefault="00D9354D" w:rsidP="00D92CAB">
            <w:pPr>
              <w:tabs>
                <w:tab w:val="right" w:pos="2160"/>
              </w:tabs>
              <w:rPr>
                <w:sz w:val="16"/>
                <w:szCs w:val="16"/>
              </w:rPr>
            </w:pPr>
          </w:p>
        </w:tc>
      </w:tr>
      <w:tr w:rsidR="00D9354D" w:rsidRPr="00AA76E2" w14:paraId="03D32F97" w14:textId="77777777" w:rsidTr="001833BD">
        <w:trPr>
          <w:trHeight w:val="687"/>
        </w:trPr>
        <w:tc>
          <w:tcPr>
            <w:tcW w:w="1928" w:type="dxa"/>
          </w:tcPr>
          <w:p w14:paraId="5AED7CDA" w14:textId="77777777" w:rsidR="00D9354D" w:rsidRPr="00AA76E2" w:rsidRDefault="00D9354D" w:rsidP="00D92CAB">
            <w:pPr>
              <w:tabs>
                <w:tab w:val="right" w:pos="2160"/>
              </w:tabs>
              <w:rPr>
                <w:sz w:val="16"/>
                <w:szCs w:val="16"/>
              </w:rPr>
            </w:pPr>
            <w:r w:rsidRPr="00AA76E2">
              <w:rPr>
                <w:sz w:val="16"/>
                <w:szCs w:val="16"/>
              </w:rPr>
              <w:t>AM Peak Hour of</w:t>
            </w:r>
          </w:p>
          <w:p w14:paraId="63DB94DB" w14:textId="77777777" w:rsidR="00D9354D" w:rsidRPr="00AA76E2" w:rsidRDefault="00D9354D" w:rsidP="00D92CAB">
            <w:pPr>
              <w:tabs>
                <w:tab w:val="right" w:pos="2160"/>
              </w:tabs>
              <w:rPr>
                <w:sz w:val="16"/>
                <w:szCs w:val="16"/>
              </w:rPr>
            </w:pPr>
            <w:r w:rsidRPr="00AA76E2">
              <w:rPr>
                <w:sz w:val="16"/>
                <w:szCs w:val="16"/>
              </w:rPr>
              <w:t>adjacent street traffic</w:t>
            </w:r>
          </w:p>
          <w:p w14:paraId="79EA7158" w14:textId="77777777" w:rsidR="00D9354D" w:rsidRPr="00AA76E2" w:rsidRDefault="00D9354D" w:rsidP="00D92CAB">
            <w:pPr>
              <w:tabs>
                <w:tab w:val="right" w:pos="2160"/>
              </w:tabs>
              <w:rPr>
                <w:sz w:val="16"/>
                <w:szCs w:val="16"/>
              </w:rPr>
            </w:pPr>
            <w:r w:rsidRPr="00AA76E2">
              <w:rPr>
                <w:sz w:val="16"/>
                <w:szCs w:val="16"/>
              </w:rPr>
              <w:t>Time:</w:t>
            </w:r>
          </w:p>
        </w:tc>
        <w:tc>
          <w:tcPr>
            <w:tcW w:w="483" w:type="dxa"/>
          </w:tcPr>
          <w:p w14:paraId="320B2A5D" w14:textId="77777777" w:rsidR="00D9354D" w:rsidRPr="00AA76E2" w:rsidRDefault="00D9354D" w:rsidP="00D92CAB">
            <w:pPr>
              <w:tabs>
                <w:tab w:val="right" w:pos="2160"/>
              </w:tabs>
              <w:rPr>
                <w:sz w:val="16"/>
                <w:szCs w:val="16"/>
              </w:rPr>
            </w:pPr>
          </w:p>
        </w:tc>
        <w:tc>
          <w:tcPr>
            <w:tcW w:w="773" w:type="dxa"/>
          </w:tcPr>
          <w:p w14:paraId="7165131D" w14:textId="77777777" w:rsidR="00D9354D" w:rsidRPr="00AA76E2" w:rsidRDefault="00D9354D" w:rsidP="00D92CAB">
            <w:pPr>
              <w:tabs>
                <w:tab w:val="right" w:pos="2160"/>
              </w:tabs>
              <w:rPr>
                <w:sz w:val="16"/>
                <w:szCs w:val="16"/>
              </w:rPr>
            </w:pPr>
          </w:p>
        </w:tc>
        <w:tc>
          <w:tcPr>
            <w:tcW w:w="580" w:type="dxa"/>
          </w:tcPr>
          <w:p w14:paraId="4D9B3DDD" w14:textId="77777777" w:rsidR="00D9354D" w:rsidRPr="00AA76E2" w:rsidRDefault="00D9354D" w:rsidP="00D92CAB">
            <w:pPr>
              <w:tabs>
                <w:tab w:val="right" w:pos="2160"/>
              </w:tabs>
              <w:rPr>
                <w:sz w:val="16"/>
                <w:szCs w:val="16"/>
              </w:rPr>
            </w:pPr>
          </w:p>
        </w:tc>
        <w:tc>
          <w:tcPr>
            <w:tcW w:w="870" w:type="dxa"/>
          </w:tcPr>
          <w:p w14:paraId="57A12AB7" w14:textId="77777777" w:rsidR="00D9354D" w:rsidRPr="00AA76E2" w:rsidRDefault="00D9354D" w:rsidP="00D92CAB">
            <w:pPr>
              <w:tabs>
                <w:tab w:val="right" w:pos="2160"/>
              </w:tabs>
              <w:rPr>
                <w:sz w:val="16"/>
                <w:szCs w:val="16"/>
              </w:rPr>
            </w:pPr>
          </w:p>
        </w:tc>
        <w:tc>
          <w:tcPr>
            <w:tcW w:w="580" w:type="dxa"/>
          </w:tcPr>
          <w:p w14:paraId="5CF089BE" w14:textId="77777777" w:rsidR="00D9354D" w:rsidRPr="00AA76E2" w:rsidRDefault="00D9354D" w:rsidP="00D92CAB">
            <w:pPr>
              <w:tabs>
                <w:tab w:val="right" w:pos="2160"/>
              </w:tabs>
              <w:rPr>
                <w:sz w:val="16"/>
                <w:szCs w:val="16"/>
              </w:rPr>
            </w:pPr>
          </w:p>
        </w:tc>
        <w:tc>
          <w:tcPr>
            <w:tcW w:w="773" w:type="dxa"/>
          </w:tcPr>
          <w:p w14:paraId="12E12102"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61BBFB2D"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039FE90F"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28BC93A8"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65795824"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7B373B2F"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10E67FAD"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75BCBE3A"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64DAA19E" w14:textId="77777777" w:rsidR="00D9354D" w:rsidRPr="00AA76E2" w:rsidRDefault="00D9354D" w:rsidP="00D92CAB">
            <w:pPr>
              <w:tabs>
                <w:tab w:val="right" w:pos="2160"/>
              </w:tabs>
              <w:rPr>
                <w:sz w:val="16"/>
                <w:szCs w:val="16"/>
              </w:rPr>
            </w:pPr>
          </w:p>
        </w:tc>
        <w:tc>
          <w:tcPr>
            <w:tcW w:w="483" w:type="dxa"/>
            <w:shd w:val="clear" w:color="auto" w:fill="BFBFBF" w:themeFill="background1" w:themeFillShade="BF"/>
          </w:tcPr>
          <w:p w14:paraId="32770FA1"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1C9F562D" w14:textId="77777777" w:rsidR="00D9354D" w:rsidRPr="00AA76E2" w:rsidRDefault="00D9354D" w:rsidP="00D92CAB">
            <w:pPr>
              <w:tabs>
                <w:tab w:val="right" w:pos="2160"/>
              </w:tabs>
              <w:rPr>
                <w:sz w:val="16"/>
                <w:szCs w:val="16"/>
              </w:rPr>
            </w:pPr>
          </w:p>
        </w:tc>
        <w:tc>
          <w:tcPr>
            <w:tcW w:w="518" w:type="dxa"/>
            <w:shd w:val="clear" w:color="auto" w:fill="BFBFBF" w:themeFill="background1" w:themeFillShade="BF"/>
          </w:tcPr>
          <w:p w14:paraId="27B9C927" w14:textId="77777777" w:rsidR="00D9354D" w:rsidRPr="00AA76E2" w:rsidRDefault="00D9354D" w:rsidP="00D92CAB">
            <w:pPr>
              <w:tabs>
                <w:tab w:val="right" w:pos="2160"/>
              </w:tabs>
              <w:rPr>
                <w:sz w:val="16"/>
                <w:szCs w:val="16"/>
              </w:rPr>
            </w:pPr>
          </w:p>
        </w:tc>
        <w:tc>
          <w:tcPr>
            <w:tcW w:w="732" w:type="dxa"/>
            <w:shd w:val="clear" w:color="auto" w:fill="BFBFBF" w:themeFill="background1" w:themeFillShade="BF"/>
          </w:tcPr>
          <w:p w14:paraId="1D66979D" w14:textId="77777777" w:rsidR="00D9354D" w:rsidRPr="00AA76E2" w:rsidRDefault="00D9354D" w:rsidP="00D92CAB">
            <w:pPr>
              <w:tabs>
                <w:tab w:val="right" w:pos="2160"/>
              </w:tabs>
              <w:rPr>
                <w:sz w:val="16"/>
                <w:szCs w:val="16"/>
              </w:rPr>
            </w:pPr>
          </w:p>
        </w:tc>
      </w:tr>
      <w:tr w:rsidR="00D9354D" w:rsidRPr="00AA76E2" w14:paraId="6F3E3E28" w14:textId="77777777" w:rsidTr="001833BD">
        <w:trPr>
          <w:trHeight w:val="687"/>
        </w:trPr>
        <w:tc>
          <w:tcPr>
            <w:tcW w:w="1928" w:type="dxa"/>
          </w:tcPr>
          <w:p w14:paraId="57D56741" w14:textId="77777777" w:rsidR="00D9354D" w:rsidRPr="00AA76E2" w:rsidRDefault="00D9354D" w:rsidP="00D92CAB">
            <w:pPr>
              <w:tabs>
                <w:tab w:val="right" w:pos="2160"/>
              </w:tabs>
              <w:rPr>
                <w:sz w:val="16"/>
                <w:szCs w:val="16"/>
              </w:rPr>
            </w:pPr>
            <w:r w:rsidRPr="00AA76E2">
              <w:rPr>
                <w:sz w:val="16"/>
                <w:szCs w:val="16"/>
              </w:rPr>
              <w:t>PM Peak Hour of adjacent street traffic</w:t>
            </w:r>
          </w:p>
          <w:p w14:paraId="30E719AE" w14:textId="77777777" w:rsidR="00D9354D" w:rsidRPr="00AA76E2" w:rsidRDefault="00D9354D" w:rsidP="00D92CAB">
            <w:pPr>
              <w:tabs>
                <w:tab w:val="right" w:pos="2160"/>
              </w:tabs>
              <w:rPr>
                <w:sz w:val="16"/>
                <w:szCs w:val="16"/>
              </w:rPr>
            </w:pPr>
            <w:r w:rsidRPr="00AA76E2">
              <w:rPr>
                <w:sz w:val="16"/>
                <w:szCs w:val="16"/>
              </w:rPr>
              <w:t>Time:</w:t>
            </w:r>
          </w:p>
        </w:tc>
        <w:tc>
          <w:tcPr>
            <w:tcW w:w="483" w:type="dxa"/>
          </w:tcPr>
          <w:p w14:paraId="2CD105B9" w14:textId="77777777" w:rsidR="00D9354D" w:rsidRPr="00AA76E2" w:rsidRDefault="00D9354D" w:rsidP="00D92CAB">
            <w:pPr>
              <w:tabs>
                <w:tab w:val="right" w:pos="2160"/>
              </w:tabs>
              <w:rPr>
                <w:sz w:val="16"/>
                <w:szCs w:val="16"/>
              </w:rPr>
            </w:pPr>
          </w:p>
        </w:tc>
        <w:tc>
          <w:tcPr>
            <w:tcW w:w="773" w:type="dxa"/>
          </w:tcPr>
          <w:p w14:paraId="69D5580E" w14:textId="77777777" w:rsidR="00D9354D" w:rsidRPr="00AA76E2" w:rsidRDefault="00D9354D" w:rsidP="00D92CAB">
            <w:pPr>
              <w:tabs>
                <w:tab w:val="right" w:pos="2160"/>
              </w:tabs>
              <w:rPr>
                <w:sz w:val="16"/>
                <w:szCs w:val="16"/>
              </w:rPr>
            </w:pPr>
          </w:p>
        </w:tc>
        <w:tc>
          <w:tcPr>
            <w:tcW w:w="580" w:type="dxa"/>
          </w:tcPr>
          <w:p w14:paraId="38A006B9" w14:textId="77777777" w:rsidR="00D9354D" w:rsidRPr="00AA76E2" w:rsidRDefault="00D9354D" w:rsidP="00D92CAB">
            <w:pPr>
              <w:tabs>
                <w:tab w:val="right" w:pos="2160"/>
              </w:tabs>
              <w:rPr>
                <w:sz w:val="16"/>
                <w:szCs w:val="16"/>
              </w:rPr>
            </w:pPr>
          </w:p>
        </w:tc>
        <w:tc>
          <w:tcPr>
            <w:tcW w:w="870" w:type="dxa"/>
          </w:tcPr>
          <w:p w14:paraId="6E2EC7C9" w14:textId="77777777" w:rsidR="00D9354D" w:rsidRPr="00AA76E2" w:rsidRDefault="00D9354D" w:rsidP="00D92CAB">
            <w:pPr>
              <w:tabs>
                <w:tab w:val="right" w:pos="2160"/>
              </w:tabs>
              <w:rPr>
                <w:sz w:val="16"/>
                <w:szCs w:val="16"/>
              </w:rPr>
            </w:pPr>
          </w:p>
        </w:tc>
        <w:tc>
          <w:tcPr>
            <w:tcW w:w="580" w:type="dxa"/>
          </w:tcPr>
          <w:p w14:paraId="13B36F65" w14:textId="77777777" w:rsidR="00D9354D" w:rsidRPr="00AA76E2" w:rsidRDefault="00D9354D" w:rsidP="00D92CAB">
            <w:pPr>
              <w:tabs>
                <w:tab w:val="right" w:pos="2160"/>
              </w:tabs>
              <w:rPr>
                <w:sz w:val="16"/>
                <w:szCs w:val="16"/>
              </w:rPr>
            </w:pPr>
          </w:p>
        </w:tc>
        <w:tc>
          <w:tcPr>
            <w:tcW w:w="773" w:type="dxa"/>
          </w:tcPr>
          <w:p w14:paraId="65C53574"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59A09315"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003774B5"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6A8502B1"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0BC53053"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26DB90DC"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5050FDF2"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4E2B0554"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63784E3E" w14:textId="77777777" w:rsidR="00D9354D" w:rsidRPr="00AA76E2" w:rsidRDefault="00D9354D" w:rsidP="00D92CAB">
            <w:pPr>
              <w:tabs>
                <w:tab w:val="right" w:pos="2160"/>
              </w:tabs>
              <w:rPr>
                <w:sz w:val="16"/>
                <w:szCs w:val="16"/>
              </w:rPr>
            </w:pPr>
          </w:p>
        </w:tc>
        <w:tc>
          <w:tcPr>
            <w:tcW w:w="483" w:type="dxa"/>
            <w:shd w:val="clear" w:color="auto" w:fill="BFBFBF" w:themeFill="background1" w:themeFillShade="BF"/>
          </w:tcPr>
          <w:p w14:paraId="195E7B7D"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58B43184" w14:textId="77777777" w:rsidR="00D9354D" w:rsidRPr="00AA76E2" w:rsidRDefault="00D9354D" w:rsidP="00D92CAB">
            <w:pPr>
              <w:tabs>
                <w:tab w:val="right" w:pos="2160"/>
              </w:tabs>
              <w:rPr>
                <w:sz w:val="16"/>
                <w:szCs w:val="16"/>
              </w:rPr>
            </w:pPr>
          </w:p>
        </w:tc>
        <w:tc>
          <w:tcPr>
            <w:tcW w:w="518" w:type="dxa"/>
            <w:shd w:val="clear" w:color="auto" w:fill="BFBFBF" w:themeFill="background1" w:themeFillShade="BF"/>
          </w:tcPr>
          <w:p w14:paraId="13DC7D42" w14:textId="77777777" w:rsidR="00D9354D" w:rsidRPr="00AA76E2" w:rsidRDefault="00D9354D" w:rsidP="00D92CAB">
            <w:pPr>
              <w:tabs>
                <w:tab w:val="right" w:pos="2160"/>
              </w:tabs>
              <w:rPr>
                <w:sz w:val="16"/>
                <w:szCs w:val="16"/>
              </w:rPr>
            </w:pPr>
          </w:p>
        </w:tc>
        <w:tc>
          <w:tcPr>
            <w:tcW w:w="732" w:type="dxa"/>
            <w:shd w:val="clear" w:color="auto" w:fill="BFBFBF" w:themeFill="background1" w:themeFillShade="BF"/>
          </w:tcPr>
          <w:p w14:paraId="0CBDFA76" w14:textId="77777777" w:rsidR="00D9354D" w:rsidRPr="00AA76E2" w:rsidRDefault="00D9354D" w:rsidP="00D92CAB">
            <w:pPr>
              <w:tabs>
                <w:tab w:val="right" w:pos="2160"/>
              </w:tabs>
              <w:rPr>
                <w:sz w:val="16"/>
                <w:szCs w:val="16"/>
              </w:rPr>
            </w:pPr>
          </w:p>
        </w:tc>
      </w:tr>
      <w:tr w:rsidR="00D9354D" w:rsidRPr="00AA76E2" w14:paraId="0ABA18D1" w14:textId="77777777" w:rsidTr="001833BD">
        <w:trPr>
          <w:trHeight w:val="676"/>
        </w:trPr>
        <w:tc>
          <w:tcPr>
            <w:tcW w:w="1928" w:type="dxa"/>
          </w:tcPr>
          <w:p w14:paraId="41E374B3" w14:textId="77777777" w:rsidR="00D9354D" w:rsidRPr="00AA76E2" w:rsidRDefault="00D9354D" w:rsidP="00D92CAB">
            <w:pPr>
              <w:tabs>
                <w:tab w:val="right" w:pos="2160"/>
              </w:tabs>
              <w:rPr>
                <w:sz w:val="16"/>
                <w:szCs w:val="16"/>
              </w:rPr>
            </w:pPr>
            <w:r w:rsidRPr="00AA76E2">
              <w:rPr>
                <w:sz w:val="16"/>
                <w:szCs w:val="16"/>
              </w:rPr>
              <w:t>AM Peak Hour of generator</w:t>
            </w:r>
          </w:p>
          <w:p w14:paraId="4E00CDB8" w14:textId="77777777" w:rsidR="00D9354D" w:rsidRPr="00AA76E2" w:rsidRDefault="00D9354D" w:rsidP="00D92CAB">
            <w:pPr>
              <w:tabs>
                <w:tab w:val="right" w:pos="2160"/>
              </w:tabs>
              <w:rPr>
                <w:sz w:val="16"/>
                <w:szCs w:val="16"/>
              </w:rPr>
            </w:pPr>
            <w:r w:rsidRPr="00AA76E2">
              <w:rPr>
                <w:sz w:val="16"/>
                <w:szCs w:val="16"/>
              </w:rPr>
              <w:t>Time:</w:t>
            </w:r>
          </w:p>
        </w:tc>
        <w:tc>
          <w:tcPr>
            <w:tcW w:w="483" w:type="dxa"/>
          </w:tcPr>
          <w:p w14:paraId="0FE0EBC1" w14:textId="77777777" w:rsidR="00D9354D" w:rsidRPr="00AA76E2" w:rsidRDefault="00D9354D" w:rsidP="00D92CAB">
            <w:pPr>
              <w:tabs>
                <w:tab w:val="right" w:pos="2160"/>
              </w:tabs>
              <w:rPr>
                <w:sz w:val="16"/>
                <w:szCs w:val="16"/>
              </w:rPr>
            </w:pPr>
          </w:p>
        </w:tc>
        <w:tc>
          <w:tcPr>
            <w:tcW w:w="773" w:type="dxa"/>
          </w:tcPr>
          <w:p w14:paraId="42C111C5" w14:textId="77777777" w:rsidR="00D9354D" w:rsidRPr="00AA76E2" w:rsidRDefault="00D9354D" w:rsidP="00D92CAB">
            <w:pPr>
              <w:tabs>
                <w:tab w:val="right" w:pos="2160"/>
              </w:tabs>
              <w:rPr>
                <w:sz w:val="16"/>
                <w:szCs w:val="16"/>
              </w:rPr>
            </w:pPr>
          </w:p>
        </w:tc>
        <w:tc>
          <w:tcPr>
            <w:tcW w:w="580" w:type="dxa"/>
          </w:tcPr>
          <w:p w14:paraId="03D3976D" w14:textId="77777777" w:rsidR="00D9354D" w:rsidRPr="00AA76E2" w:rsidRDefault="00D9354D" w:rsidP="00D92CAB">
            <w:pPr>
              <w:tabs>
                <w:tab w:val="right" w:pos="2160"/>
              </w:tabs>
              <w:rPr>
                <w:sz w:val="16"/>
                <w:szCs w:val="16"/>
              </w:rPr>
            </w:pPr>
          </w:p>
        </w:tc>
        <w:tc>
          <w:tcPr>
            <w:tcW w:w="870" w:type="dxa"/>
          </w:tcPr>
          <w:p w14:paraId="6764D071" w14:textId="77777777" w:rsidR="00D9354D" w:rsidRPr="00AA76E2" w:rsidRDefault="00D9354D" w:rsidP="00D92CAB">
            <w:pPr>
              <w:tabs>
                <w:tab w:val="right" w:pos="2160"/>
              </w:tabs>
              <w:rPr>
                <w:sz w:val="16"/>
                <w:szCs w:val="16"/>
              </w:rPr>
            </w:pPr>
          </w:p>
        </w:tc>
        <w:tc>
          <w:tcPr>
            <w:tcW w:w="580" w:type="dxa"/>
          </w:tcPr>
          <w:p w14:paraId="219D6076" w14:textId="77777777" w:rsidR="00D9354D" w:rsidRPr="00AA76E2" w:rsidRDefault="00D9354D" w:rsidP="00D92CAB">
            <w:pPr>
              <w:tabs>
                <w:tab w:val="right" w:pos="2160"/>
              </w:tabs>
              <w:rPr>
                <w:sz w:val="16"/>
                <w:szCs w:val="16"/>
              </w:rPr>
            </w:pPr>
          </w:p>
        </w:tc>
        <w:tc>
          <w:tcPr>
            <w:tcW w:w="773" w:type="dxa"/>
          </w:tcPr>
          <w:p w14:paraId="2D8A4771"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2CE372D9"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2CB9BC89"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6C82951B"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689F15A2"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3A0DC630"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3D78ED37"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63311F49"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6E8A1838" w14:textId="77777777" w:rsidR="00D9354D" w:rsidRPr="00AA76E2" w:rsidRDefault="00D9354D" w:rsidP="00D92CAB">
            <w:pPr>
              <w:tabs>
                <w:tab w:val="right" w:pos="2160"/>
              </w:tabs>
              <w:rPr>
                <w:sz w:val="16"/>
                <w:szCs w:val="16"/>
              </w:rPr>
            </w:pPr>
          </w:p>
        </w:tc>
        <w:tc>
          <w:tcPr>
            <w:tcW w:w="483" w:type="dxa"/>
            <w:shd w:val="clear" w:color="auto" w:fill="BFBFBF" w:themeFill="background1" w:themeFillShade="BF"/>
          </w:tcPr>
          <w:p w14:paraId="42D02157"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459BF054" w14:textId="77777777" w:rsidR="00D9354D" w:rsidRPr="00AA76E2" w:rsidRDefault="00D9354D" w:rsidP="00D92CAB">
            <w:pPr>
              <w:tabs>
                <w:tab w:val="right" w:pos="2160"/>
              </w:tabs>
              <w:rPr>
                <w:sz w:val="16"/>
                <w:szCs w:val="16"/>
              </w:rPr>
            </w:pPr>
          </w:p>
        </w:tc>
        <w:tc>
          <w:tcPr>
            <w:tcW w:w="518" w:type="dxa"/>
            <w:shd w:val="clear" w:color="auto" w:fill="BFBFBF" w:themeFill="background1" w:themeFillShade="BF"/>
          </w:tcPr>
          <w:p w14:paraId="0A5FABAC" w14:textId="77777777" w:rsidR="00D9354D" w:rsidRPr="00AA76E2" w:rsidRDefault="00D9354D" w:rsidP="00D92CAB">
            <w:pPr>
              <w:tabs>
                <w:tab w:val="right" w:pos="2160"/>
              </w:tabs>
              <w:rPr>
                <w:sz w:val="16"/>
                <w:szCs w:val="16"/>
              </w:rPr>
            </w:pPr>
          </w:p>
        </w:tc>
        <w:tc>
          <w:tcPr>
            <w:tcW w:w="732" w:type="dxa"/>
            <w:shd w:val="clear" w:color="auto" w:fill="BFBFBF" w:themeFill="background1" w:themeFillShade="BF"/>
          </w:tcPr>
          <w:p w14:paraId="1349A135" w14:textId="77777777" w:rsidR="00D9354D" w:rsidRPr="00AA76E2" w:rsidRDefault="00D9354D" w:rsidP="00D92CAB">
            <w:pPr>
              <w:tabs>
                <w:tab w:val="right" w:pos="2160"/>
              </w:tabs>
              <w:rPr>
                <w:sz w:val="16"/>
                <w:szCs w:val="16"/>
              </w:rPr>
            </w:pPr>
          </w:p>
        </w:tc>
      </w:tr>
      <w:tr w:rsidR="00D9354D" w:rsidRPr="00AA76E2" w14:paraId="42627C6E" w14:textId="77777777" w:rsidTr="001833BD">
        <w:trPr>
          <w:trHeight w:val="687"/>
        </w:trPr>
        <w:tc>
          <w:tcPr>
            <w:tcW w:w="1928" w:type="dxa"/>
          </w:tcPr>
          <w:p w14:paraId="2056C3FF" w14:textId="77777777" w:rsidR="00D9354D" w:rsidRPr="00AA76E2" w:rsidRDefault="00D9354D" w:rsidP="00D92CAB">
            <w:pPr>
              <w:tabs>
                <w:tab w:val="right" w:pos="2160"/>
              </w:tabs>
              <w:rPr>
                <w:sz w:val="16"/>
                <w:szCs w:val="16"/>
              </w:rPr>
            </w:pPr>
            <w:r w:rsidRPr="00AA76E2">
              <w:rPr>
                <w:sz w:val="16"/>
                <w:szCs w:val="16"/>
              </w:rPr>
              <w:t>PM Peak Hour of generator</w:t>
            </w:r>
          </w:p>
          <w:p w14:paraId="3BA9DEB6" w14:textId="77777777" w:rsidR="00D9354D" w:rsidRPr="00AA76E2" w:rsidRDefault="00D9354D" w:rsidP="00D92CAB">
            <w:pPr>
              <w:tabs>
                <w:tab w:val="right" w:pos="2160"/>
              </w:tabs>
              <w:rPr>
                <w:sz w:val="16"/>
                <w:szCs w:val="16"/>
              </w:rPr>
            </w:pPr>
            <w:r w:rsidRPr="00AA76E2">
              <w:rPr>
                <w:sz w:val="16"/>
                <w:szCs w:val="16"/>
              </w:rPr>
              <w:t>Time:</w:t>
            </w:r>
          </w:p>
        </w:tc>
        <w:tc>
          <w:tcPr>
            <w:tcW w:w="483" w:type="dxa"/>
            <w:tcBorders>
              <w:bottom w:val="single" w:sz="4" w:space="0" w:color="auto"/>
            </w:tcBorders>
          </w:tcPr>
          <w:p w14:paraId="7ED1B41F"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4DF7F874" w14:textId="77777777" w:rsidR="00D9354D" w:rsidRPr="00AA76E2" w:rsidRDefault="00D9354D" w:rsidP="00D92CAB">
            <w:pPr>
              <w:tabs>
                <w:tab w:val="right" w:pos="2160"/>
              </w:tabs>
              <w:rPr>
                <w:sz w:val="16"/>
                <w:szCs w:val="16"/>
              </w:rPr>
            </w:pPr>
          </w:p>
        </w:tc>
        <w:tc>
          <w:tcPr>
            <w:tcW w:w="580" w:type="dxa"/>
            <w:tcBorders>
              <w:bottom w:val="single" w:sz="4" w:space="0" w:color="auto"/>
            </w:tcBorders>
          </w:tcPr>
          <w:p w14:paraId="3D036943" w14:textId="77777777" w:rsidR="00D9354D" w:rsidRPr="00AA76E2" w:rsidRDefault="00D9354D" w:rsidP="00D92CAB">
            <w:pPr>
              <w:tabs>
                <w:tab w:val="right" w:pos="2160"/>
              </w:tabs>
              <w:rPr>
                <w:sz w:val="16"/>
                <w:szCs w:val="16"/>
              </w:rPr>
            </w:pPr>
          </w:p>
        </w:tc>
        <w:tc>
          <w:tcPr>
            <w:tcW w:w="870" w:type="dxa"/>
            <w:tcBorders>
              <w:bottom w:val="single" w:sz="4" w:space="0" w:color="auto"/>
            </w:tcBorders>
          </w:tcPr>
          <w:p w14:paraId="46E9F120" w14:textId="77777777" w:rsidR="00D9354D" w:rsidRPr="00AA76E2" w:rsidRDefault="00D9354D" w:rsidP="00D92CAB">
            <w:pPr>
              <w:tabs>
                <w:tab w:val="right" w:pos="2160"/>
              </w:tabs>
              <w:rPr>
                <w:sz w:val="16"/>
                <w:szCs w:val="16"/>
              </w:rPr>
            </w:pPr>
          </w:p>
        </w:tc>
        <w:tc>
          <w:tcPr>
            <w:tcW w:w="580" w:type="dxa"/>
            <w:tcBorders>
              <w:bottom w:val="single" w:sz="4" w:space="0" w:color="auto"/>
            </w:tcBorders>
          </w:tcPr>
          <w:p w14:paraId="17D444E6" w14:textId="77777777" w:rsidR="00D9354D" w:rsidRPr="00AA76E2" w:rsidRDefault="00D9354D" w:rsidP="00D92CAB">
            <w:pPr>
              <w:tabs>
                <w:tab w:val="right" w:pos="2160"/>
              </w:tabs>
              <w:rPr>
                <w:sz w:val="16"/>
                <w:szCs w:val="16"/>
              </w:rPr>
            </w:pPr>
          </w:p>
        </w:tc>
        <w:tc>
          <w:tcPr>
            <w:tcW w:w="773" w:type="dxa"/>
            <w:tcBorders>
              <w:bottom w:val="single" w:sz="4" w:space="0" w:color="auto"/>
            </w:tcBorders>
          </w:tcPr>
          <w:p w14:paraId="4563F117"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2624C86A"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6C2941CD"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05CE57A1"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58045C3B"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3A532BBC"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23C19F25"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56030BBB"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4DE5F51A" w14:textId="77777777" w:rsidR="00D9354D" w:rsidRPr="00AA76E2" w:rsidRDefault="00D9354D" w:rsidP="00D92CAB">
            <w:pPr>
              <w:tabs>
                <w:tab w:val="right" w:pos="2160"/>
              </w:tabs>
              <w:rPr>
                <w:sz w:val="16"/>
                <w:szCs w:val="16"/>
              </w:rPr>
            </w:pPr>
          </w:p>
        </w:tc>
        <w:tc>
          <w:tcPr>
            <w:tcW w:w="483" w:type="dxa"/>
            <w:shd w:val="clear" w:color="auto" w:fill="BFBFBF" w:themeFill="background1" w:themeFillShade="BF"/>
          </w:tcPr>
          <w:p w14:paraId="09F8BD11"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2679E7C1" w14:textId="77777777" w:rsidR="00D9354D" w:rsidRPr="00AA76E2" w:rsidRDefault="00D9354D" w:rsidP="00D92CAB">
            <w:pPr>
              <w:tabs>
                <w:tab w:val="right" w:pos="2160"/>
              </w:tabs>
              <w:rPr>
                <w:sz w:val="16"/>
                <w:szCs w:val="16"/>
              </w:rPr>
            </w:pPr>
          </w:p>
        </w:tc>
        <w:tc>
          <w:tcPr>
            <w:tcW w:w="518" w:type="dxa"/>
            <w:shd w:val="clear" w:color="auto" w:fill="BFBFBF" w:themeFill="background1" w:themeFillShade="BF"/>
          </w:tcPr>
          <w:p w14:paraId="2DBCA1E5" w14:textId="77777777" w:rsidR="00D9354D" w:rsidRPr="00AA76E2" w:rsidRDefault="00D9354D" w:rsidP="00D92CAB">
            <w:pPr>
              <w:tabs>
                <w:tab w:val="right" w:pos="2160"/>
              </w:tabs>
              <w:rPr>
                <w:sz w:val="16"/>
                <w:szCs w:val="16"/>
              </w:rPr>
            </w:pPr>
          </w:p>
        </w:tc>
        <w:tc>
          <w:tcPr>
            <w:tcW w:w="732" w:type="dxa"/>
            <w:shd w:val="clear" w:color="auto" w:fill="BFBFBF" w:themeFill="background1" w:themeFillShade="BF"/>
          </w:tcPr>
          <w:p w14:paraId="389B8C4F" w14:textId="77777777" w:rsidR="00D9354D" w:rsidRPr="00AA76E2" w:rsidRDefault="00D9354D" w:rsidP="00D92CAB">
            <w:pPr>
              <w:tabs>
                <w:tab w:val="right" w:pos="2160"/>
              </w:tabs>
              <w:rPr>
                <w:sz w:val="16"/>
                <w:szCs w:val="16"/>
              </w:rPr>
            </w:pPr>
          </w:p>
        </w:tc>
      </w:tr>
      <w:tr w:rsidR="00D9354D" w:rsidRPr="00AA76E2" w14:paraId="46D5FA8F" w14:textId="77777777" w:rsidTr="001833BD">
        <w:trPr>
          <w:trHeight w:val="676"/>
        </w:trPr>
        <w:tc>
          <w:tcPr>
            <w:tcW w:w="1928" w:type="dxa"/>
          </w:tcPr>
          <w:p w14:paraId="574C579C" w14:textId="77777777" w:rsidR="00D9354D" w:rsidRPr="00AA76E2" w:rsidRDefault="00D9354D" w:rsidP="00D92CAB">
            <w:pPr>
              <w:tabs>
                <w:tab w:val="right" w:pos="2160"/>
              </w:tabs>
              <w:rPr>
                <w:sz w:val="16"/>
                <w:szCs w:val="16"/>
              </w:rPr>
            </w:pPr>
            <w:r w:rsidRPr="00AA76E2">
              <w:rPr>
                <w:sz w:val="16"/>
                <w:szCs w:val="16"/>
              </w:rPr>
              <w:t>Weekend Peak Hour of generator</w:t>
            </w:r>
          </w:p>
          <w:p w14:paraId="26C9D8BC" w14:textId="77777777" w:rsidR="00D9354D" w:rsidRPr="00AA76E2" w:rsidRDefault="00D9354D" w:rsidP="00D92CAB">
            <w:pPr>
              <w:tabs>
                <w:tab w:val="right" w:pos="2160"/>
              </w:tabs>
              <w:rPr>
                <w:sz w:val="16"/>
                <w:szCs w:val="16"/>
              </w:rPr>
            </w:pPr>
            <w:r w:rsidRPr="00AA76E2">
              <w:rPr>
                <w:sz w:val="16"/>
                <w:szCs w:val="16"/>
              </w:rPr>
              <w:t>Time:</w:t>
            </w:r>
          </w:p>
        </w:tc>
        <w:tc>
          <w:tcPr>
            <w:tcW w:w="483" w:type="dxa"/>
            <w:shd w:val="clear" w:color="auto" w:fill="BFBFBF" w:themeFill="background1" w:themeFillShade="BF"/>
          </w:tcPr>
          <w:p w14:paraId="288C6EB4"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2E7FB107"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73B737E0" w14:textId="77777777" w:rsidR="00D9354D" w:rsidRPr="00AA76E2" w:rsidRDefault="00D9354D" w:rsidP="00D92CAB">
            <w:pPr>
              <w:tabs>
                <w:tab w:val="right" w:pos="2160"/>
              </w:tabs>
              <w:rPr>
                <w:sz w:val="16"/>
                <w:szCs w:val="16"/>
              </w:rPr>
            </w:pPr>
          </w:p>
        </w:tc>
        <w:tc>
          <w:tcPr>
            <w:tcW w:w="870" w:type="dxa"/>
            <w:shd w:val="clear" w:color="auto" w:fill="BFBFBF" w:themeFill="background1" w:themeFillShade="BF"/>
          </w:tcPr>
          <w:p w14:paraId="56E78083" w14:textId="77777777" w:rsidR="00D9354D" w:rsidRPr="00AA76E2" w:rsidRDefault="00D9354D" w:rsidP="00D92CAB">
            <w:pPr>
              <w:tabs>
                <w:tab w:val="right" w:pos="2160"/>
              </w:tabs>
              <w:rPr>
                <w:sz w:val="16"/>
                <w:szCs w:val="16"/>
              </w:rPr>
            </w:pPr>
          </w:p>
        </w:tc>
        <w:tc>
          <w:tcPr>
            <w:tcW w:w="580" w:type="dxa"/>
            <w:shd w:val="clear" w:color="auto" w:fill="BFBFBF" w:themeFill="background1" w:themeFillShade="BF"/>
          </w:tcPr>
          <w:p w14:paraId="0A3A106A" w14:textId="77777777" w:rsidR="00D9354D" w:rsidRPr="00AA76E2" w:rsidRDefault="00D9354D" w:rsidP="00D92CAB">
            <w:pPr>
              <w:tabs>
                <w:tab w:val="right" w:pos="2160"/>
              </w:tabs>
              <w:rPr>
                <w:sz w:val="16"/>
                <w:szCs w:val="16"/>
              </w:rPr>
            </w:pPr>
          </w:p>
        </w:tc>
        <w:tc>
          <w:tcPr>
            <w:tcW w:w="773" w:type="dxa"/>
            <w:shd w:val="clear" w:color="auto" w:fill="BFBFBF" w:themeFill="background1" w:themeFillShade="BF"/>
          </w:tcPr>
          <w:p w14:paraId="7094586B" w14:textId="77777777" w:rsidR="00D9354D" w:rsidRPr="00AA76E2" w:rsidRDefault="00D9354D" w:rsidP="00D92CAB">
            <w:pPr>
              <w:tabs>
                <w:tab w:val="right" w:pos="2160"/>
              </w:tabs>
              <w:rPr>
                <w:sz w:val="16"/>
                <w:szCs w:val="16"/>
              </w:rPr>
            </w:pPr>
          </w:p>
        </w:tc>
        <w:tc>
          <w:tcPr>
            <w:tcW w:w="580" w:type="dxa"/>
          </w:tcPr>
          <w:p w14:paraId="0610FDA1" w14:textId="77777777" w:rsidR="00D9354D" w:rsidRPr="00AA76E2" w:rsidRDefault="00D9354D" w:rsidP="00D92CAB">
            <w:pPr>
              <w:tabs>
                <w:tab w:val="right" w:pos="2160"/>
              </w:tabs>
              <w:rPr>
                <w:sz w:val="16"/>
                <w:szCs w:val="16"/>
              </w:rPr>
            </w:pPr>
          </w:p>
        </w:tc>
        <w:tc>
          <w:tcPr>
            <w:tcW w:w="773" w:type="dxa"/>
          </w:tcPr>
          <w:p w14:paraId="54DECD99" w14:textId="77777777" w:rsidR="00D9354D" w:rsidRPr="00AA76E2" w:rsidRDefault="00D9354D" w:rsidP="00D92CAB">
            <w:pPr>
              <w:tabs>
                <w:tab w:val="right" w:pos="2160"/>
              </w:tabs>
              <w:rPr>
                <w:sz w:val="16"/>
                <w:szCs w:val="16"/>
              </w:rPr>
            </w:pPr>
          </w:p>
        </w:tc>
        <w:tc>
          <w:tcPr>
            <w:tcW w:w="580" w:type="dxa"/>
          </w:tcPr>
          <w:p w14:paraId="028244B2" w14:textId="77777777" w:rsidR="00D9354D" w:rsidRPr="00AA76E2" w:rsidRDefault="00D9354D" w:rsidP="00D92CAB">
            <w:pPr>
              <w:tabs>
                <w:tab w:val="right" w:pos="2160"/>
              </w:tabs>
              <w:rPr>
                <w:sz w:val="16"/>
                <w:szCs w:val="16"/>
              </w:rPr>
            </w:pPr>
          </w:p>
        </w:tc>
        <w:tc>
          <w:tcPr>
            <w:tcW w:w="773" w:type="dxa"/>
          </w:tcPr>
          <w:p w14:paraId="5A921989" w14:textId="77777777" w:rsidR="00D9354D" w:rsidRPr="00AA76E2" w:rsidRDefault="00D9354D" w:rsidP="00D92CAB">
            <w:pPr>
              <w:tabs>
                <w:tab w:val="right" w:pos="2160"/>
              </w:tabs>
              <w:rPr>
                <w:sz w:val="16"/>
                <w:szCs w:val="16"/>
              </w:rPr>
            </w:pPr>
          </w:p>
        </w:tc>
        <w:tc>
          <w:tcPr>
            <w:tcW w:w="580" w:type="dxa"/>
          </w:tcPr>
          <w:p w14:paraId="31EA7171" w14:textId="77777777" w:rsidR="00D9354D" w:rsidRPr="00AA76E2" w:rsidRDefault="00D9354D" w:rsidP="00D92CAB">
            <w:pPr>
              <w:tabs>
                <w:tab w:val="right" w:pos="2160"/>
              </w:tabs>
              <w:rPr>
                <w:sz w:val="16"/>
                <w:szCs w:val="16"/>
              </w:rPr>
            </w:pPr>
          </w:p>
        </w:tc>
        <w:tc>
          <w:tcPr>
            <w:tcW w:w="773" w:type="dxa"/>
          </w:tcPr>
          <w:p w14:paraId="0A0ED046" w14:textId="77777777" w:rsidR="00D9354D" w:rsidRPr="00AA76E2" w:rsidRDefault="00D9354D" w:rsidP="00D92CAB">
            <w:pPr>
              <w:tabs>
                <w:tab w:val="right" w:pos="2160"/>
              </w:tabs>
              <w:rPr>
                <w:sz w:val="16"/>
                <w:szCs w:val="16"/>
              </w:rPr>
            </w:pPr>
          </w:p>
        </w:tc>
        <w:tc>
          <w:tcPr>
            <w:tcW w:w="580" w:type="dxa"/>
          </w:tcPr>
          <w:p w14:paraId="7558C732" w14:textId="77777777" w:rsidR="00D9354D" w:rsidRPr="00AA76E2" w:rsidRDefault="00D9354D" w:rsidP="00D92CAB">
            <w:pPr>
              <w:tabs>
                <w:tab w:val="right" w:pos="2160"/>
              </w:tabs>
              <w:rPr>
                <w:sz w:val="16"/>
                <w:szCs w:val="16"/>
              </w:rPr>
            </w:pPr>
          </w:p>
        </w:tc>
        <w:tc>
          <w:tcPr>
            <w:tcW w:w="773" w:type="dxa"/>
          </w:tcPr>
          <w:p w14:paraId="69DECB16" w14:textId="77777777" w:rsidR="00D9354D" w:rsidRPr="00AA76E2" w:rsidRDefault="00D9354D" w:rsidP="00D92CAB">
            <w:pPr>
              <w:tabs>
                <w:tab w:val="right" w:pos="2160"/>
              </w:tabs>
              <w:rPr>
                <w:sz w:val="16"/>
                <w:szCs w:val="16"/>
              </w:rPr>
            </w:pPr>
          </w:p>
        </w:tc>
        <w:tc>
          <w:tcPr>
            <w:tcW w:w="483" w:type="dxa"/>
          </w:tcPr>
          <w:p w14:paraId="232209FF" w14:textId="77777777" w:rsidR="00D9354D" w:rsidRPr="00AA76E2" w:rsidRDefault="00D9354D" w:rsidP="00D92CAB">
            <w:pPr>
              <w:tabs>
                <w:tab w:val="right" w:pos="2160"/>
              </w:tabs>
              <w:rPr>
                <w:sz w:val="16"/>
                <w:szCs w:val="16"/>
              </w:rPr>
            </w:pPr>
          </w:p>
        </w:tc>
        <w:tc>
          <w:tcPr>
            <w:tcW w:w="773" w:type="dxa"/>
          </w:tcPr>
          <w:p w14:paraId="6BE650E7" w14:textId="77777777" w:rsidR="00D9354D" w:rsidRPr="00AA76E2" w:rsidRDefault="00D9354D" w:rsidP="00D92CAB">
            <w:pPr>
              <w:tabs>
                <w:tab w:val="right" w:pos="2160"/>
              </w:tabs>
              <w:rPr>
                <w:sz w:val="16"/>
                <w:szCs w:val="16"/>
              </w:rPr>
            </w:pPr>
          </w:p>
        </w:tc>
        <w:tc>
          <w:tcPr>
            <w:tcW w:w="518" w:type="dxa"/>
          </w:tcPr>
          <w:p w14:paraId="7DBAA2E1" w14:textId="77777777" w:rsidR="00D9354D" w:rsidRPr="00AA76E2" w:rsidRDefault="00D9354D" w:rsidP="00D92CAB">
            <w:pPr>
              <w:tabs>
                <w:tab w:val="right" w:pos="2160"/>
              </w:tabs>
              <w:rPr>
                <w:sz w:val="16"/>
                <w:szCs w:val="16"/>
              </w:rPr>
            </w:pPr>
          </w:p>
        </w:tc>
        <w:tc>
          <w:tcPr>
            <w:tcW w:w="732" w:type="dxa"/>
          </w:tcPr>
          <w:p w14:paraId="7C078067" w14:textId="77777777" w:rsidR="00D9354D" w:rsidRPr="00AA76E2" w:rsidRDefault="00D9354D" w:rsidP="00D92CAB">
            <w:pPr>
              <w:tabs>
                <w:tab w:val="right" w:pos="2160"/>
              </w:tabs>
              <w:rPr>
                <w:sz w:val="16"/>
                <w:szCs w:val="16"/>
              </w:rPr>
            </w:pPr>
          </w:p>
        </w:tc>
      </w:tr>
    </w:tbl>
    <w:p w14:paraId="19FA25A1" w14:textId="77777777" w:rsidR="00962AE4" w:rsidRDefault="00962AE4" w:rsidP="000568FB">
      <w:pPr>
        <w:spacing w:before="120" w:after="120" w:line="312" w:lineRule="auto"/>
        <w:rPr>
          <w:rFonts w:ascii="Arial" w:hAnsi="Arial" w:cs="Arial"/>
          <w:sz w:val="24"/>
          <w:szCs w:val="24"/>
        </w:rPr>
      </w:pPr>
    </w:p>
    <w:p w14:paraId="2C82579F" w14:textId="77777777" w:rsidR="001833BD" w:rsidRDefault="001833BD" w:rsidP="000568FB">
      <w:pPr>
        <w:spacing w:before="120" w:after="120" w:line="312" w:lineRule="auto"/>
        <w:rPr>
          <w:rFonts w:ascii="Arial" w:hAnsi="Arial" w:cs="Arial"/>
          <w:sz w:val="24"/>
          <w:szCs w:val="24"/>
        </w:rPr>
      </w:pPr>
    </w:p>
    <w:p w14:paraId="1F684934" w14:textId="77777777" w:rsidR="001C11B6" w:rsidRDefault="001C11B6" w:rsidP="000568FB">
      <w:pPr>
        <w:spacing w:before="120" w:after="120" w:line="312" w:lineRule="auto"/>
        <w:rPr>
          <w:rFonts w:ascii="Arial" w:hAnsi="Arial" w:cs="Arial"/>
          <w:sz w:val="24"/>
          <w:szCs w:val="24"/>
        </w:rPr>
      </w:pPr>
    </w:p>
    <w:p w14:paraId="7ECD0C94" w14:textId="77777777" w:rsidR="001C11B6" w:rsidRDefault="001C11B6" w:rsidP="000568FB">
      <w:pPr>
        <w:spacing w:before="120" w:after="120" w:line="312" w:lineRule="auto"/>
        <w:rPr>
          <w:rFonts w:ascii="Arial" w:hAnsi="Arial" w:cs="Arial"/>
          <w:sz w:val="24"/>
          <w:szCs w:val="24"/>
        </w:rPr>
        <w:sectPr w:rsidR="001C11B6" w:rsidSect="001833BD">
          <w:headerReference w:type="default" r:id="rId40"/>
          <w:footerReference w:type="default" r:id="rId41"/>
          <w:pgSz w:w="16834" w:h="11909" w:orient="landscape" w:code="9"/>
          <w:pgMar w:top="1440" w:right="1440" w:bottom="1440" w:left="1440" w:header="720" w:footer="720" w:gutter="0"/>
          <w:pgNumType w:fmt="lowerRoman"/>
          <w:cols w:space="720"/>
          <w:docGrid w:linePitch="360"/>
        </w:sectPr>
      </w:pPr>
    </w:p>
    <w:p w14:paraId="1B688EEA" w14:textId="77777777" w:rsidR="001C11B6" w:rsidRDefault="001C11B6" w:rsidP="000568FB">
      <w:pPr>
        <w:spacing w:before="120" w:after="120" w:line="312" w:lineRule="auto"/>
        <w:rPr>
          <w:rFonts w:ascii="Arial" w:hAnsi="Arial" w:cs="Arial"/>
          <w:sz w:val="24"/>
          <w:szCs w:val="24"/>
        </w:rPr>
      </w:pPr>
    </w:p>
    <w:p w14:paraId="153F784F" w14:textId="77777777" w:rsidR="001C11B6" w:rsidRDefault="001C11B6" w:rsidP="000568FB">
      <w:pPr>
        <w:spacing w:before="120" w:after="120" w:line="312" w:lineRule="auto"/>
        <w:rPr>
          <w:rFonts w:ascii="Arial" w:hAnsi="Arial" w:cs="Arial"/>
          <w:sz w:val="24"/>
          <w:szCs w:val="24"/>
        </w:rPr>
      </w:pPr>
    </w:p>
    <w:p w14:paraId="3EF7253F" w14:textId="77777777" w:rsidR="001C11B6" w:rsidRDefault="001C11B6" w:rsidP="000568FB">
      <w:pPr>
        <w:spacing w:before="120" w:after="120" w:line="312" w:lineRule="auto"/>
        <w:rPr>
          <w:rFonts w:ascii="Arial" w:hAnsi="Arial" w:cs="Arial"/>
          <w:sz w:val="24"/>
          <w:szCs w:val="24"/>
        </w:rPr>
      </w:pPr>
    </w:p>
    <w:p w14:paraId="2A5CC4B8" w14:textId="77777777" w:rsidR="001C11B6" w:rsidRDefault="001C11B6" w:rsidP="000568FB">
      <w:pPr>
        <w:spacing w:before="120" w:after="120" w:line="312" w:lineRule="auto"/>
        <w:rPr>
          <w:rFonts w:ascii="Arial" w:hAnsi="Arial" w:cs="Arial"/>
          <w:sz w:val="24"/>
          <w:szCs w:val="24"/>
        </w:rPr>
      </w:pPr>
    </w:p>
    <w:p w14:paraId="43F390B9" w14:textId="77777777" w:rsidR="00C05063" w:rsidRDefault="00C05063" w:rsidP="000568FB">
      <w:pPr>
        <w:spacing w:before="120" w:after="120" w:line="312" w:lineRule="auto"/>
        <w:rPr>
          <w:rFonts w:ascii="Arial" w:hAnsi="Arial" w:cs="Arial"/>
          <w:sz w:val="24"/>
          <w:szCs w:val="24"/>
        </w:rPr>
      </w:pPr>
    </w:p>
    <w:p w14:paraId="7203E6CA" w14:textId="77777777" w:rsidR="00C05063" w:rsidRDefault="00C05063" w:rsidP="000568FB">
      <w:pPr>
        <w:spacing w:before="120" w:after="120" w:line="312" w:lineRule="auto"/>
        <w:rPr>
          <w:rFonts w:ascii="Arial" w:hAnsi="Arial" w:cs="Arial"/>
          <w:sz w:val="24"/>
          <w:szCs w:val="24"/>
        </w:rPr>
      </w:pPr>
    </w:p>
    <w:p w14:paraId="1AB9CE91" w14:textId="77777777" w:rsidR="00C05063" w:rsidRDefault="00C05063" w:rsidP="000568FB">
      <w:pPr>
        <w:spacing w:before="120" w:after="120" w:line="312" w:lineRule="auto"/>
        <w:rPr>
          <w:rFonts w:ascii="Arial" w:hAnsi="Arial" w:cs="Arial"/>
          <w:sz w:val="24"/>
          <w:szCs w:val="24"/>
        </w:rPr>
      </w:pPr>
    </w:p>
    <w:p w14:paraId="65365BD4" w14:textId="77777777" w:rsidR="00C05063" w:rsidRDefault="00C05063" w:rsidP="000568FB">
      <w:pPr>
        <w:spacing w:before="120" w:after="120" w:line="312" w:lineRule="auto"/>
        <w:rPr>
          <w:rFonts w:ascii="Arial" w:hAnsi="Arial" w:cs="Arial"/>
          <w:sz w:val="24"/>
          <w:szCs w:val="24"/>
        </w:rPr>
      </w:pPr>
    </w:p>
    <w:p w14:paraId="716DB4F8" w14:textId="77777777" w:rsidR="00C05063" w:rsidRDefault="00C05063" w:rsidP="000568FB">
      <w:pPr>
        <w:spacing w:before="120" w:after="120" w:line="312" w:lineRule="auto"/>
        <w:rPr>
          <w:rFonts w:ascii="Arial" w:hAnsi="Arial" w:cs="Arial"/>
          <w:sz w:val="24"/>
          <w:szCs w:val="24"/>
        </w:rPr>
      </w:pPr>
    </w:p>
    <w:p w14:paraId="18C48FF2" w14:textId="77777777" w:rsidR="001C11B6" w:rsidRDefault="001C11B6" w:rsidP="001C11B6">
      <w:pPr>
        <w:spacing w:before="120" w:after="120" w:line="312" w:lineRule="auto"/>
        <w:rPr>
          <w:rFonts w:cs="Times New Roman"/>
          <w:b/>
          <w:sz w:val="40"/>
          <w:szCs w:val="24"/>
        </w:rPr>
      </w:pPr>
    </w:p>
    <w:p w14:paraId="47D30883" w14:textId="77777777" w:rsidR="001C11B6" w:rsidRDefault="001C11B6" w:rsidP="001C11B6">
      <w:pPr>
        <w:spacing w:before="120" w:after="120" w:line="312" w:lineRule="auto"/>
        <w:jc w:val="center"/>
        <w:rPr>
          <w:rFonts w:cs="Times New Roman"/>
          <w:b/>
          <w:sz w:val="40"/>
          <w:szCs w:val="24"/>
        </w:rPr>
      </w:pPr>
      <w:r>
        <w:rPr>
          <w:rFonts w:cs="Times New Roman"/>
          <w:b/>
          <w:sz w:val="40"/>
          <w:szCs w:val="24"/>
        </w:rPr>
        <w:t>APPENDIX –C</w:t>
      </w:r>
    </w:p>
    <w:p w14:paraId="05FA5C04" w14:textId="77777777" w:rsidR="001C11B6" w:rsidRDefault="001C11B6" w:rsidP="001C11B6">
      <w:pPr>
        <w:spacing w:before="120" w:after="120" w:line="312" w:lineRule="auto"/>
        <w:jc w:val="center"/>
        <w:rPr>
          <w:rFonts w:cs="Times New Roman"/>
          <w:b/>
          <w:sz w:val="40"/>
          <w:szCs w:val="24"/>
        </w:rPr>
      </w:pPr>
    </w:p>
    <w:p w14:paraId="70A8B16F" w14:textId="77777777" w:rsidR="001C11B6" w:rsidRDefault="001C11B6" w:rsidP="001C11B6">
      <w:pPr>
        <w:spacing w:before="120" w:after="120" w:line="312" w:lineRule="auto"/>
        <w:jc w:val="center"/>
        <w:rPr>
          <w:rFonts w:cs="Times New Roman"/>
          <w:b/>
          <w:sz w:val="40"/>
          <w:szCs w:val="24"/>
        </w:rPr>
      </w:pPr>
    </w:p>
    <w:p w14:paraId="12ABE112" w14:textId="77777777" w:rsidR="001C11B6" w:rsidRDefault="001C11B6" w:rsidP="001C11B6">
      <w:pPr>
        <w:spacing w:before="120" w:after="120" w:line="312" w:lineRule="auto"/>
        <w:jc w:val="center"/>
        <w:rPr>
          <w:rFonts w:cs="Times New Roman"/>
          <w:b/>
          <w:sz w:val="40"/>
          <w:szCs w:val="24"/>
        </w:rPr>
      </w:pPr>
    </w:p>
    <w:p w14:paraId="66E618D3" w14:textId="77777777" w:rsidR="001C11B6" w:rsidRDefault="001C11B6" w:rsidP="001C11B6">
      <w:pPr>
        <w:spacing w:before="120" w:after="120" w:line="312" w:lineRule="auto"/>
        <w:jc w:val="center"/>
        <w:rPr>
          <w:rFonts w:ascii="Arial" w:hAnsi="Arial" w:cs="Arial"/>
          <w:sz w:val="24"/>
          <w:szCs w:val="24"/>
        </w:rPr>
        <w:sectPr w:rsidR="001C11B6" w:rsidSect="00C05063">
          <w:headerReference w:type="default" r:id="rId42"/>
          <w:footerReference w:type="default" r:id="rId43"/>
          <w:pgSz w:w="11909" w:h="16834" w:code="9"/>
          <w:pgMar w:top="1440" w:right="1440" w:bottom="1786" w:left="1440" w:header="720" w:footer="720" w:gutter="0"/>
          <w:pgNumType w:fmt="lowerRoman"/>
          <w:cols w:space="720"/>
          <w:docGrid w:linePitch="360"/>
        </w:sectPr>
      </w:pPr>
    </w:p>
    <w:p w14:paraId="245333B7" w14:textId="77777777" w:rsidR="001833BD" w:rsidRDefault="001833BD" w:rsidP="001833BD">
      <w:pPr>
        <w:spacing w:before="120" w:after="120" w:line="312" w:lineRule="auto"/>
        <w:jc w:val="center"/>
        <w:rPr>
          <w:rFonts w:ascii="Arial" w:hAnsi="Arial" w:cs="Arial"/>
          <w:sz w:val="24"/>
          <w:szCs w:val="24"/>
        </w:rPr>
      </w:pPr>
      <w:r w:rsidRPr="001833BD">
        <w:rPr>
          <w:rFonts w:ascii="Arial" w:hAnsi="Arial" w:cs="Arial"/>
          <w:noProof/>
          <w:sz w:val="24"/>
          <w:szCs w:val="24"/>
        </w:rPr>
        <w:lastRenderedPageBreak/>
        <w:drawing>
          <wp:inline distT="0" distB="0" distL="0" distR="0" wp14:anchorId="36C41EC3" wp14:editId="1CDCEC65">
            <wp:extent cx="8121650" cy="56657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28578" cy="5670569"/>
                    </a:xfrm>
                    <a:prstGeom prst="rect">
                      <a:avLst/>
                    </a:prstGeom>
                    <a:noFill/>
                    <a:ln>
                      <a:noFill/>
                    </a:ln>
                  </pic:spPr>
                </pic:pic>
              </a:graphicData>
            </a:graphic>
          </wp:inline>
        </w:drawing>
      </w:r>
    </w:p>
    <w:p w14:paraId="26F3BDE3" w14:textId="77777777" w:rsidR="001833BD" w:rsidRDefault="001833BD" w:rsidP="001833BD">
      <w:pPr>
        <w:spacing w:before="120" w:after="120" w:line="312" w:lineRule="auto"/>
        <w:jc w:val="center"/>
        <w:rPr>
          <w:rFonts w:ascii="Arial" w:hAnsi="Arial" w:cs="Arial"/>
          <w:sz w:val="24"/>
          <w:szCs w:val="24"/>
        </w:rPr>
      </w:pPr>
      <w:r w:rsidRPr="001833BD">
        <w:rPr>
          <w:rFonts w:ascii="Arial" w:hAnsi="Arial" w:cs="Arial"/>
          <w:noProof/>
          <w:sz w:val="24"/>
          <w:szCs w:val="24"/>
        </w:rPr>
        <w:lastRenderedPageBreak/>
        <w:drawing>
          <wp:inline distT="0" distB="0" distL="0" distR="0" wp14:anchorId="62659217" wp14:editId="6DA26D6B">
            <wp:extent cx="8547100" cy="5585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55236" cy="5590550"/>
                    </a:xfrm>
                    <a:prstGeom prst="rect">
                      <a:avLst/>
                    </a:prstGeom>
                    <a:noFill/>
                    <a:ln>
                      <a:noFill/>
                    </a:ln>
                  </pic:spPr>
                </pic:pic>
              </a:graphicData>
            </a:graphic>
          </wp:inline>
        </w:drawing>
      </w:r>
    </w:p>
    <w:p w14:paraId="6FC86F19" w14:textId="77777777" w:rsidR="00721C92" w:rsidRDefault="00721C92" w:rsidP="001833BD">
      <w:pPr>
        <w:spacing w:before="120" w:after="120" w:line="312" w:lineRule="auto"/>
        <w:jc w:val="center"/>
        <w:rPr>
          <w:rFonts w:ascii="Arial" w:hAnsi="Arial" w:cs="Arial"/>
          <w:sz w:val="24"/>
          <w:szCs w:val="24"/>
        </w:rPr>
        <w:sectPr w:rsidR="00721C92" w:rsidSect="00020F2B">
          <w:headerReference w:type="default" r:id="rId46"/>
          <w:footerReference w:type="default" r:id="rId47"/>
          <w:pgSz w:w="16834" w:h="11909" w:orient="landscape" w:code="9"/>
          <w:pgMar w:top="1440" w:right="1440" w:bottom="1440" w:left="1440" w:header="720" w:footer="720" w:gutter="0"/>
          <w:pgNumType w:fmt="lowerRoman"/>
          <w:cols w:space="720"/>
          <w:docGrid w:linePitch="360"/>
        </w:sectPr>
      </w:pPr>
    </w:p>
    <w:p w14:paraId="775B16C7" w14:textId="77777777" w:rsidR="0027696C" w:rsidRDefault="0027696C" w:rsidP="0027696C">
      <w:pPr>
        <w:spacing w:before="120" w:after="120" w:line="312" w:lineRule="auto"/>
        <w:rPr>
          <w:rFonts w:ascii="Arial" w:hAnsi="Arial" w:cs="Arial"/>
          <w:sz w:val="24"/>
          <w:szCs w:val="24"/>
        </w:rPr>
      </w:pPr>
    </w:p>
    <w:p w14:paraId="7C85C481" w14:textId="77777777" w:rsidR="0027696C" w:rsidRDefault="0027696C" w:rsidP="0027696C">
      <w:pPr>
        <w:spacing w:before="120" w:after="120" w:line="312" w:lineRule="auto"/>
        <w:rPr>
          <w:rFonts w:ascii="Arial" w:hAnsi="Arial" w:cs="Arial"/>
          <w:sz w:val="24"/>
          <w:szCs w:val="24"/>
        </w:rPr>
      </w:pPr>
    </w:p>
    <w:p w14:paraId="32D07E94" w14:textId="77777777" w:rsidR="0027696C" w:rsidRDefault="0027696C" w:rsidP="0027696C">
      <w:pPr>
        <w:spacing w:before="120" w:after="120" w:line="312" w:lineRule="auto"/>
        <w:rPr>
          <w:rFonts w:ascii="Arial" w:hAnsi="Arial" w:cs="Arial"/>
          <w:sz w:val="24"/>
          <w:szCs w:val="24"/>
        </w:rPr>
      </w:pPr>
    </w:p>
    <w:p w14:paraId="0394B508" w14:textId="77777777" w:rsidR="0027696C" w:rsidRDefault="0027696C" w:rsidP="0027696C">
      <w:pPr>
        <w:spacing w:before="120" w:after="120" w:line="312" w:lineRule="auto"/>
        <w:rPr>
          <w:rFonts w:ascii="Arial" w:hAnsi="Arial" w:cs="Arial"/>
          <w:sz w:val="24"/>
          <w:szCs w:val="24"/>
        </w:rPr>
      </w:pPr>
    </w:p>
    <w:p w14:paraId="7AF1AF65" w14:textId="77777777" w:rsidR="0027696C" w:rsidRDefault="0027696C" w:rsidP="0027696C">
      <w:pPr>
        <w:spacing w:before="120" w:after="120" w:line="312" w:lineRule="auto"/>
        <w:rPr>
          <w:rFonts w:ascii="Arial" w:hAnsi="Arial" w:cs="Arial"/>
          <w:sz w:val="24"/>
          <w:szCs w:val="24"/>
        </w:rPr>
      </w:pPr>
    </w:p>
    <w:p w14:paraId="24E2BE70" w14:textId="77777777" w:rsidR="0027696C" w:rsidRDefault="0027696C" w:rsidP="0027696C">
      <w:pPr>
        <w:spacing w:before="120" w:after="120" w:line="312" w:lineRule="auto"/>
        <w:rPr>
          <w:rFonts w:ascii="Arial" w:hAnsi="Arial" w:cs="Arial"/>
          <w:sz w:val="24"/>
          <w:szCs w:val="24"/>
        </w:rPr>
      </w:pPr>
    </w:p>
    <w:p w14:paraId="29B09532" w14:textId="77777777" w:rsidR="0027696C" w:rsidRDefault="0027696C" w:rsidP="0027696C">
      <w:pPr>
        <w:spacing w:before="120" w:after="120" w:line="312" w:lineRule="auto"/>
        <w:rPr>
          <w:rFonts w:ascii="Arial" w:hAnsi="Arial" w:cs="Arial"/>
          <w:sz w:val="24"/>
          <w:szCs w:val="24"/>
        </w:rPr>
      </w:pPr>
    </w:p>
    <w:p w14:paraId="76587614" w14:textId="77777777" w:rsidR="0027696C" w:rsidRDefault="0027696C" w:rsidP="0027696C">
      <w:pPr>
        <w:spacing w:before="120" w:after="120" w:line="312" w:lineRule="auto"/>
        <w:rPr>
          <w:rFonts w:ascii="Arial" w:hAnsi="Arial" w:cs="Arial"/>
          <w:sz w:val="24"/>
          <w:szCs w:val="24"/>
        </w:rPr>
      </w:pPr>
    </w:p>
    <w:p w14:paraId="3AB6D214" w14:textId="77777777" w:rsidR="0027696C" w:rsidRDefault="0027696C" w:rsidP="0027696C">
      <w:pPr>
        <w:spacing w:before="120" w:after="120" w:line="312" w:lineRule="auto"/>
        <w:rPr>
          <w:rFonts w:ascii="Arial" w:hAnsi="Arial" w:cs="Arial"/>
          <w:sz w:val="24"/>
          <w:szCs w:val="24"/>
        </w:rPr>
      </w:pPr>
    </w:p>
    <w:p w14:paraId="12A62A00" w14:textId="77777777" w:rsidR="0027696C" w:rsidRDefault="0027696C" w:rsidP="0027696C">
      <w:pPr>
        <w:spacing w:before="120" w:after="120" w:line="312" w:lineRule="auto"/>
        <w:rPr>
          <w:rFonts w:cs="Times New Roman"/>
          <w:b/>
          <w:sz w:val="40"/>
          <w:szCs w:val="24"/>
        </w:rPr>
      </w:pPr>
    </w:p>
    <w:p w14:paraId="0BA60896" w14:textId="77777777" w:rsidR="0027696C" w:rsidRDefault="0027696C" w:rsidP="0027696C">
      <w:pPr>
        <w:spacing w:before="120" w:after="120" w:line="312" w:lineRule="auto"/>
        <w:jc w:val="center"/>
        <w:rPr>
          <w:rFonts w:cs="Times New Roman"/>
          <w:b/>
          <w:sz w:val="40"/>
          <w:szCs w:val="24"/>
        </w:rPr>
      </w:pPr>
      <w:r>
        <w:rPr>
          <w:rFonts w:cs="Times New Roman"/>
          <w:b/>
          <w:sz w:val="40"/>
          <w:szCs w:val="24"/>
        </w:rPr>
        <w:t>APPENDIX – D</w:t>
      </w:r>
    </w:p>
    <w:p w14:paraId="7BA41A03" w14:textId="77777777" w:rsidR="0027696C" w:rsidRDefault="0027696C" w:rsidP="0027696C">
      <w:pPr>
        <w:spacing w:before="120" w:after="120" w:line="312" w:lineRule="auto"/>
        <w:jc w:val="center"/>
        <w:rPr>
          <w:rFonts w:cs="Times New Roman"/>
          <w:b/>
          <w:sz w:val="40"/>
          <w:szCs w:val="24"/>
        </w:rPr>
      </w:pPr>
    </w:p>
    <w:p w14:paraId="6186D5C8" w14:textId="77777777" w:rsidR="00862419" w:rsidRDefault="00862419">
      <w:pPr>
        <w:rPr>
          <w:rFonts w:ascii="Arial" w:hAnsi="Arial" w:cs="Arial"/>
          <w:sz w:val="24"/>
          <w:szCs w:val="24"/>
        </w:rPr>
      </w:pPr>
      <w:r>
        <w:rPr>
          <w:rFonts w:ascii="Arial" w:hAnsi="Arial" w:cs="Arial"/>
          <w:sz w:val="24"/>
          <w:szCs w:val="24"/>
        </w:rPr>
        <w:br w:type="page"/>
      </w:r>
    </w:p>
    <w:p w14:paraId="0CC43AB1" w14:textId="77777777" w:rsidR="00B509CA" w:rsidRPr="009A0A2F" w:rsidRDefault="00B509CA" w:rsidP="00B509CA">
      <w:pPr>
        <w:rPr>
          <w:rFonts w:cstheme="minorHAnsi"/>
          <w:sz w:val="20"/>
          <w:szCs w:val="20"/>
        </w:rPr>
      </w:pPr>
      <w:r w:rsidRPr="009A0A2F">
        <w:rPr>
          <w:rFonts w:cstheme="minorHAnsi"/>
          <w:sz w:val="24"/>
          <w:szCs w:val="24"/>
        </w:rPr>
        <w:lastRenderedPageBreak/>
        <w:t>Appendix – D: Flow Diagram of TIA</w:t>
      </w:r>
    </w:p>
    <w:p w14:paraId="5F0C5464" w14:textId="77777777" w:rsidR="00B509CA" w:rsidRDefault="00F750C4" w:rsidP="00B509CA">
      <w:pPr>
        <w:rPr>
          <w:rFonts w:ascii="Arial Narrow" w:hAnsi="Arial Narrow"/>
          <w:sz w:val="20"/>
          <w:szCs w:val="20"/>
        </w:rPr>
      </w:pPr>
      <w:r>
        <w:rPr>
          <w:rFonts w:ascii="Arial" w:hAnsi="Arial" w:cs="Arial"/>
          <w:noProof/>
          <w:sz w:val="24"/>
          <w:szCs w:val="24"/>
        </w:rPr>
        <w:pict w14:anchorId="0B4CA5C0">
          <v:rect id="_x0000_s1145" style="position:absolute;margin-left:172.2pt;margin-top:10.15pt;width:108.85pt;height:34.3pt;z-index:251748352">
            <v:textbox>
              <w:txbxContent>
                <w:p w14:paraId="55D22802" w14:textId="77777777" w:rsidR="00827D7E" w:rsidRPr="00C9632E" w:rsidRDefault="00827D7E" w:rsidP="00B509CA">
                  <w:pPr>
                    <w:spacing w:before="120" w:after="120"/>
                    <w:jc w:val="center"/>
                    <w:rPr>
                      <w:sz w:val="20"/>
                    </w:rPr>
                  </w:pPr>
                  <w:r w:rsidRPr="00C9632E">
                    <w:rPr>
                      <w:sz w:val="20"/>
                    </w:rPr>
                    <w:t>Application to DTCA</w:t>
                  </w:r>
                </w:p>
              </w:txbxContent>
            </v:textbox>
          </v:rect>
        </w:pict>
      </w:r>
    </w:p>
    <w:p w14:paraId="770E7417" w14:textId="77777777" w:rsidR="00B509CA" w:rsidRDefault="00F750C4" w:rsidP="00B509CA">
      <w:pPr>
        <w:rPr>
          <w:rFonts w:ascii="Arial Narrow" w:hAnsi="Arial Narrow"/>
          <w:sz w:val="20"/>
          <w:szCs w:val="20"/>
        </w:rPr>
      </w:pPr>
      <w:r>
        <w:rPr>
          <w:rFonts w:ascii="Arial Narrow" w:hAnsi="Arial Narrow"/>
          <w:noProof/>
          <w:sz w:val="20"/>
          <w:szCs w:val="20"/>
        </w:rPr>
        <w:pict w14:anchorId="167F5E3D">
          <v:shape id="_x0000_s1160" type="#_x0000_t32" style="position:absolute;margin-left:226.5pt;margin-top:22pt;width:0;height:17.55pt;z-index:251763712" o:connectortype="straight">
            <v:stroke endarrow="block"/>
          </v:shape>
        </w:pict>
      </w:r>
    </w:p>
    <w:p w14:paraId="0088888D" w14:textId="77777777" w:rsidR="00B509CA" w:rsidRDefault="00F750C4" w:rsidP="00B509CA">
      <w:pPr>
        <w:rPr>
          <w:rFonts w:ascii="Arial Narrow" w:hAnsi="Arial Narrow"/>
          <w:sz w:val="20"/>
          <w:szCs w:val="20"/>
        </w:rPr>
      </w:pPr>
      <w:r>
        <w:rPr>
          <w:rFonts w:ascii="Arial Narrow" w:hAnsi="Arial Narrow"/>
          <w:noProof/>
          <w:sz w:val="20"/>
          <w:szCs w:val="20"/>
        </w:rPr>
        <w:pict w14:anchorId="2F4F1970">
          <v:shapetype id="_x0000_t4" coordsize="21600,21600" o:spt="4" path="m10800,l,10800,10800,21600,21600,10800xe">
            <v:stroke joinstyle="miter"/>
            <v:path gradientshapeok="t" o:connecttype="rect" textboxrect="5400,5400,16200,16200"/>
          </v:shapetype>
          <v:shape id="_x0000_s1146" type="#_x0000_t4" style="position:absolute;margin-left:159.9pt;margin-top:16.35pt;width:133.95pt;height:66.95pt;z-index:251749376">
            <v:textbox>
              <w:txbxContent>
                <w:p w14:paraId="4732FE86" w14:textId="77777777" w:rsidR="00827D7E" w:rsidRPr="00C9632E" w:rsidRDefault="00827D7E" w:rsidP="00B509CA">
                  <w:pPr>
                    <w:spacing w:after="0"/>
                    <w:jc w:val="center"/>
                    <w:rPr>
                      <w:sz w:val="20"/>
                    </w:rPr>
                  </w:pPr>
                  <w:r w:rsidRPr="00C9632E">
                    <w:rPr>
                      <w:sz w:val="20"/>
                    </w:rPr>
                    <w:t>Condition of Project</w:t>
                  </w:r>
                </w:p>
              </w:txbxContent>
            </v:textbox>
          </v:shape>
        </w:pict>
      </w:r>
    </w:p>
    <w:p w14:paraId="10EB35CF" w14:textId="77777777" w:rsidR="00B509CA" w:rsidRDefault="00B509CA" w:rsidP="00B509CA">
      <w:pPr>
        <w:rPr>
          <w:rFonts w:ascii="Arial Narrow" w:hAnsi="Arial Narrow"/>
          <w:sz w:val="20"/>
          <w:szCs w:val="20"/>
        </w:rPr>
      </w:pPr>
    </w:p>
    <w:p w14:paraId="2A7BFC9A" w14:textId="77777777" w:rsidR="00B509CA" w:rsidRPr="00E85CAC" w:rsidRDefault="00F750C4" w:rsidP="00B509CA">
      <w:pPr>
        <w:rPr>
          <w:rFonts w:ascii="Arial Narrow" w:hAnsi="Arial Narrow"/>
          <w:sz w:val="20"/>
          <w:szCs w:val="20"/>
        </w:rPr>
      </w:pPr>
      <w:r>
        <w:rPr>
          <w:rFonts w:ascii="Arial Narrow" w:hAnsi="Arial Narrow"/>
          <w:noProof/>
          <w:sz w:val="20"/>
          <w:szCs w:val="20"/>
        </w:rPr>
        <w:pict w14:anchorId="088F97E9">
          <v:shape id="_x0000_s1164" type="#_x0000_t32" style="position:absolute;margin-left:107.8pt;margin-top:384.75pt;width:0;height:28.8pt;z-index:251767808" o:connectortype="straight">
            <v:stroke endarrow="block"/>
          </v:shape>
        </w:pict>
      </w:r>
      <w:r>
        <w:rPr>
          <w:rFonts w:ascii="Arial Narrow" w:hAnsi="Arial Narrow"/>
          <w:noProof/>
          <w:sz w:val="20"/>
          <w:szCs w:val="20"/>
        </w:rPr>
        <w:pict w14:anchorId="07C37E4B">
          <v:rect id="_x0000_s1155" style="position:absolute;margin-left:52.95pt;margin-top:413.55pt;width:108.35pt;height:57.15pt;z-index:251758592">
            <v:textbox>
              <w:txbxContent>
                <w:p w14:paraId="69539478" w14:textId="77777777" w:rsidR="00827D7E" w:rsidRPr="00C9632E" w:rsidRDefault="00827D7E" w:rsidP="00B509CA">
                  <w:pPr>
                    <w:spacing w:before="120" w:after="120"/>
                    <w:jc w:val="center"/>
                    <w:rPr>
                      <w:sz w:val="20"/>
                    </w:rPr>
                  </w:pPr>
                  <w:r w:rsidRPr="00C9632E">
                    <w:rPr>
                      <w:sz w:val="20"/>
                    </w:rPr>
                    <w:t xml:space="preserve">TIACC needs to be renewed every </w:t>
                  </w:r>
                  <w:r>
                    <w:rPr>
                      <w:sz w:val="20"/>
                    </w:rPr>
                    <w:t>year in case of project delay</w:t>
                  </w:r>
                </w:p>
              </w:txbxContent>
            </v:textbox>
          </v:rect>
        </w:pict>
      </w:r>
      <w:r>
        <w:rPr>
          <w:rFonts w:ascii="Arial Narrow" w:hAnsi="Arial Narrow"/>
          <w:noProof/>
          <w:sz w:val="20"/>
          <w:szCs w:val="20"/>
        </w:rPr>
        <w:pict w14:anchorId="71D0C302">
          <v:rect id="_x0000_s1143" style="position:absolute;margin-left:161.2pt;margin-top:448.95pt;width:88.55pt;height:21.75pt;z-index:251746304" stroked="f">
            <v:textbox>
              <w:txbxContent>
                <w:p w14:paraId="5C61C287" w14:textId="77777777" w:rsidR="00827D7E" w:rsidRPr="00C9632E" w:rsidRDefault="00827D7E" w:rsidP="00B509CA">
                  <w:pPr>
                    <w:spacing w:after="0"/>
                    <w:jc w:val="center"/>
                    <w:rPr>
                      <w:sz w:val="20"/>
                    </w:rPr>
                  </w:pPr>
                  <w:r w:rsidRPr="00C9632E">
                    <w:rPr>
                      <w:sz w:val="20"/>
                    </w:rPr>
                    <w:t xml:space="preserve">Within </w:t>
                  </w:r>
                  <w:r>
                    <w:rPr>
                      <w:sz w:val="20"/>
                    </w:rPr>
                    <w:t>60</w:t>
                  </w:r>
                  <w:r w:rsidRPr="00C9632E">
                    <w:rPr>
                      <w:sz w:val="20"/>
                    </w:rPr>
                    <w:t xml:space="preserve"> days</w:t>
                  </w:r>
                </w:p>
              </w:txbxContent>
            </v:textbox>
          </v:rect>
        </w:pict>
      </w:r>
      <w:r>
        <w:rPr>
          <w:rFonts w:ascii="Arial Narrow" w:hAnsi="Arial Narrow"/>
          <w:noProof/>
          <w:sz w:val="20"/>
          <w:szCs w:val="20"/>
        </w:rPr>
        <w:pict w14:anchorId="70D613AB">
          <v:rect id="_x0000_s1154" style="position:absolute;margin-left:52.95pt;margin-top:330.1pt;width:108.35pt;height:54.85pt;z-index:251757568">
            <v:textbox>
              <w:txbxContent>
                <w:p w14:paraId="55B29CE8" w14:textId="77777777" w:rsidR="00827D7E" w:rsidRPr="00C9632E" w:rsidRDefault="00827D7E" w:rsidP="00B509CA">
                  <w:pPr>
                    <w:spacing w:before="120" w:after="120"/>
                    <w:jc w:val="center"/>
                    <w:rPr>
                      <w:sz w:val="20"/>
                    </w:rPr>
                  </w:pPr>
                  <w:r>
                    <w:rPr>
                      <w:sz w:val="20"/>
                    </w:rPr>
                    <w:t xml:space="preserve">Issuance of </w:t>
                  </w:r>
                  <w:r w:rsidRPr="00C9632E">
                    <w:rPr>
                      <w:sz w:val="20"/>
                    </w:rPr>
                    <w:t>TIA Clearance Certificate (TIACC)</w:t>
                  </w:r>
                </w:p>
              </w:txbxContent>
            </v:textbox>
          </v:rect>
        </w:pict>
      </w:r>
      <w:r>
        <w:rPr>
          <w:rFonts w:ascii="Arial Narrow" w:hAnsi="Arial Narrow"/>
          <w:noProof/>
          <w:sz w:val="20"/>
          <w:szCs w:val="20"/>
        </w:rPr>
        <w:pict w14:anchorId="5FBD6F58">
          <v:shape id="_x0000_s1169" type="#_x0000_t32" style="position:absolute;margin-left:226.5pt;margin-top:36.9pt;width:0;height:16.8pt;z-index:251772928" o:connectortype="straight"/>
        </w:pict>
      </w:r>
      <w:r>
        <w:rPr>
          <w:rFonts w:ascii="Arial Narrow" w:hAnsi="Arial Narrow"/>
          <w:noProof/>
          <w:sz w:val="20"/>
          <w:szCs w:val="20"/>
        </w:rPr>
        <w:pict w14:anchorId="0165764A">
          <v:rect id="_x0000_s1159" style="position:absolute;margin-left:237pt;margin-top:495.45pt;width:3in;height:30.95pt;z-index:251762688" fillcolor="#e5b8b7 [1301]">
            <v:textbox>
              <w:txbxContent>
                <w:p w14:paraId="17799617" w14:textId="77777777" w:rsidR="00827D7E" w:rsidRPr="00C9632E" w:rsidRDefault="00827D7E" w:rsidP="00B509CA">
                  <w:pPr>
                    <w:spacing w:before="120" w:after="120"/>
                    <w:jc w:val="center"/>
                    <w:rPr>
                      <w:sz w:val="20"/>
                    </w:rPr>
                  </w:pPr>
                  <w:r w:rsidRPr="00C9632E">
                    <w:rPr>
                      <w:sz w:val="20"/>
                    </w:rPr>
                    <w:t>TIACC needs to be renewed every year</w:t>
                  </w:r>
                </w:p>
              </w:txbxContent>
            </v:textbox>
          </v:rect>
        </w:pict>
      </w:r>
      <w:r>
        <w:rPr>
          <w:rFonts w:ascii="Arial Narrow" w:hAnsi="Arial Narrow"/>
          <w:noProof/>
          <w:sz w:val="20"/>
          <w:szCs w:val="20"/>
        </w:rPr>
        <w:pict w14:anchorId="2C7796E7">
          <v:rect id="_x0000_s1158" style="position:absolute;margin-left:237pt;margin-top:444.2pt;width:3in;height:31pt;z-index:251761664" fillcolor="#e5b8b7 [1301]">
            <v:textbox>
              <w:txbxContent>
                <w:p w14:paraId="7554CAAA" w14:textId="77777777" w:rsidR="00827D7E" w:rsidRPr="00C9632E" w:rsidRDefault="00827D7E" w:rsidP="00B509CA">
                  <w:pPr>
                    <w:spacing w:before="120" w:after="120"/>
                    <w:jc w:val="center"/>
                    <w:rPr>
                      <w:sz w:val="20"/>
                    </w:rPr>
                  </w:pPr>
                  <w:r w:rsidRPr="00C9632E">
                    <w:rPr>
                      <w:sz w:val="20"/>
                    </w:rPr>
                    <w:t>Issuance of TIA Clearance Certificate (TIACC)</w:t>
                  </w:r>
                </w:p>
              </w:txbxContent>
            </v:textbox>
          </v:rect>
        </w:pict>
      </w:r>
      <w:r>
        <w:rPr>
          <w:rFonts w:ascii="Arial Narrow" w:hAnsi="Arial Narrow"/>
          <w:noProof/>
          <w:sz w:val="20"/>
          <w:szCs w:val="20"/>
        </w:rPr>
        <w:pict w14:anchorId="02E4E13B">
          <v:rect id="_x0000_s1156" style="position:absolute;margin-left:237pt;margin-top:339.95pt;width:3in;height:31pt;z-index:251759616" fillcolor="#e5b8b7 [1301]">
            <v:textbox>
              <w:txbxContent>
                <w:p w14:paraId="1A9D17B9" w14:textId="77777777" w:rsidR="00827D7E" w:rsidRPr="00C9632E" w:rsidRDefault="00827D7E" w:rsidP="00B509CA">
                  <w:pPr>
                    <w:spacing w:before="120" w:after="120"/>
                    <w:jc w:val="center"/>
                    <w:rPr>
                      <w:sz w:val="20"/>
                    </w:rPr>
                  </w:pPr>
                  <w:r w:rsidRPr="00C9632E">
                    <w:rPr>
                      <w:sz w:val="20"/>
                    </w:rPr>
                    <w:t>Issuance of Location Clearance Certificate (LCC)</w:t>
                  </w:r>
                </w:p>
              </w:txbxContent>
            </v:textbox>
          </v:rect>
        </w:pict>
      </w:r>
      <w:r>
        <w:rPr>
          <w:rFonts w:ascii="Arial Narrow" w:hAnsi="Arial Narrow"/>
          <w:noProof/>
          <w:sz w:val="20"/>
          <w:szCs w:val="20"/>
        </w:rPr>
        <w:pict w14:anchorId="21A15416">
          <v:rect id="_x0000_s1157" style="position:absolute;margin-left:237pt;margin-top:392.45pt;width:3in;height:31pt;z-index:251760640" fillcolor="#e5b8b7 [1301]">
            <v:textbox>
              <w:txbxContent>
                <w:p w14:paraId="03B71927" w14:textId="77777777" w:rsidR="00827D7E" w:rsidRPr="00C9632E" w:rsidRDefault="00827D7E" w:rsidP="00B509CA">
                  <w:pPr>
                    <w:spacing w:before="120" w:after="120"/>
                    <w:jc w:val="center"/>
                    <w:rPr>
                      <w:sz w:val="20"/>
                    </w:rPr>
                  </w:pPr>
                  <w:r w:rsidRPr="00C9632E">
                    <w:rPr>
                      <w:sz w:val="20"/>
                    </w:rPr>
                    <w:t>Application for TIA Clearance Certificate (TIACC)</w:t>
                  </w:r>
                </w:p>
              </w:txbxContent>
            </v:textbox>
          </v:rect>
        </w:pict>
      </w:r>
      <w:r>
        <w:rPr>
          <w:rFonts w:ascii="Arial Narrow" w:hAnsi="Arial Narrow"/>
          <w:noProof/>
          <w:sz w:val="20"/>
          <w:szCs w:val="20"/>
        </w:rPr>
        <w:pict w14:anchorId="4523A24E">
          <v:shape id="_x0000_s1168" type="#_x0000_t32" style="position:absolute;margin-left:345.6pt;margin-top:474.45pt;width:0;height:21.6pt;z-index:251771904" o:connectortype="straight">
            <v:stroke endarrow="block"/>
          </v:shape>
        </w:pict>
      </w:r>
      <w:r>
        <w:rPr>
          <w:rFonts w:ascii="Arial Narrow" w:hAnsi="Arial Narrow"/>
          <w:noProof/>
          <w:sz w:val="20"/>
          <w:szCs w:val="20"/>
        </w:rPr>
        <w:pict w14:anchorId="0316560E">
          <v:shape id="_x0000_s1167" type="#_x0000_t32" style="position:absolute;margin-left:345.6pt;margin-top:423.45pt;width:0;height:21.6pt;z-index:251770880" o:connectortype="straight">
            <v:stroke endarrow="block"/>
          </v:shape>
        </w:pict>
      </w:r>
      <w:r>
        <w:rPr>
          <w:rFonts w:ascii="Arial Narrow" w:hAnsi="Arial Narrow"/>
          <w:noProof/>
          <w:sz w:val="20"/>
          <w:szCs w:val="20"/>
        </w:rPr>
        <w:pict w14:anchorId="0AF00C70">
          <v:shape id="_x0000_s1166" type="#_x0000_t32" style="position:absolute;margin-left:345.6pt;margin-top:370.95pt;width:0;height:21.6pt;z-index:251769856" o:connectortype="straight">
            <v:stroke endarrow="block"/>
          </v:shape>
        </w:pict>
      </w:r>
      <w:r>
        <w:rPr>
          <w:rFonts w:ascii="Arial Narrow" w:hAnsi="Arial Narrow"/>
          <w:noProof/>
          <w:sz w:val="20"/>
          <w:szCs w:val="20"/>
        </w:rPr>
        <w:pict w14:anchorId="3619E4C1">
          <v:shape id="_x0000_s1165" type="#_x0000_t32" style="position:absolute;margin-left:345.6pt;margin-top:318.65pt;width:0;height:21.6pt;z-index:251768832" o:connectortype="straight">
            <v:stroke endarrow="block"/>
          </v:shape>
        </w:pict>
      </w:r>
      <w:r>
        <w:rPr>
          <w:rFonts w:ascii="Arial Narrow" w:hAnsi="Arial Narrow"/>
          <w:noProof/>
          <w:sz w:val="20"/>
          <w:szCs w:val="20"/>
        </w:rPr>
        <w:pict w14:anchorId="1A699633">
          <v:rect id="_x0000_s1153" style="position:absolute;margin-left:225pt;margin-top:143.9pt;width:240.65pt;height:174.3pt;z-index:251756544" fillcolor="#e5b8b7 [1301]">
            <v:textbox>
              <w:txbxContent>
                <w:p w14:paraId="6FB057A3" w14:textId="77777777" w:rsidR="00827D7E" w:rsidRPr="00C9632E" w:rsidRDefault="00827D7E" w:rsidP="00B509CA">
                  <w:pPr>
                    <w:spacing w:before="120" w:after="120"/>
                    <w:jc w:val="both"/>
                    <w:rPr>
                      <w:sz w:val="20"/>
                    </w:rPr>
                  </w:pPr>
                  <w:r w:rsidRPr="00C9632E">
                    <w:rPr>
                      <w:sz w:val="20"/>
                    </w:rPr>
                    <w:t>Document necessary to be attached with application</w:t>
                  </w:r>
                  <w:r>
                    <w:rPr>
                      <w:sz w:val="20"/>
                    </w:rPr>
                    <w:t>:</w:t>
                  </w:r>
                </w:p>
                <w:p w14:paraId="5B1F0797"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Site location and General Information</w:t>
                  </w:r>
                </w:p>
                <w:p w14:paraId="507323F7"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Description of Transport network at adjacent areas</w:t>
                  </w:r>
                </w:p>
                <w:p w14:paraId="6C379B16"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TOR for TIA report</w:t>
                  </w:r>
                </w:p>
                <w:p w14:paraId="2C458B76"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Traffic Management Plan (TMP) report</w:t>
                  </w:r>
                </w:p>
                <w:p w14:paraId="0303FA13"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No objection certificate (NOC) from the local authority/RAJUK</w:t>
                  </w:r>
                </w:p>
                <w:p w14:paraId="4A9D53F6"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Outline of traffic diversion plan during construction (if applicable)</w:t>
                  </w:r>
                </w:p>
                <w:p w14:paraId="10AAF2E4" w14:textId="77777777" w:rsidR="00827D7E" w:rsidRPr="00C9632E" w:rsidRDefault="00827D7E" w:rsidP="00B509CA">
                  <w:pPr>
                    <w:pStyle w:val="ListParagraph"/>
                    <w:numPr>
                      <w:ilvl w:val="0"/>
                      <w:numId w:val="35"/>
                    </w:numPr>
                    <w:spacing w:before="120" w:after="120"/>
                    <w:ind w:left="360"/>
                    <w:jc w:val="both"/>
                    <w:rPr>
                      <w:sz w:val="20"/>
                    </w:rPr>
                  </w:pPr>
                  <w:r w:rsidRPr="00C9632E">
                    <w:rPr>
                      <w:sz w:val="20"/>
                    </w:rPr>
                    <w:t>Other necessary information (if applicable)</w:t>
                  </w:r>
                </w:p>
              </w:txbxContent>
            </v:textbox>
          </v:rect>
        </w:pict>
      </w:r>
      <w:r>
        <w:rPr>
          <w:rFonts w:ascii="Arial Narrow" w:hAnsi="Arial Narrow"/>
          <w:noProof/>
          <w:sz w:val="20"/>
          <w:szCs w:val="20"/>
        </w:rPr>
        <w:pict w14:anchorId="5FB3E1C4">
          <v:shape id="_x0000_s1162" type="#_x0000_t32" style="position:absolute;margin-left:345.6pt;margin-top:126.65pt;width:0;height:17.55pt;z-index:251765760" o:connectortype="straight">
            <v:stroke endarrow="block"/>
          </v:shape>
        </w:pict>
      </w:r>
      <w:r>
        <w:rPr>
          <w:rFonts w:ascii="Arial Narrow" w:hAnsi="Arial Narrow"/>
          <w:noProof/>
          <w:sz w:val="20"/>
          <w:szCs w:val="20"/>
        </w:rPr>
        <w:pict w14:anchorId="12E901BC">
          <v:shape id="_x0000_s1161" type="#_x0000_t32" style="position:absolute;margin-left:107.7pt;margin-top:126.35pt;width:0;height:17.55pt;z-index:251764736" o:connectortype="straight">
            <v:stroke endarrow="block"/>
          </v:shape>
        </w:pict>
      </w:r>
      <w:r>
        <w:rPr>
          <w:rFonts w:ascii="Arial Narrow" w:hAnsi="Arial Narrow"/>
          <w:noProof/>
          <w:sz w:val="20"/>
          <w:szCs w:val="20"/>
        </w:rPr>
        <w:pict w14:anchorId="0FF4417F">
          <v:rect id="_x0000_s1147" style="position:absolute;margin-left:69.75pt;margin-top:71.25pt;width:74.7pt;height:56.15pt;z-index:251750400">
            <v:textbox>
              <w:txbxContent>
                <w:p w14:paraId="4BF1C79B" w14:textId="77777777" w:rsidR="00827D7E" w:rsidRPr="00C9632E" w:rsidRDefault="00827D7E" w:rsidP="00B509CA">
                  <w:pPr>
                    <w:spacing w:before="120" w:after="120"/>
                    <w:jc w:val="center"/>
                    <w:rPr>
                      <w:sz w:val="20"/>
                    </w:rPr>
                  </w:pPr>
                  <w:r w:rsidRPr="00C9632E">
                    <w:rPr>
                      <w:sz w:val="20"/>
                    </w:rPr>
                    <w:t>TIA requiring TEF</w:t>
                  </w:r>
                </w:p>
              </w:txbxContent>
            </v:textbox>
          </v:rect>
        </w:pict>
      </w:r>
      <w:r>
        <w:rPr>
          <w:rFonts w:ascii="Arial Narrow" w:hAnsi="Arial Narrow"/>
          <w:noProof/>
          <w:sz w:val="20"/>
          <w:szCs w:val="20"/>
        </w:rPr>
        <w:pict w14:anchorId="28816175">
          <v:rect id="_x0000_s1144" style="position:absolute;margin-left:-23.65pt;margin-top:341.45pt;width:88.55pt;height:21.75pt;z-index:251747328" stroked="f">
            <v:textbox>
              <w:txbxContent>
                <w:p w14:paraId="6E476B0F" w14:textId="77777777" w:rsidR="00827D7E" w:rsidRPr="00C9632E" w:rsidRDefault="00827D7E" w:rsidP="00B509CA">
                  <w:pPr>
                    <w:spacing w:after="0"/>
                    <w:jc w:val="center"/>
                    <w:rPr>
                      <w:sz w:val="20"/>
                    </w:rPr>
                  </w:pPr>
                  <w:r w:rsidRPr="00C9632E">
                    <w:rPr>
                      <w:sz w:val="20"/>
                    </w:rPr>
                    <w:t>Within 15 days</w:t>
                  </w:r>
                </w:p>
              </w:txbxContent>
            </v:textbox>
          </v:rect>
        </w:pict>
      </w:r>
      <w:r>
        <w:rPr>
          <w:rFonts w:ascii="Arial Narrow" w:hAnsi="Arial Narrow"/>
          <w:noProof/>
          <w:sz w:val="20"/>
          <w:szCs w:val="20"/>
        </w:rPr>
        <w:pict w14:anchorId="06848173">
          <v:shape id="_x0000_s1163" type="#_x0000_t32" style="position:absolute;margin-left:107.7pt;margin-top:301.3pt;width:0;height:28.8pt;z-index:251766784" o:connectortype="straight">
            <v:stroke endarrow="block"/>
          </v:shape>
        </w:pict>
      </w:r>
      <w:r>
        <w:rPr>
          <w:rFonts w:ascii="Arial Narrow" w:hAnsi="Arial Narrow"/>
          <w:noProof/>
          <w:sz w:val="20"/>
          <w:szCs w:val="20"/>
        </w:rPr>
        <w:pict w14:anchorId="2466D83E">
          <v:rect id="_x0000_s1152" style="position:absolute;margin-left:34.9pt;margin-top:143.9pt;width:145.05pt;height:156.9pt;z-index:251755520">
            <v:textbox>
              <w:txbxContent>
                <w:p w14:paraId="53983267" w14:textId="77777777" w:rsidR="00827D7E" w:rsidRPr="00C9632E" w:rsidRDefault="00827D7E" w:rsidP="00B509CA">
                  <w:pPr>
                    <w:spacing w:before="120" w:after="120"/>
                    <w:jc w:val="both"/>
                    <w:rPr>
                      <w:sz w:val="20"/>
                    </w:rPr>
                  </w:pPr>
                  <w:r w:rsidRPr="00C9632E">
                    <w:rPr>
                      <w:sz w:val="20"/>
                    </w:rPr>
                    <w:t>Document necessary to be attached with application</w:t>
                  </w:r>
                  <w:r>
                    <w:rPr>
                      <w:sz w:val="20"/>
                    </w:rPr>
                    <w:t>:</w:t>
                  </w:r>
                </w:p>
                <w:p w14:paraId="10D280D2" w14:textId="77777777" w:rsidR="00827D7E" w:rsidRPr="00C9632E" w:rsidRDefault="00827D7E" w:rsidP="00B509CA">
                  <w:pPr>
                    <w:pStyle w:val="ListParagraph"/>
                    <w:numPr>
                      <w:ilvl w:val="0"/>
                      <w:numId w:val="34"/>
                    </w:numPr>
                    <w:spacing w:before="120" w:after="120"/>
                    <w:ind w:left="360"/>
                    <w:jc w:val="both"/>
                    <w:rPr>
                      <w:sz w:val="20"/>
                    </w:rPr>
                  </w:pPr>
                  <w:r w:rsidRPr="00C9632E">
                    <w:rPr>
                      <w:sz w:val="20"/>
                    </w:rPr>
                    <w:t>Site location and General Information</w:t>
                  </w:r>
                </w:p>
                <w:p w14:paraId="76A4C53D" w14:textId="77777777" w:rsidR="00827D7E" w:rsidRPr="00C9632E" w:rsidRDefault="00827D7E" w:rsidP="00B509CA">
                  <w:pPr>
                    <w:pStyle w:val="ListParagraph"/>
                    <w:numPr>
                      <w:ilvl w:val="0"/>
                      <w:numId w:val="34"/>
                    </w:numPr>
                    <w:spacing w:before="120" w:after="120"/>
                    <w:ind w:left="360"/>
                    <w:jc w:val="both"/>
                    <w:rPr>
                      <w:sz w:val="20"/>
                    </w:rPr>
                  </w:pPr>
                  <w:r w:rsidRPr="00C9632E">
                    <w:rPr>
                      <w:sz w:val="20"/>
                    </w:rPr>
                    <w:t>Description of Transport network at adjacent areas</w:t>
                  </w:r>
                </w:p>
                <w:p w14:paraId="2A2FA3E8" w14:textId="77777777" w:rsidR="00827D7E" w:rsidRPr="00C9632E" w:rsidRDefault="00827D7E" w:rsidP="00B509CA">
                  <w:pPr>
                    <w:pStyle w:val="ListParagraph"/>
                    <w:numPr>
                      <w:ilvl w:val="0"/>
                      <w:numId w:val="34"/>
                    </w:numPr>
                    <w:spacing w:before="120" w:after="120"/>
                    <w:ind w:left="360"/>
                    <w:jc w:val="both"/>
                    <w:rPr>
                      <w:sz w:val="20"/>
                    </w:rPr>
                  </w:pPr>
                  <w:r w:rsidRPr="00C9632E">
                    <w:rPr>
                      <w:sz w:val="20"/>
                    </w:rPr>
                    <w:t>No objection certificate (NOC) from the local authority/RAJUK.</w:t>
                  </w:r>
                </w:p>
              </w:txbxContent>
            </v:textbox>
          </v:rect>
        </w:pict>
      </w:r>
      <w:r>
        <w:rPr>
          <w:rFonts w:ascii="Arial Narrow" w:hAnsi="Arial Narrow"/>
          <w:noProof/>
          <w:sz w:val="20"/>
          <w:szCs w:val="20"/>
        </w:rPr>
        <w:pict w14:anchorId="18829699">
          <v:rect id="_x0000_s1150" style="position:absolute;margin-left:304.65pt;margin-top:71.25pt;width:80.35pt;height:56.15pt;z-index:251753472" fillcolor="#e5b8b7 [1301]">
            <v:textbox>
              <w:txbxContent>
                <w:p w14:paraId="7181FB1C" w14:textId="77777777" w:rsidR="00827D7E" w:rsidRPr="00C9632E" w:rsidRDefault="00827D7E" w:rsidP="00B509CA">
                  <w:pPr>
                    <w:spacing w:before="120" w:after="120"/>
                    <w:jc w:val="center"/>
                    <w:rPr>
                      <w:sz w:val="20"/>
                    </w:rPr>
                  </w:pPr>
                  <w:r w:rsidRPr="00C9632E">
                    <w:rPr>
                      <w:sz w:val="20"/>
                    </w:rPr>
                    <w:t>TIA requiring TAR</w:t>
                  </w:r>
                </w:p>
              </w:txbxContent>
            </v:textbox>
          </v:rect>
        </w:pict>
      </w:r>
      <w:r>
        <w:rPr>
          <w:rFonts w:ascii="Arial Narrow" w:hAnsi="Arial Narrow"/>
          <w:noProof/>
          <w:sz w:val="20"/>
          <w:szCs w:val="20"/>
        </w:rPr>
        <w:pict w14:anchorId="64D8176A">
          <v:shape id="_x0000_s1151" type="#_x0000_t32" style="position:absolute;margin-left:345.6pt;margin-top:53.7pt;width:0;height:17.55pt;z-index:251754496" o:connectortype="straight">
            <v:stroke endarrow="block"/>
          </v:shape>
        </w:pict>
      </w:r>
      <w:r>
        <w:rPr>
          <w:rFonts w:ascii="Arial Narrow" w:hAnsi="Arial Narrow"/>
          <w:noProof/>
          <w:sz w:val="20"/>
          <w:szCs w:val="20"/>
        </w:rPr>
        <w:pict w14:anchorId="51072150">
          <v:shape id="_x0000_s1148" type="#_x0000_t32" style="position:absolute;margin-left:107.7pt;margin-top:53.7pt;width:237.6pt;height:0;flip:y;z-index:251751424" o:connectortype="straight"/>
        </w:pict>
      </w:r>
      <w:r>
        <w:rPr>
          <w:rFonts w:ascii="Arial Narrow" w:hAnsi="Arial Narrow"/>
          <w:noProof/>
          <w:sz w:val="20"/>
          <w:szCs w:val="20"/>
        </w:rPr>
        <w:pict w14:anchorId="1995D1CE">
          <v:shape id="_x0000_s1149" type="#_x0000_t32" style="position:absolute;margin-left:107.8pt;margin-top:53.7pt;width:0;height:17.55pt;z-index:251752448" o:connectortype="straight">
            <v:stroke endarrow="block"/>
          </v:shape>
        </w:pict>
      </w:r>
    </w:p>
    <w:p w14:paraId="719659F9" w14:textId="77777777" w:rsidR="00862419" w:rsidRDefault="00862419">
      <w:pPr>
        <w:rPr>
          <w:rFonts w:ascii="Arial" w:hAnsi="Arial" w:cs="Arial"/>
          <w:sz w:val="24"/>
          <w:szCs w:val="24"/>
        </w:rPr>
      </w:pPr>
      <w:r>
        <w:rPr>
          <w:rFonts w:ascii="Arial" w:hAnsi="Arial" w:cs="Arial"/>
          <w:sz w:val="24"/>
          <w:szCs w:val="24"/>
        </w:rPr>
        <w:br w:type="page"/>
      </w:r>
    </w:p>
    <w:p w14:paraId="3006AC97" w14:textId="77777777" w:rsidR="00862419" w:rsidRDefault="00862419" w:rsidP="00862419">
      <w:pPr>
        <w:spacing w:before="120" w:after="120" w:line="312" w:lineRule="auto"/>
        <w:rPr>
          <w:rFonts w:ascii="Arial" w:hAnsi="Arial" w:cs="Arial"/>
          <w:sz w:val="24"/>
          <w:szCs w:val="24"/>
        </w:rPr>
      </w:pPr>
    </w:p>
    <w:p w14:paraId="0B17FA25" w14:textId="77777777" w:rsidR="00862419" w:rsidRDefault="00862419" w:rsidP="00862419">
      <w:pPr>
        <w:spacing w:before="120" w:after="120" w:line="312" w:lineRule="auto"/>
        <w:rPr>
          <w:rFonts w:ascii="Arial" w:hAnsi="Arial" w:cs="Arial"/>
          <w:sz w:val="24"/>
          <w:szCs w:val="24"/>
        </w:rPr>
      </w:pPr>
    </w:p>
    <w:p w14:paraId="31E41663" w14:textId="77777777" w:rsidR="00862419" w:rsidRDefault="00862419" w:rsidP="00862419">
      <w:pPr>
        <w:spacing w:before="120" w:after="120" w:line="312" w:lineRule="auto"/>
        <w:rPr>
          <w:rFonts w:ascii="Arial" w:hAnsi="Arial" w:cs="Arial"/>
          <w:sz w:val="24"/>
          <w:szCs w:val="24"/>
        </w:rPr>
      </w:pPr>
    </w:p>
    <w:p w14:paraId="163BAF9B" w14:textId="77777777" w:rsidR="00862419" w:rsidRDefault="00862419" w:rsidP="00862419">
      <w:pPr>
        <w:spacing w:before="120" w:after="120" w:line="312" w:lineRule="auto"/>
        <w:rPr>
          <w:rFonts w:ascii="Arial" w:hAnsi="Arial" w:cs="Arial"/>
          <w:sz w:val="24"/>
          <w:szCs w:val="24"/>
        </w:rPr>
      </w:pPr>
    </w:p>
    <w:p w14:paraId="0ACC8668" w14:textId="77777777" w:rsidR="00862419" w:rsidRDefault="00862419" w:rsidP="00862419">
      <w:pPr>
        <w:spacing w:before="120" w:after="120" w:line="312" w:lineRule="auto"/>
        <w:rPr>
          <w:rFonts w:ascii="Arial" w:hAnsi="Arial" w:cs="Arial"/>
          <w:sz w:val="24"/>
          <w:szCs w:val="24"/>
        </w:rPr>
      </w:pPr>
    </w:p>
    <w:p w14:paraId="634D06FD" w14:textId="77777777" w:rsidR="00862419" w:rsidRDefault="00862419" w:rsidP="00862419">
      <w:pPr>
        <w:spacing w:before="120" w:after="120" w:line="312" w:lineRule="auto"/>
        <w:rPr>
          <w:rFonts w:ascii="Arial" w:hAnsi="Arial" w:cs="Arial"/>
          <w:sz w:val="24"/>
          <w:szCs w:val="24"/>
        </w:rPr>
      </w:pPr>
    </w:p>
    <w:p w14:paraId="1D12157E" w14:textId="77777777" w:rsidR="00862419" w:rsidRDefault="00862419" w:rsidP="00862419">
      <w:pPr>
        <w:spacing w:before="120" w:after="120" w:line="312" w:lineRule="auto"/>
        <w:rPr>
          <w:rFonts w:ascii="Arial" w:hAnsi="Arial" w:cs="Arial"/>
          <w:sz w:val="24"/>
          <w:szCs w:val="24"/>
        </w:rPr>
      </w:pPr>
    </w:p>
    <w:p w14:paraId="59CF46BB" w14:textId="77777777" w:rsidR="00862419" w:rsidRDefault="00862419" w:rsidP="00862419">
      <w:pPr>
        <w:spacing w:before="120" w:after="120" w:line="312" w:lineRule="auto"/>
        <w:rPr>
          <w:rFonts w:ascii="Arial" w:hAnsi="Arial" w:cs="Arial"/>
          <w:sz w:val="24"/>
          <w:szCs w:val="24"/>
        </w:rPr>
      </w:pPr>
    </w:p>
    <w:p w14:paraId="7FD96A77" w14:textId="77777777" w:rsidR="00862419" w:rsidRDefault="00862419" w:rsidP="00862419">
      <w:pPr>
        <w:spacing w:before="120" w:after="120" w:line="312" w:lineRule="auto"/>
        <w:rPr>
          <w:rFonts w:ascii="Arial" w:hAnsi="Arial" w:cs="Arial"/>
          <w:sz w:val="24"/>
          <w:szCs w:val="24"/>
        </w:rPr>
      </w:pPr>
    </w:p>
    <w:p w14:paraId="52D66512" w14:textId="77777777" w:rsidR="00862419" w:rsidRDefault="00862419" w:rsidP="00862419">
      <w:pPr>
        <w:spacing w:before="120" w:after="120" w:line="312" w:lineRule="auto"/>
        <w:rPr>
          <w:rFonts w:cs="Times New Roman"/>
          <w:b/>
          <w:sz w:val="40"/>
          <w:szCs w:val="24"/>
        </w:rPr>
      </w:pPr>
    </w:p>
    <w:p w14:paraId="05F0378A" w14:textId="77777777" w:rsidR="00862419" w:rsidRDefault="00862419" w:rsidP="00862419">
      <w:pPr>
        <w:spacing w:before="120" w:after="120" w:line="312" w:lineRule="auto"/>
        <w:jc w:val="center"/>
        <w:rPr>
          <w:rFonts w:cs="Times New Roman"/>
          <w:b/>
          <w:sz w:val="40"/>
          <w:szCs w:val="24"/>
        </w:rPr>
      </w:pPr>
      <w:r>
        <w:rPr>
          <w:rFonts w:cs="Times New Roman"/>
          <w:b/>
          <w:sz w:val="40"/>
          <w:szCs w:val="24"/>
        </w:rPr>
        <w:t>APPENDIX – E</w:t>
      </w:r>
    </w:p>
    <w:p w14:paraId="6B8F4DFF" w14:textId="77777777" w:rsidR="00862419" w:rsidRDefault="00862419">
      <w:pPr>
        <w:rPr>
          <w:rFonts w:ascii="Arial" w:hAnsi="Arial" w:cs="Arial"/>
          <w:sz w:val="24"/>
          <w:szCs w:val="24"/>
        </w:rPr>
      </w:pPr>
      <w:r>
        <w:rPr>
          <w:rFonts w:ascii="Arial" w:hAnsi="Arial" w:cs="Arial"/>
          <w:sz w:val="24"/>
          <w:szCs w:val="24"/>
        </w:rPr>
        <w:br w:type="page"/>
      </w:r>
    </w:p>
    <w:p w14:paraId="73B0178F" w14:textId="77777777" w:rsidR="00B509CA" w:rsidRDefault="00B509CA" w:rsidP="00B509CA">
      <w:pPr>
        <w:rPr>
          <w:rFonts w:cs="Times New Roman"/>
        </w:rPr>
      </w:pPr>
    </w:p>
    <w:p w14:paraId="4584C6C1" w14:textId="77777777" w:rsidR="00B509CA" w:rsidRDefault="00B509CA" w:rsidP="00B509CA">
      <w:pPr>
        <w:rPr>
          <w:sz w:val="24"/>
          <w:szCs w:val="24"/>
        </w:rPr>
      </w:pPr>
      <w:r w:rsidRPr="00AA76E2">
        <w:rPr>
          <w:rFonts w:cs="Times New Roman"/>
        </w:rPr>
        <w:t xml:space="preserve">Appendix </w:t>
      </w:r>
      <w:r>
        <w:rPr>
          <w:sz w:val="24"/>
          <w:szCs w:val="24"/>
        </w:rPr>
        <w:t>–</w:t>
      </w:r>
      <w:r w:rsidRPr="007E13EA">
        <w:rPr>
          <w:sz w:val="24"/>
          <w:szCs w:val="24"/>
        </w:rPr>
        <w:t xml:space="preserve"> </w:t>
      </w:r>
      <w:r>
        <w:rPr>
          <w:sz w:val="24"/>
          <w:szCs w:val="24"/>
        </w:rPr>
        <w:t>E: Institutional Fr</w:t>
      </w:r>
      <w:r w:rsidRPr="00E5135B">
        <w:rPr>
          <w:sz w:val="24"/>
          <w:szCs w:val="24"/>
        </w:rPr>
        <w:t>amework</w:t>
      </w:r>
    </w:p>
    <w:p w14:paraId="11C9B30E" w14:textId="77777777" w:rsidR="00B509CA" w:rsidRPr="007E13EA" w:rsidRDefault="00B509CA" w:rsidP="00B509CA">
      <w:pPr>
        <w:spacing w:after="0"/>
        <w:rPr>
          <w:sz w:val="24"/>
          <w:szCs w:val="24"/>
        </w:rPr>
      </w:pPr>
    </w:p>
    <w:p w14:paraId="01E6EADE" w14:textId="77777777" w:rsidR="00B509CA" w:rsidRDefault="00B509CA" w:rsidP="00B509CA">
      <w:pPr>
        <w:jc w:val="center"/>
        <w:rPr>
          <w:b/>
          <w:sz w:val="24"/>
          <w:szCs w:val="24"/>
        </w:rPr>
      </w:pPr>
      <w:r>
        <w:rPr>
          <w:b/>
          <w:sz w:val="24"/>
          <w:szCs w:val="24"/>
        </w:rPr>
        <w:t>IMPLEMENTATION OF TRAFFIC IMPACT ASSESSMENT (TIA)</w:t>
      </w:r>
    </w:p>
    <w:p w14:paraId="12CD04C4" w14:textId="77777777" w:rsidR="00B509CA" w:rsidRDefault="00B509CA" w:rsidP="00B509CA">
      <w:pPr>
        <w:spacing w:after="0"/>
        <w:jc w:val="center"/>
        <w:rPr>
          <w:b/>
          <w:sz w:val="24"/>
          <w:szCs w:val="24"/>
        </w:rPr>
      </w:pPr>
    </w:p>
    <w:p w14:paraId="5E3C9CEF" w14:textId="77777777" w:rsidR="00B509CA" w:rsidRPr="00E5135B" w:rsidRDefault="00B509CA" w:rsidP="00B509CA">
      <w:pPr>
        <w:rPr>
          <w:sz w:val="24"/>
          <w:szCs w:val="24"/>
        </w:rPr>
      </w:pPr>
      <w:r w:rsidRPr="00E5135B">
        <w:rPr>
          <w:sz w:val="24"/>
          <w:szCs w:val="24"/>
        </w:rPr>
        <w:t>DTCA Board is responsible for the approval of policy. Act and guideline related to TIA</w:t>
      </w:r>
    </w:p>
    <w:p w14:paraId="565D637A" w14:textId="77777777" w:rsidR="00B509CA" w:rsidRPr="00E5135B" w:rsidRDefault="00B509CA" w:rsidP="00B509CA">
      <w:pPr>
        <w:rPr>
          <w:sz w:val="24"/>
          <w:szCs w:val="24"/>
        </w:rPr>
      </w:pPr>
      <w:r w:rsidRPr="00E5135B">
        <w:rPr>
          <w:sz w:val="24"/>
          <w:szCs w:val="24"/>
        </w:rPr>
        <w:t xml:space="preserve">DTCA is responsible for </w:t>
      </w:r>
    </w:p>
    <w:p w14:paraId="57BE1350" w14:textId="77777777" w:rsidR="00B509CA" w:rsidRPr="00E5135B" w:rsidRDefault="00B509CA" w:rsidP="00B509CA">
      <w:pPr>
        <w:pStyle w:val="ListParagraph"/>
        <w:numPr>
          <w:ilvl w:val="0"/>
          <w:numId w:val="36"/>
        </w:numPr>
        <w:rPr>
          <w:sz w:val="24"/>
          <w:szCs w:val="24"/>
        </w:rPr>
      </w:pPr>
      <w:r w:rsidRPr="00E5135B">
        <w:rPr>
          <w:sz w:val="24"/>
          <w:szCs w:val="24"/>
        </w:rPr>
        <w:t>preparing TIA policy, and TIA guidelines and its updating if required</w:t>
      </w:r>
    </w:p>
    <w:p w14:paraId="31F7D5A8" w14:textId="77777777" w:rsidR="00B509CA" w:rsidRPr="00E5135B" w:rsidRDefault="00B509CA" w:rsidP="00B509CA">
      <w:pPr>
        <w:pStyle w:val="ListParagraph"/>
        <w:numPr>
          <w:ilvl w:val="0"/>
          <w:numId w:val="36"/>
        </w:numPr>
        <w:rPr>
          <w:sz w:val="24"/>
          <w:szCs w:val="24"/>
        </w:rPr>
      </w:pPr>
      <w:r w:rsidRPr="00E5135B">
        <w:rPr>
          <w:sz w:val="24"/>
          <w:szCs w:val="24"/>
        </w:rPr>
        <w:t xml:space="preserve">review TIA reports prepared by stakeholder agencies through quality check </w:t>
      </w:r>
    </w:p>
    <w:p w14:paraId="0BCC4F99" w14:textId="77777777" w:rsidR="00B509CA" w:rsidRPr="00E5135B" w:rsidRDefault="00B509CA" w:rsidP="00B509CA">
      <w:pPr>
        <w:pStyle w:val="ListParagraph"/>
        <w:numPr>
          <w:ilvl w:val="0"/>
          <w:numId w:val="36"/>
        </w:numPr>
        <w:rPr>
          <w:sz w:val="24"/>
          <w:szCs w:val="24"/>
        </w:rPr>
      </w:pPr>
      <w:r w:rsidRPr="00E5135B">
        <w:rPr>
          <w:sz w:val="24"/>
          <w:szCs w:val="24"/>
        </w:rPr>
        <w:t>provide approval to TIA report</w:t>
      </w:r>
    </w:p>
    <w:p w14:paraId="38165196" w14:textId="77777777" w:rsidR="00B509CA" w:rsidRPr="00E5135B" w:rsidRDefault="00B509CA" w:rsidP="00B509CA">
      <w:pPr>
        <w:pStyle w:val="ListParagraph"/>
        <w:numPr>
          <w:ilvl w:val="0"/>
          <w:numId w:val="36"/>
        </w:numPr>
        <w:rPr>
          <w:sz w:val="24"/>
          <w:szCs w:val="24"/>
        </w:rPr>
      </w:pPr>
      <w:r w:rsidRPr="00E5135B">
        <w:rPr>
          <w:sz w:val="24"/>
          <w:szCs w:val="24"/>
        </w:rPr>
        <w:t>overall monitoring of TIA process</w:t>
      </w:r>
    </w:p>
    <w:p w14:paraId="4B44B963" w14:textId="77777777" w:rsidR="00B509CA" w:rsidRPr="00E5135B" w:rsidRDefault="00B509CA" w:rsidP="00B509CA">
      <w:pPr>
        <w:pStyle w:val="ListParagraph"/>
        <w:numPr>
          <w:ilvl w:val="0"/>
          <w:numId w:val="36"/>
        </w:numPr>
        <w:rPr>
          <w:sz w:val="24"/>
          <w:szCs w:val="24"/>
        </w:rPr>
      </w:pPr>
      <w:r w:rsidRPr="00E5135B">
        <w:rPr>
          <w:sz w:val="24"/>
          <w:szCs w:val="24"/>
        </w:rPr>
        <w:t xml:space="preserve">carry out post construction site visit and recommend remedy or punishment as needed </w:t>
      </w:r>
    </w:p>
    <w:p w14:paraId="2688F943" w14:textId="77777777" w:rsidR="00B509CA" w:rsidRPr="00E5135B" w:rsidRDefault="00B509CA" w:rsidP="00B509CA">
      <w:pPr>
        <w:pStyle w:val="ListParagraph"/>
        <w:numPr>
          <w:ilvl w:val="0"/>
          <w:numId w:val="36"/>
        </w:numPr>
        <w:rPr>
          <w:sz w:val="24"/>
          <w:szCs w:val="24"/>
        </w:rPr>
      </w:pPr>
      <w:r w:rsidRPr="00E5135B">
        <w:rPr>
          <w:sz w:val="24"/>
          <w:szCs w:val="24"/>
        </w:rPr>
        <w:t xml:space="preserve">maintain data base of TIA reports </w:t>
      </w:r>
    </w:p>
    <w:p w14:paraId="6FCF4133" w14:textId="77777777" w:rsidR="00B509CA" w:rsidRPr="00E5135B" w:rsidRDefault="00B509CA" w:rsidP="00B509CA">
      <w:pPr>
        <w:pStyle w:val="ListParagraph"/>
        <w:numPr>
          <w:ilvl w:val="0"/>
          <w:numId w:val="36"/>
        </w:numPr>
        <w:rPr>
          <w:sz w:val="24"/>
          <w:szCs w:val="24"/>
        </w:rPr>
      </w:pPr>
      <w:r w:rsidRPr="00E5135B">
        <w:rPr>
          <w:sz w:val="24"/>
          <w:szCs w:val="24"/>
        </w:rPr>
        <w:t>provide clarification on TIA guideline to stakeholder agencies and TIA consultant</w:t>
      </w:r>
    </w:p>
    <w:p w14:paraId="7D0534C3" w14:textId="77777777" w:rsidR="00B509CA" w:rsidRPr="00E5135B" w:rsidRDefault="00B509CA" w:rsidP="00B509CA">
      <w:pPr>
        <w:rPr>
          <w:sz w:val="24"/>
          <w:szCs w:val="24"/>
        </w:rPr>
      </w:pPr>
      <w:r w:rsidRPr="00E5135B">
        <w:rPr>
          <w:sz w:val="24"/>
          <w:szCs w:val="24"/>
        </w:rPr>
        <w:t>The developers of private commercial building and real estate will prepare TIA report through enlisted TIA consultant (based on TIA guideline) under guidance of RAJUK and submit the TIA the report to RAJUK who will carry out initial review and subsequently submit for DTCA approval.</w:t>
      </w:r>
    </w:p>
    <w:p w14:paraId="4BC62B21" w14:textId="77777777" w:rsidR="00B509CA" w:rsidRPr="00E5135B" w:rsidRDefault="00B509CA" w:rsidP="00B509CA">
      <w:pPr>
        <w:rPr>
          <w:sz w:val="24"/>
          <w:szCs w:val="24"/>
        </w:rPr>
      </w:pPr>
      <w:r w:rsidRPr="00E5135B">
        <w:rPr>
          <w:sz w:val="24"/>
          <w:szCs w:val="24"/>
        </w:rPr>
        <w:t>For public buildings RAJUK will be responsible for preparing TIA report (by shortlisted consultant) and submit it to DTCA for approval</w:t>
      </w:r>
    </w:p>
    <w:p w14:paraId="0C71686F" w14:textId="77777777" w:rsidR="00B509CA" w:rsidRPr="00E5135B" w:rsidRDefault="00B509CA" w:rsidP="00B509CA">
      <w:pPr>
        <w:rPr>
          <w:sz w:val="24"/>
          <w:szCs w:val="24"/>
        </w:rPr>
      </w:pPr>
      <w:r w:rsidRPr="00E5135B">
        <w:rPr>
          <w:sz w:val="24"/>
          <w:szCs w:val="24"/>
        </w:rPr>
        <w:t>Respective transport agencies responsible for the implementation of transport projects (DTCA, RHD, LGED, BBA, DMTC, BRTC municipalities under DTCA jurisdiction) will be in charge for the preparation of TIA reports (by employing enlisted TIA consultants) and submit it to DTCA for approval</w:t>
      </w:r>
    </w:p>
    <w:p w14:paraId="75C01CD3" w14:textId="77777777" w:rsidR="00862419" w:rsidRDefault="00862419">
      <w:pPr>
        <w:rPr>
          <w:rFonts w:ascii="Arial" w:hAnsi="Arial" w:cs="Arial"/>
          <w:sz w:val="24"/>
          <w:szCs w:val="24"/>
        </w:rPr>
      </w:pPr>
      <w:r>
        <w:rPr>
          <w:rFonts w:ascii="Arial" w:hAnsi="Arial" w:cs="Arial"/>
          <w:sz w:val="24"/>
          <w:szCs w:val="24"/>
        </w:rPr>
        <w:br w:type="page"/>
      </w:r>
    </w:p>
    <w:p w14:paraId="661EB4D3" w14:textId="77777777" w:rsidR="00862419" w:rsidRDefault="00862419" w:rsidP="00862419">
      <w:pPr>
        <w:spacing w:before="120" w:after="120" w:line="312" w:lineRule="auto"/>
        <w:rPr>
          <w:rFonts w:ascii="Arial" w:hAnsi="Arial" w:cs="Arial"/>
          <w:sz w:val="24"/>
          <w:szCs w:val="24"/>
        </w:rPr>
      </w:pPr>
    </w:p>
    <w:p w14:paraId="430BEB54" w14:textId="77777777" w:rsidR="00862419" w:rsidRDefault="00862419" w:rsidP="00862419">
      <w:pPr>
        <w:spacing w:before="120" w:after="120" w:line="312" w:lineRule="auto"/>
        <w:rPr>
          <w:rFonts w:ascii="Arial" w:hAnsi="Arial" w:cs="Arial"/>
          <w:sz w:val="24"/>
          <w:szCs w:val="24"/>
        </w:rPr>
      </w:pPr>
    </w:p>
    <w:p w14:paraId="3B4FC5D7" w14:textId="77777777" w:rsidR="00862419" w:rsidRDefault="00862419" w:rsidP="00862419">
      <w:pPr>
        <w:spacing w:before="120" w:after="120" w:line="312" w:lineRule="auto"/>
        <w:rPr>
          <w:rFonts w:ascii="Arial" w:hAnsi="Arial" w:cs="Arial"/>
          <w:sz w:val="24"/>
          <w:szCs w:val="24"/>
        </w:rPr>
      </w:pPr>
    </w:p>
    <w:p w14:paraId="7E659827" w14:textId="77777777" w:rsidR="00862419" w:rsidRDefault="00862419" w:rsidP="00862419">
      <w:pPr>
        <w:spacing w:before="120" w:after="120" w:line="312" w:lineRule="auto"/>
        <w:rPr>
          <w:rFonts w:ascii="Arial" w:hAnsi="Arial" w:cs="Arial"/>
          <w:sz w:val="24"/>
          <w:szCs w:val="24"/>
        </w:rPr>
      </w:pPr>
    </w:p>
    <w:p w14:paraId="1A8B0236" w14:textId="77777777" w:rsidR="00862419" w:rsidRDefault="00862419" w:rsidP="00862419">
      <w:pPr>
        <w:spacing w:before="120" w:after="120" w:line="312" w:lineRule="auto"/>
        <w:rPr>
          <w:rFonts w:ascii="Arial" w:hAnsi="Arial" w:cs="Arial"/>
          <w:sz w:val="24"/>
          <w:szCs w:val="24"/>
        </w:rPr>
      </w:pPr>
    </w:p>
    <w:p w14:paraId="61E096C6" w14:textId="77777777" w:rsidR="00862419" w:rsidRDefault="00862419" w:rsidP="00862419">
      <w:pPr>
        <w:spacing w:before="120" w:after="120" w:line="312" w:lineRule="auto"/>
        <w:rPr>
          <w:rFonts w:ascii="Arial" w:hAnsi="Arial" w:cs="Arial"/>
          <w:sz w:val="24"/>
          <w:szCs w:val="24"/>
        </w:rPr>
      </w:pPr>
    </w:p>
    <w:p w14:paraId="00051CE0" w14:textId="77777777" w:rsidR="00862419" w:rsidRDefault="00862419" w:rsidP="00862419">
      <w:pPr>
        <w:spacing w:before="120" w:after="120" w:line="312" w:lineRule="auto"/>
        <w:rPr>
          <w:rFonts w:ascii="Arial" w:hAnsi="Arial" w:cs="Arial"/>
          <w:sz w:val="24"/>
          <w:szCs w:val="24"/>
        </w:rPr>
      </w:pPr>
    </w:p>
    <w:p w14:paraId="5F3162EA" w14:textId="77777777" w:rsidR="00862419" w:rsidRDefault="00862419" w:rsidP="00862419">
      <w:pPr>
        <w:spacing w:before="120" w:after="120" w:line="312" w:lineRule="auto"/>
        <w:rPr>
          <w:rFonts w:ascii="Arial" w:hAnsi="Arial" w:cs="Arial"/>
          <w:sz w:val="24"/>
          <w:szCs w:val="24"/>
        </w:rPr>
      </w:pPr>
    </w:p>
    <w:p w14:paraId="04AC84ED" w14:textId="77777777" w:rsidR="00862419" w:rsidRDefault="00862419" w:rsidP="00862419">
      <w:pPr>
        <w:spacing w:before="120" w:after="120" w:line="312" w:lineRule="auto"/>
        <w:rPr>
          <w:rFonts w:ascii="Arial" w:hAnsi="Arial" w:cs="Arial"/>
          <w:sz w:val="24"/>
          <w:szCs w:val="24"/>
        </w:rPr>
      </w:pPr>
    </w:p>
    <w:p w14:paraId="6974383C" w14:textId="77777777" w:rsidR="00862419" w:rsidRDefault="00862419" w:rsidP="00862419">
      <w:pPr>
        <w:spacing w:before="120" w:after="120" w:line="312" w:lineRule="auto"/>
        <w:rPr>
          <w:rFonts w:cs="Times New Roman"/>
          <w:b/>
          <w:sz w:val="40"/>
          <w:szCs w:val="24"/>
        </w:rPr>
      </w:pPr>
    </w:p>
    <w:p w14:paraId="2A9E4238" w14:textId="77777777" w:rsidR="00862419" w:rsidRDefault="00862419" w:rsidP="00862419">
      <w:pPr>
        <w:spacing w:before="120" w:after="120" w:line="312" w:lineRule="auto"/>
        <w:jc w:val="center"/>
        <w:rPr>
          <w:rFonts w:cs="Times New Roman"/>
          <w:b/>
          <w:sz w:val="40"/>
          <w:szCs w:val="24"/>
        </w:rPr>
      </w:pPr>
      <w:r>
        <w:rPr>
          <w:rFonts w:cs="Times New Roman"/>
          <w:b/>
          <w:sz w:val="40"/>
          <w:szCs w:val="24"/>
        </w:rPr>
        <w:t>APPENDIX – F</w:t>
      </w:r>
    </w:p>
    <w:p w14:paraId="145F31D1" w14:textId="77777777" w:rsidR="00B509CA" w:rsidRDefault="00B509CA">
      <w:pPr>
        <w:rPr>
          <w:rFonts w:ascii="Arial" w:hAnsi="Arial" w:cs="Arial"/>
          <w:sz w:val="24"/>
          <w:szCs w:val="24"/>
        </w:rPr>
      </w:pPr>
      <w:r>
        <w:rPr>
          <w:rFonts w:ascii="Arial" w:hAnsi="Arial" w:cs="Arial"/>
          <w:sz w:val="24"/>
          <w:szCs w:val="24"/>
        </w:rPr>
        <w:br w:type="page"/>
      </w:r>
    </w:p>
    <w:p w14:paraId="2306DFBE" w14:textId="77777777" w:rsidR="00721C92" w:rsidRDefault="00721C92" w:rsidP="00B509CA">
      <w:pPr>
        <w:spacing w:before="120" w:after="120" w:line="312" w:lineRule="auto"/>
        <w:rPr>
          <w:rFonts w:ascii="Arial" w:hAnsi="Arial" w:cs="Arial"/>
          <w:sz w:val="24"/>
          <w:szCs w:val="24"/>
        </w:rPr>
      </w:pPr>
    </w:p>
    <w:p w14:paraId="59C23412" w14:textId="77777777" w:rsidR="00B509CA" w:rsidRPr="009A0A2F" w:rsidRDefault="00B509CA" w:rsidP="00B509CA">
      <w:pPr>
        <w:rPr>
          <w:sz w:val="24"/>
          <w:szCs w:val="24"/>
        </w:rPr>
      </w:pPr>
      <w:r w:rsidRPr="009A0A2F">
        <w:rPr>
          <w:rFonts w:cs="Times New Roman"/>
          <w:sz w:val="24"/>
          <w:szCs w:val="24"/>
        </w:rPr>
        <w:t xml:space="preserve">Appendix </w:t>
      </w:r>
      <w:r w:rsidRPr="009A0A2F">
        <w:rPr>
          <w:sz w:val="24"/>
          <w:szCs w:val="24"/>
        </w:rPr>
        <w:t>– F: Rollout Plan</w:t>
      </w:r>
    </w:p>
    <w:p w14:paraId="0A546B49" w14:textId="77777777" w:rsidR="00B509CA" w:rsidRDefault="00B509CA" w:rsidP="00B509CA">
      <w:pPr>
        <w:rPr>
          <w:b/>
          <w:sz w:val="24"/>
          <w:szCs w:val="24"/>
        </w:rPr>
      </w:pPr>
    </w:p>
    <w:p w14:paraId="63A493B4" w14:textId="77777777" w:rsidR="00B509CA" w:rsidRPr="00E5135B" w:rsidRDefault="00B509CA" w:rsidP="00B509CA">
      <w:pPr>
        <w:rPr>
          <w:i/>
          <w:sz w:val="24"/>
          <w:szCs w:val="24"/>
        </w:rPr>
      </w:pPr>
      <w:r w:rsidRPr="00E5135B">
        <w:rPr>
          <w:i/>
          <w:sz w:val="24"/>
          <w:szCs w:val="24"/>
        </w:rPr>
        <w:t>STEP 1: Form TIA unit at DTCA</w:t>
      </w:r>
    </w:p>
    <w:p w14:paraId="3BC34578" w14:textId="77777777" w:rsidR="00B509CA" w:rsidRPr="00E5135B" w:rsidRDefault="00B509CA" w:rsidP="00B509CA">
      <w:pPr>
        <w:rPr>
          <w:i/>
          <w:sz w:val="24"/>
          <w:szCs w:val="24"/>
        </w:rPr>
      </w:pPr>
      <w:r w:rsidRPr="00E5135B">
        <w:rPr>
          <w:i/>
          <w:sz w:val="24"/>
          <w:szCs w:val="24"/>
        </w:rPr>
        <w:t>STEP 2: Obtain approval of TIA guideline from DTCA BOARD/MINISTRY OF TRANSPORT</w:t>
      </w:r>
    </w:p>
    <w:p w14:paraId="4D4CE7B5" w14:textId="77777777" w:rsidR="00B509CA" w:rsidRPr="00E5135B" w:rsidRDefault="00B509CA" w:rsidP="00B509CA">
      <w:pPr>
        <w:rPr>
          <w:i/>
          <w:sz w:val="24"/>
          <w:szCs w:val="24"/>
        </w:rPr>
      </w:pPr>
      <w:r w:rsidRPr="00E5135B">
        <w:rPr>
          <w:i/>
          <w:sz w:val="24"/>
          <w:szCs w:val="24"/>
        </w:rPr>
        <w:t>STEP 3: Discuss with stakeholder respective agencies (BBA, RAJUK, RHD, LGED, DSCC, DNCC DMP and MUNICIPALITIES under greater Dhaka), and create ownership</w:t>
      </w:r>
    </w:p>
    <w:p w14:paraId="1A61DFCD" w14:textId="77777777" w:rsidR="00B509CA" w:rsidRPr="00E5135B" w:rsidRDefault="00B509CA" w:rsidP="00B509CA">
      <w:pPr>
        <w:rPr>
          <w:i/>
          <w:sz w:val="24"/>
          <w:szCs w:val="24"/>
        </w:rPr>
      </w:pPr>
      <w:r w:rsidRPr="00E5135B">
        <w:rPr>
          <w:i/>
          <w:sz w:val="24"/>
          <w:szCs w:val="24"/>
        </w:rPr>
        <w:t>STEP 4: identify TIA focal point for stakeholder agencies</w:t>
      </w:r>
    </w:p>
    <w:p w14:paraId="37D3752B" w14:textId="77777777" w:rsidR="00B509CA" w:rsidRPr="00E5135B" w:rsidRDefault="00B509CA" w:rsidP="00B509CA">
      <w:pPr>
        <w:rPr>
          <w:i/>
          <w:sz w:val="24"/>
          <w:szCs w:val="24"/>
        </w:rPr>
      </w:pPr>
      <w:r w:rsidRPr="00E5135B">
        <w:rPr>
          <w:i/>
          <w:sz w:val="24"/>
          <w:szCs w:val="24"/>
        </w:rPr>
        <w:t>STEP 5: Provide training to TIA unit of DTCA and focal point of stakeholder4 agencies</w:t>
      </w:r>
    </w:p>
    <w:p w14:paraId="4642C737" w14:textId="77777777" w:rsidR="00B509CA" w:rsidRPr="00E5135B" w:rsidRDefault="00B509CA" w:rsidP="00B509CA">
      <w:pPr>
        <w:rPr>
          <w:i/>
          <w:sz w:val="24"/>
          <w:szCs w:val="24"/>
        </w:rPr>
      </w:pPr>
      <w:r w:rsidRPr="00E5135B">
        <w:rPr>
          <w:i/>
          <w:sz w:val="24"/>
          <w:szCs w:val="24"/>
        </w:rPr>
        <w:t>STEP 6: Prepare shortlist of TIA consultant (individual or firms) based on agreed qualification and expertise (transport planning, traffic engineering, and road safety) and update the list annually</w:t>
      </w:r>
    </w:p>
    <w:p w14:paraId="0AE16598" w14:textId="77777777" w:rsidR="00B509CA" w:rsidRPr="00E5135B" w:rsidRDefault="00B509CA" w:rsidP="00B509CA">
      <w:pPr>
        <w:rPr>
          <w:i/>
          <w:sz w:val="24"/>
          <w:szCs w:val="24"/>
        </w:rPr>
      </w:pPr>
      <w:r w:rsidRPr="00E5135B">
        <w:rPr>
          <w:i/>
          <w:sz w:val="24"/>
          <w:szCs w:val="24"/>
        </w:rPr>
        <w:t>STEP 7: Provide intensive training to TIA unit of DTCA for ensuring quality check on TIA reports prepared by shortlisted consultant and submitted through stakeholder agencies for approval of DTCA</w:t>
      </w:r>
    </w:p>
    <w:p w14:paraId="04033F2E" w14:textId="77777777" w:rsidR="00B509CA" w:rsidRPr="00E5135B" w:rsidRDefault="00B509CA" w:rsidP="00B509CA">
      <w:pPr>
        <w:rPr>
          <w:i/>
          <w:sz w:val="24"/>
          <w:szCs w:val="24"/>
        </w:rPr>
      </w:pPr>
      <w:r w:rsidRPr="00E5135B">
        <w:rPr>
          <w:i/>
          <w:sz w:val="24"/>
          <w:szCs w:val="24"/>
        </w:rPr>
        <w:t>STEP 8: Carry out post construction site visit with the stakeholder agencies to find out any violation of agreed recommendation and provide punishment (corrective measures, fines or demolition)</w:t>
      </w:r>
    </w:p>
    <w:p w14:paraId="0B9B7BB7" w14:textId="77777777" w:rsidR="00B509CA" w:rsidRPr="00B509CA" w:rsidRDefault="00B509CA" w:rsidP="00B509CA">
      <w:pPr>
        <w:rPr>
          <w:i/>
          <w:sz w:val="24"/>
          <w:szCs w:val="24"/>
        </w:rPr>
      </w:pPr>
      <w:r w:rsidRPr="00E5135B">
        <w:rPr>
          <w:i/>
          <w:sz w:val="24"/>
          <w:szCs w:val="24"/>
        </w:rPr>
        <w:t xml:space="preserve">STEP 9: Carry out study for Trip Generation Rate of Bangladesh </w:t>
      </w:r>
      <w:r w:rsidRPr="00E5135B">
        <w:rPr>
          <w:i/>
          <w:color w:val="00B050"/>
          <w:sz w:val="24"/>
          <w:szCs w:val="24"/>
        </w:rPr>
        <w:t>(present TIA guideline uses USA trip generation rates)</w:t>
      </w:r>
    </w:p>
    <w:sectPr w:rsidR="00B509CA" w:rsidRPr="00B509CA" w:rsidSect="00721C92">
      <w:headerReference w:type="default" r:id="rId48"/>
      <w:pgSz w:w="11909" w:h="16834" w:code="9"/>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FF574" w14:textId="77777777" w:rsidR="00F750C4" w:rsidRDefault="00F750C4" w:rsidP="00B93007">
      <w:pPr>
        <w:spacing w:after="0" w:line="240" w:lineRule="auto"/>
      </w:pPr>
      <w:r>
        <w:separator/>
      </w:r>
    </w:p>
  </w:endnote>
  <w:endnote w:type="continuationSeparator" w:id="0">
    <w:p w14:paraId="74FEF35A" w14:textId="77777777" w:rsidR="00F750C4" w:rsidRDefault="00F750C4" w:rsidP="00B93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BCE1" w14:textId="77777777" w:rsidR="00E71FFC" w:rsidRDefault="00E71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1092" w14:textId="77777777" w:rsidR="00E71FFC" w:rsidRDefault="00E71F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9AE9B" w14:textId="77777777" w:rsidR="00E71FFC" w:rsidRDefault="00E71F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B715" w14:textId="69C21D96" w:rsidR="00827D7E" w:rsidRPr="004D6326" w:rsidRDefault="00827D7E" w:rsidP="004D2132">
    <w:pPr>
      <w:pStyle w:val="Footer"/>
      <w:pBdr>
        <w:top w:val="thinThickSmallGap" w:sz="18" w:space="2" w:color="0000CC"/>
      </w:pBdr>
      <w:tabs>
        <w:tab w:val="clear" w:pos="9360"/>
        <w:tab w:val="right" w:pos="9000"/>
      </w:tabs>
      <w:ind w:right="27"/>
      <w:rPr>
        <w:sz w:val="18"/>
        <w:szCs w:val="18"/>
      </w:rPr>
    </w:pPr>
    <w:r>
      <w:rPr>
        <w:sz w:val="18"/>
        <w:szCs w:val="18"/>
      </w:rPr>
      <w:tab/>
      <w:t xml:space="preserve"> Page </w:t>
    </w:r>
    <w:r w:rsidRPr="00743303">
      <w:rPr>
        <w:rFonts w:cs="Arial"/>
        <w:sz w:val="18"/>
        <w:szCs w:val="18"/>
      </w:rPr>
      <w:fldChar w:fldCharType="begin"/>
    </w:r>
    <w:r w:rsidRPr="00C62755">
      <w:rPr>
        <w:rFonts w:cs="Arial"/>
        <w:sz w:val="18"/>
        <w:szCs w:val="18"/>
      </w:rPr>
      <w:instrText xml:space="preserve"> PAGE   \* MERGEFORMAT </w:instrText>
    </w:r>
    <w:r w:rsidRPr="00743303">
      <w:rPr>
        <w:rFonts w:eastAsia="Times New Roman" w:cs="Arial"/>
        <w:sz w:val="18"/>
        <w:szCs w:val="18"/>
        <w:lang w:eastAsia="en-GB"/>
      </w:rPr>
      <w:fldChar w:fldCharType="separate"/>
    </w:r>
    <w:r w:rsidR="008C6999">
      <w:rPr>
        <w:rFonts w:cs="Arial"/>
        <w:noProof/>
        <w:sz w:val="18"/>
        <w:szCs w:val="18"/>
      </w:rPr>
      <w:t>ii</w:t>
    </w:r>
    <w:r w:rsidRPr="00743303">
      <w:rPr>
        <w:rFonts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CBB47" w14:textId="7B15105A" w:rsidR="00827D7E" w:rsidRPr="004D6326" w:rsidRDefault="00827D7E" w:rsidP="00200436">
    <w:pPr>
      <w:pStyle w:val="Footer"/>
      <w:pBdr>
        <w:top w:val="thinThickSmallGap" w:sz="18" w:space="2" w:color="0000CC"/>
      </w:pBdr>
      <w:tabs>
        <w:tab w:val="clear" w:pos="9360"/>
        <w:tab w:val="right" w:pos="8640"/>
      </w:tabs>
      <w:ind w:right="27"/>
      <w:rPr>
        <w:sz w:val="18"/>
        <w:szCs w:val="18"/>
      </w:rPr>
    </w:pPr>
    <w:r>
      <w:rPr>
        <w:sz w:val="18"/>
        <w:szCs w:val="18"/>
      </w:rPr>
      <w:tab/>
      <w:t xml:space="preserve"> Page </w:t>
    </w:r>
    <w:r w:rsidRPr="00743303">
      <w:rPr>
        <w:rFonts w:cs="Arial"/>
        <w:sz w:val="18"/>
        <w:szCs w:val="18"/>
      </w:rPr>
      <w:fldChar w:fldCharType="begin"/>
    </w:r>
    <w:r w:rsidRPr="00C62755">
      <w:rPr>
        <w:rFonts w:cs="Arial"/>
        <w:sz w:val="18"/>
        <w:szCs w:val="18"/>
      </w:rPr>
      <w:instrText xml:space="preserve"> PAGE   \* MERGEFORMAT </w:instrText>
    </w:r>
    <w:r w:rsidRPr="00743303">
      <w:rPr>
        <w:rFonts w:eastAsia="Times New Roman" w:cs="Arial"/>
        <w:sz w:val="18"/>
        <w:szCs w:val="18"/>
        <w:lang w:eastAsia="en-GB"/>
      </w:rPr>
      <w:fldChar w:fldCharType="separate"/>
    </w:r>
    <w:r>
      <w:rPr>
        <w:rFonts w:cs="Arial"/>
        <w:noProof/>
        <w:sz w:val="18"/>
        <w:szCs w:val="18"/>
      </w:rPr>
      <w:t>23</w:t>
    </w:r>
    <w:r w:rsidRPr="00743303">
      <w:rPr>
        <w:rFonts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1E9BD" w14:textId="7847A5BF" w:rsidR="00827D7E" w:rsidRPr="004D6326" w:rsidRDefault="00827D7E" w:rsidP="00200436">
    <w:pPr>
      <w:pStyle w:val="Footer"/>
      <w:pBdr>
        <w:top w:val="thinThickSmallGap" w:sz="18" w:space="2" w:color="0000CC"/>
      </w:pBdr>
      <w:tabs>
        <w:tab w:val="clear" w:pos="9360"/>
        <w:tab w:val="right" w:pos="8640"/>
      </w:tabs>
      <w:ind w:right="27"/>
      <w:rPr>
        <w:sz w:val="18"/>
        <w:szCs w:val="18"/>
      </w:rPr>
    </w:pPr>
    <w:r>
      <w:rPr>
        <w:sz w:val="18"/>
        <w:szCs w:val="18"/>
      </w:rPr>
      <w:tab/>
      <w:t xml:space="preserve"> Page </w:t>
    </w:r>
    <w:r w:rsidRPr="006B4A03">
      <w:rPr>
        <w:sz w:val="18"/>
        <w:szCs w:val="18"/>
      </w:rPr>
      <w:fldChar w:fldCharType="begin"/>
    </w:r>
    <w:r w:rsidRPr="006B4A03">
      <w:rPr>
        <w:sz w:val="18"/>
        <w:szCs w:val="18"/>
      </w:rPr>
      <w:instrText xml:space="preserve"> PAGE   \* MERGEFORMAT </w:instrText>
    </w:r>
    <w:r w:rsidRPr="006B4A03">
      <w:rPr>
        <w:sz w:val="18"/>
        <w:szCs w:val="18"/>
      </w:rPr>
      <w:fldChar w:fldCharType="separate"/>
    </w:r>
    <w:r>
      <w:rPr>
        <w:noProof/>
        <w:sz w:val="18"/>
        <w:szCs w:val="18"/>
      </w:rPr>
      <w:t>vi</w:t>
    </w:r>
    <w:r w:rsidRPr="006B4A03">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26F56" w14:textId="251A4EDB" w:rsidR="00827D7E" w:rsidRPr="001833BD" w:rsidRDefault="00827D7E" w:rsidP="001833BD">
    <w:pPr>
      <w:pStyle w:val="Footer"/>
      <w:pBdr>
        <w:top w:val="thinThickSmallGap" w:sz="18" w:space="2" w:color="0000CC"/>
      </w:pBdr>
      <w:tabs>
        <w:tab w:val="clear" w:pos="9360"/>
        <w:tab w:val="right" w:pos="9180"/>
      </w:tabs>
      <w:ind w:right="-7"/>
      <w:rPr>
        <w:sz w:val="18"/>
        <w:szCs w:val="18"/>
      </w:rPr>
    </w:pPr>
    <w:r>
      <w:rPr>
        <w:sz w:val="18"/>
        <w:szCs w:val="18"/>
      </w:rPr>
      <w:tab/>
      <w:t xml:space="preserve">                                                                                                                          Page </w:t>
    </w:r>
    <w:r w:rsidRPr="00743303">
      <w:rPr>
        <w:rFonts w:cs="Arial"/>
        <w:sz w:val="18"/>
        <w:szCs w:val="18"/>
      </w:rPr>
      <w:fldChar w:fldCharType="begin"/>
    </w:r>
    <w:r w:rsidRPr="00C62755">
      <w:rPr>
        <w:rFonts w:cs="Arial"/>
        <w:sz w:val="18"/>
        <w:szCs w:val="18"/>
      </w:rPr>
      <w:instrText xml:space="preserve"> PAGE   \* MERGEFORMAT </w:instrText>
    </w:r>
    <w:r w:rsidRPr="00743303">
      <w:rPr>
        <w:rFonts w:eastAsia="Times New Roman" w:cs="Arial"/>
        <w:sz w:val="18"/>
        <w:szCs w:val="18"/>
        <w:lang w:eastAsia="en-GB"/>
      </w:rPr>
      <w:fldChar w:fldCharType="separate"/>
    </w:r>
    <w:r>
      <w:rPr>
        <w:rFonts w:cs="Arial"/>
        <w:noProof/>
        <w:sz w:val="18"/>
        <w:szCs w:val="18"/>
      </w:rPr>
      <w:t>ix</w:t>
    </w:r>
    <w:r w:rsidRPr="00743303">
      <w:rPr>
        <w:rFonts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88048" w14:textId="5049E6CC" w:rsidR="00827D7E" w:rsidRPr="001833BD" w:rsidRDefault="00827D7E" w:rsidP="001833BD">
    <w:pPr>
      <w:pStyle w:val="Footer"/>
      <w:pBdr>
        <w:top w:val="thinThickSmallGap" w:sz="18" w:space="2" w:color="0000CC"/>
      </w:pBdr>
      <w:tabs>
        <w:tab w:val="clear" w:pos="9360"/>
        <w:tab w:val="right" w:pos="9180"/>
      </w:tabs>
      <w:ind w:right="-7"/>
      <w:rPr>
        <w:sz w:val="18"/>
        <w:szCs w:val="18"/>
      </w:rPr>
    </w:pPr>
    <w:r>
      <w:rPr>
        <w:sz w:val="18"/>
        <w:szCs w:val="18"/>
      </w:rPr>
      <w:tab/>
      <w:t xml:space="preserve">                                                                                                    Page </w:t>
    </w:r>
    <w:r w:rsidRPr="00743303">
      <w:rPr>
        <w:rFonts w:cs="Arial"/>
        <w:sz w:val="18"/>
        <w:szCs w:val="18"/>
      </w:rPr>
      <w:fldChar w:fldCharType="begin"/>
    </w:r>
    <w:r w:rsidRPr="00C62755">
      <w:rPr>
        <w:rFonts w:cs="Arial"/>
        <w:sz w:val="18"/>
        <w:szCs w:val="18"/>
      </w:rPr>
      <w:instrText xml:space="preserve"> PAGE   \* MERGEFORMAT </w:instrText>
    </w:r>
    <w:r w:rsidRPr="00743303">
      <w:rPr>
        <w:rFonts w:eastAsia="Times New Roman" w:cs="Arial"/>
        <w:sz w:val="18"/>
        <w:szCs w:val="18"/>
        <w:lang w:eastAsia="en-GB"/>
      </w:rPr>
      <w:fldChar w:fldCharType="separate"/>
    </w:r>
    <w:r>
      <w:rPr>
        <w:rFonts w:cs="Arial"/>
        <w:noProof/>
        <w:sz w:val="18"/>
        <w:szCs w:val="18"/>
      </w:rPr>
      <w:t>x</w:t>
    </w:r>
    <w:r w:rsidRPr="00743303">
      <w:rPr>
        <w:rFonts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28B46" w14:textId="50CCA4F0" w:rsidR="00827D7E" w:rsidRPr="001833BD" w:rsidRDefault="00827D7E" w:rsidP="001833BD">
    <w:pPr>
      <w:pStyle w:val="Footer"/>
      <w:pBdr>
        <w:top w:val="thinThickSmallGap" w:sz="18" w:space="2" w:color="0000CC"/>
      </w:pBdr>
      <w:tabs>
        <w:tab w:val="clear" w:pos="9360"/>
        <w:tab w:val="right" w:pos="9180"/>
      </w:tabs>
      <w:ind w:right="-7"/>
      <w:rPr>
        <w:sz w:val="18"/>
        <w:szCs w:val="18"/>
      </w:rPr>
    </w:pPr>
    <w:r>
      <w:rPr>
        <w:sz w:val="18"/>
        <w:szCs w:val="18"/>
      </w:rPr>
      <w:tab/>
      <w:t xml:space="preserve">                                                                                                                          Page </w:t>
    </w:r>
    <w:r w:rsidRPr="00743303">
      <w:rPr>
        <w:rFonts w:cs="Arial"/>
        <w:sz w:val="18"/>
        <w:szCs w:val="18"/>
      </w:rPr>
      <w:fldChar w:fldCharType="begin"/>
    </w:r>
    <w:r w:rsidRPr="00C62755">
      <w:rPr>
        <w:rFonts w:cs="Arial"/>
        <w:sz w:val="18"/>
        <w:szCs w:val="18"/>
      </w:rPr>
      <w:instrText xml:space="preserve"> PAGE   \* MERGEFORMAT </w:instrText>
    </w:r>
    <w:r w:rsidRPr="00743303">
      <w:rPr>
        <w:rFonts w:eastAsia="Times New Roman" w:cs="Arial"/>
        <w:sz w:val="18"/>
        <w:szCs w:val="18"/>
        <w:lang w:eastAsia="en-GB"/>
      </w:rPr>
      <w:fldChar w:fldCharType="separate"/>
    </w:r>
    <w:r>
      <w:rPr>
        <w:rFonts w:cs="Arial"/>
        <w:noProof/>
        <w:sz w:val="18"/>
        <w:szCs w:val="18"/>
      </w:rPr>
      <w:t>xiv</w:t>
    </w:r>
    <w:r w:rsidRPr="00743303">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C0EFA" w14:textId="77777777" w:rsidR="00F750C4" w:rsidRDefault="00F750C4" w:rsidP="00B93007">
      <w:pPr>
        <w:spacing w:after="0" w:line="240" w:lineRule="auto"/>
      </w:pPr>
      <w:r>
        <w:separator/>
      </w:r>
    </w:p>
  </w:footnote>
  <w:footnote w:type="continuationSeparator" w:id="0">
    <w:p w14:paraId="23599155" w14:textId="77777777" w:rsidR="00F750C4" w:rsidRDefault="00F750C4" w:rsidP="00B93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FFA96" w14:textId="77777777" w:rsidR="00E71FFC" w:rsidRDefault="00E71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EC58F" w14:textId="77777777" w:rsidR="00827D7E" w:rsidRPr="00C62755" w:rsidRDefault="00827D7E" w:rsidP="00D92CAB">
    <w:pPr>
      <w:tabs>
        <w:tab w:val="right" w:pos="9000"/>
      </w:tabs>
      <w:snapToGrid w:val="0"/>
      <w:spacing w:after="0" w:line="240" w:lineRule="auto"/>
      <w:ind w:right="28"/>
      <w:jc w:val="both"/>
      <w:rPr>
        <w:sz w:val="18"/>
        <w:szCs w:val="18"/>
      </w:rPr>
    </w:pPr>
    <w:r w:rsidRPr="00C62755">
      <w:rPr>
        <w:sz w:val="18"/>
        <w:szCs w:val="18"/>
      </w:rPr>
      <w:t>Technical Assistance Services for DTCA</w:t>
    </w:r>
    <w:r>
      <w:rPr>
        <w:sz w:val="18"/>
        <w:szCs w:val="18"/>
      </w:rPr>
      <w:tab/>
      <w:t>BRT Line – 3 Effort Close Out Memo</w:t>
    </w:r>
  </w:p>
  <w:p w14:paraId="2EADC36F" w14:textId="77777777" w:rsidR="00827D7E" w:rsidRPr="00C62755" w:rsidRDefault="00827D7E" w:rsidP="00D92CAB">
    <w:pPr>
      <w:tabs>
        <w:tab w:val="right" w:pos="9000"/>
        <w:tab w:val="right" w:pos="13892"/>
      </w:tabs>
      <w:snapToGrid w:val="0"/>
      <w:spacing w:after="0" w:line="240" w:lineRule="auto"/>
      <w:jc w:val="both"/>
      <w:rPr>
        <w:sz w:val="18"/>
        <w:szCs w:val="18"/>
      </w:rPr>
    </w:pPr>
    <w:r w:rsidRPr="00C62755">
      <w:rPr>
        <w:sz w:val="18"/>
        <w:szCs w:val="18"/>
      </w:rPr>
      <w:t xml:space="preserve">DTCA Capacity Building Project                                                                                                          </w:t>
    </w:r>
    <w:r>
      <w:rPr>
        <w:sz w:val="18"/>
        <w:szCs w:val="18"/>
      </w:rPr>
      <w:tab/>
      <w:t xml:space="preserve"> August, 2017</w:t>
    </w:r>
  </w:p>
  <w:p w14:paraId="5B2F53E9" w14:textId="77777777" w:rsidR="00827D7E" w:rsidRDefault="00F750C4">
    <w:pPr>
      <w:pStyle w:val="Header"/>
    </w:pPr>
    <w:r>
      <w:rPr>
        <w:noProof/>
      </w:rPr>
      <w:pict w14:anchorId="20513A3B">
        <v:shapetype id="_x0000_t32" coordsize="21600,21600" o:spt="32" o:oned="t" path="m,l21600,21600e" filled="f">
          <v:path arrowok="t" fillok="f" o:connecttype="none"/>
          <o:lock v:ext="edit" shapetype="t"/>
        </v:shapetype>
        <v:shape id="_x0000_s2054" type="#_x0000_t32" style="position:absolute;margin-left:0;margin-top:16.3pt;width:461.25pt;height:0;z-index:251667456" o:connectortype="straight" strokecolor="#92d050"/>
      </w:pict>
    </w:r>
    <w:r>
      <w:rPr>
        <w:noProof/>
      </w:rPr>
      <w:pict w14:anchorId="6733AE84">
        <v:shape id="_x0000_s2053" type="#_x0000_t32" style="position:absolute;margin-left:0;margin-top:12.55pt;width:461.25pt;height:0;z-index:251666432" o:connectortype="straight" strokecolor="#92d050" strokeweight="1.5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78716" w14:textId="77777777" w:rsidR="00E71FFC" w:rsidRDefault="00E71F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8FDC3" w14:textId="191E59C2" w:rsidR="00827D7E" w:rsidRPr="00C62755" w:rsidRDefault="00827D7E" w:rsidP="007C28F6">
    <w:pPr>
      <w:tabs>
        <w:tab w:val="right" w:pos="9000"/>
      </w:tabs>
      <w:snapToGrid w:val="0"/>
      <w:spacing w:after="0" w:line="240" w:lineRule="auto"/>
      <w:ind w:right="28"/>
      <w:jc w:val="center"/>
      <w:rPr>
        <w:sz w:val="18"/>
        <w:szCs w:val="18"/>
      </w:rPr>
    </w:pPr>
    <w:r>
      <w:rPr>
        <w:sz w:val="18"/>
        <w:szCs w:val="18"/>
      </w:rPr>
      <w:t>Traffic Impact Assessment (TIA) Guideline</w:t>
    </w:r>
  </w:p>
  <w:p w14:paraId="3BABCD73" w14:textId="6C4B202D" w:rsidR="00827D7E" w:rsidRPr="00C62755" w:rsidRDefault="00827D7E" w:rsidP="00B32F97">
    <w:pPr>
      <w:tabs>
        <w:tab w:val="right" w:pos="9000"/>
      </w:tabs>
      <w:snapToGrid w:val="0"/>
      <w:spacing w:after="0" w:line="240" w:lineRule="auto"/>
      <w:ind w:right="28"/>
      <w:jc w:val="both"/>
      <w:rPr>
        <w:sz w:val="18"/>
        <w:szCs w:val="18"/>
      </w:rPr>
    </w:pPr>
  </w:p>
  <w:p w14:paraId="48F583AD" w14:textId="77777777" w:rsidR="00827D7E" w:rsidRDefault="00F750C4" w:rsidP="003F1D65">
    <w:pPr>
      <w:pStyle w:val="Header"/>
    </w:pPr>
    <w:r>
      <w:rPr>
        <w:noProof/>
      </w:rPr>
      <w:pict w14:anchorId="44BAE9ED">
        <v:shapetype id="_x0000_t32" coordsize="21600,21600" o:spt="32" o:oned="t" path="m,l21600,21600e" filled="f">
          <v:path arrowok="t" fillok="f" o:connecttype="none"/>
          <o:lock v:ext="edit" shapetype="t"/>
        </v:shapetype>
        <v:shape id="_x0000_s2049" type="#_x0000_t32" style="position:absolute;margin-left:0;margin-top:12.55pt;width:461.25pt;height:0;z-index:251660288" o:connectortype="straight" strokecolor="#00c" strokeweight="1.5pt"/>
      </w:pict>
    </w:r>
    <w:r>
      <w:rPr>
        <w:noProof/>
      </w:rPr>
      <w:pict w14:anchorId="51ACF91F">
        <v:shape id="_x0000_s2050" type="#_x0000_t32" style="position:absolute;margin-left:0;margin-top:16.3pt;width:461.25pt;height:0;z-index:251661312" o:connectortype="straight" strokecolor="#00c"/>
      </w:pict>
    </w:r>
  </w:p>
  <w:p w14:paraId="0DC967F5" w14:textId="77777777" w:rsidR="00827D7E" w:rsidRPr="003F1D65" w:rsidRDefault="00827D7E" w:rsidP="003F1D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EF3F2" w14:textId="63CC2E6C" w:rsidR="00827D7E" w:rsidRPr="00C62755" w:rsidRDefault="00827D7E" w:rsidP="00E71FFC">
    <w:pPr>
      <w:tabs>
        <w:tab w:val="right" w:pos="9000"/>
      </w:tabs>
      <w:snapToGrid w:val="0"/>
      <w:spacing w:after="0" w:line="240" w:lineRule="auto"/>
      <w:ind w:right="28"/>
      <w:jc w:val="center"/>
      <w:rPr>
        <w:sz w:val="18"/>
        <w:szCs w:val="18"/>
      </w:rPr>
    </w:pPr>
    <w:r>
      <w:rPr>
        <w:sz w:val="18"/>
        <w:szCs w:val="18"/>
      </w:rPr>
      <w:t>Traffic Impact A</w:t>
    </w:r>
    <w:bookmarkStart w:id="64" w:name="_GoBack"/>
    <w:bookmarkEnd w:id="64"/>
    <w:r>
      <w:rPr>
        <w:sz w:val="18"/>
        <w:szCs w:val="18"/>
      </w:rPr>
      <w:t>ssessment (TIA) Guideline</w:t>
    </w:r>
  </w:p>
  <w:p w14:paraId="4745F10F" w14:textId="4C9DE3E5" w:rsidR="00827D7E" w:rsidRPr="004D2132" w:rsidRDefault="00F750C4" w:rsidP="004D2132">
    <w:pPr>
      <w:pStyle w:val="Header"/>
    </w:pPr>
    <w:r>
      <w:rPr>
        <w:noProof/>
      </w:rPr>
      <w:pict w14:anchorId="73DDF3CC">
        <v:shapetype id="_x0000_t32" coordsize="21600,21600" o:spt="32" o:oned="t" path="m,l21600,21600e" filled="f">
          <v:path arrowok="t" fillok="f" o:connecttype="none"/>
          <o:lock v:ext="edit" shapetype="t"/>
        </v:shapetype>
        <v:shape id="_x0000_s2051" type="#_x0000_t32" style="position:absolute;margin-left:0;margin-top:12.55pt;width:461.25pt;height:0;z-index:251663360" o:connectortype="straight" strokecolor="#00c" strokeweight="1.5pt"/>
      </w:pict>
    </w:r>
    <w:r>
      <w:rPr>
        <w:noProof/>
      </w:rPr>
      <w:pict w14:anchorId="24DEDBA3">
        <v:shape id="_x0000_s2052" type="#_x0000_t32" style="position:absolute;margin-left:0;margin-top:16.3pt;width:461.25pt;height:0;z-index:251664384" o:connectortype="straight" strokecolor="#00c"/>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D8983" w14:textId="11129B96" w:rsidR="00827D7E" w:rsidRPr="00C62755" w:rsidRDefault="00827D7E" w:rsidP="00020F2B">
    <w:pPr>
      <w:snapToGrid w:val="0"/>
      <w:spacing w:after="0" w:line="240" w:lineRule="auto"/>
      <w:ind w:right="28"/>
      <w:jc w:val="both"/>
      <w:rPr>
        <w:sz w:val="18"/>
        <w:szCs w:val="18"/>
      </w:rPr>
    </w:pPr>
    <w:r>
      <w:rPr>
        <w:sz w:val="18"/>
        <w:szCs w:val="18"/>
      </w:rPr>
      <w:t xml:space="preserve">                                                                                                                           Traffic Impact Assessment (TIA)</w:t>
    </w:r>
  </w:p>
  <w:p w14:paraId="54313470" w14:textId="11E78750" w:rsidR="00827D7E" w:rsidRPr="00C62755" w:rsidRDefault="00827D7E" w:rsidP="00020F2B">
    <w:pPr>
      <w:snapToGrid w:val="0"/>
      <w:spacing w:after="0" w:line="240" w:lineRule="auto"/>
      <w:ind w:right="28"/>
      <w:jc w:val="both"/>
      <w:rPr>
        <w:sz w:val="18"/>
        <w:szCs w:val="18"/>
      </w:rPr>
    </w:pPr>
  </w:p>
  <w:p w14:paraId="7EB5A252" w14:textId="77777777" w:rsidR="00827D7E" w:rsidRDefault="00F750C4" w:rsidP="00020F2B">
    <w:pPr>
      <w:pStyle w:val="Header"/>
      <w:tabs>
        <w:tab w:val="clear" w:pos="4680"/>
        <w:tab w:val="clear" w:pos="9360"/>
      </w:tabs>
    </w:pPr>
    <w:r>
      <w:rPr>
        <w:noProof/>
      </w:rPr>
      <w:pict w14:anchorId="149CBFE1">
        <v:shapetype id="_x0000_t32" coordsize="21600,21600" o:spt="32" o:oned="t" path="m,l21600,21600e" filled="f">
          <v:path arrowok="t" fillok="f" o:connecttype="none"/>
          <o:lock v:ext="edit" shapetype="t"/>
        </v:shapetype>
        <v:shape id="_x0000_s2059" type="#_x0000_t32" style="position:absolute;margin-left:0;margin-top:11.15pt;width:693.75pt;height:.45pt;z-index:251672576" o:connectortype="straight" strokecolor="#00c" strokeweight="1.5pt"/>
      </w:pict>
    </w:r>
  </w:p>
  <w:p w14:paraId="19212ABD" w14:textId="77777777" w:rsidR="00827D7E" w:rsidRDefault="00F750C4" w:rsidP="001833BD">
    <w:pPr>
      <w:pStyle w:val="Header"/>
    </w:pPr>
    <w:r>
      <w:rPr>
        <w:noProof/>
      </w:rPr>
      <w:pict w14:anchorId="5C79CF09">
        <v:shape id="_x0000_s2060" type="#_x0000_t32" style="position:absolute;margin-left:1pt;margin-top:1.65pt;width:692.75pt;height:.05pt;flip:y;z-index:251673600" o:connectortype="straight" strokecolor="#00c"/>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EA7B" w14:textId="77777777" w:rsidR="00827D7E" w:rsidRPr="00C62755" w:rsidRDefault="00827D7E" w:rsidP="00020F2B">
    <w:pPr>
      <w:snapToGrid w:val="0"/>
      <w:spacing w:after="0" w:line="240" w:lineRule="auto"/>
      <w:ind w:right="28"/>
      <w:jc w:val="both"/>
      <w:rPr>
        <w:sz w:val="18"/>
        <w:szCs w:val="18"/>
      </w:rPr>
    </w:pPr>
    <w:r w:rsidRPr="00C62755">
      <w:rPr>
        <w:sz w:val="18"/>
        <w:szCs w:val="18"/>
      </w:rPr>
      <w:t>Technical Assistance Services for DTCA</w:t>
    </w:r>
    <w:r>
      <w:rPr>
        <w:sz w:val="18"/>
        <w:szCs w:val="18"/>
      </w:rPr>
      <w:tab/>
      <w:t xml:space="preserve">                                                                                             Traffic Impact Assessment (TIA)</w:t>
    </w:r>
  </w:p>
  <w:p w14:paraId="66B12C1A" w14:textId="77777777" w:rsidR="00827D7E" w:rsidRPr="00C62755" w:rsidRDefault="00827D7E" w:rsidP="00020F2B">
    <w:pPr>
      <w:snapToGrid w:val="0"/>
      <w:spacing w:after="0" w:line="240" w:lineRule="auto"/>
      <w:ind w:right="28"/>
      <w:jc w:val="both"/>
      <w:rPr>
        <w:sz w:val="18"/>
        <w:szCs w:val="18"/>
      </w:rPr>
    </w:pPr>
    <w:r w:rsidRPr="00C62755">
      <w:rPr>
        <w:sz w:val="18"/>
        <w:szCs w:val="18"/>
      </w:rPr>
      <w:t xml:space="preserve">DTCA Capacity Building Project          </w:t>
    </w:r>
    <w:r>
      <w:rPr>
        <w:sz w:val="18"/>
        <w:szCs w:val="18"/>
      </w:rPr>
      <w:t xml:space="preserve">                                                                                                                           December, 2017</w:t>
    </w:r>
  </w:p>
  <w:p w14:paraId="35F5BCDC" w14:textId="77777777" w:rsidR="00827D7E" w:rsidRDefault="00F750C4" w:rsidP="00020F2B">
    <w:pPr>
      <w:pStyle w:val="Header"/>
      <w:tabs>
        <w:tab w:val="clear" w:pos="4680"/>
        <w:tab w:val="clear" w:pos="9360"/>
      </w:tabs>
    </w:pPr>
    <w:r>
      <w:rPr>
        <w:noProof/>
      </w:rPr>
      <w:pict w14:anchorId="4808843B">
        <v:shapetype id="_x0000_t32" coordsize="21600,21600" o:spt="32" o:oned="t" path="m,l21600,21600e" filled="f">
          <v:path arrowok="t" fillok="f" o:connecttype="none"/>
          <o:lock v:ext="edit" shapetype="t"/>
        </v:shapetype>
        <v:shape id="_x0000_s2061" type="#_x0000_t32" style="position:absolute;margin-left:-9pt;margin-top:9.05pt;width:458.5pt;height:0;z-index:251675648" o:connectortype="straight" strokecolor="#00c" strokeweight="1.5pt"/>
      </w:pict>
    </w:r>
    <w:r>
      <w:rPr>
        <w:noProof/>
      </w:rPr>
      <w:pict w14:anchorId="09C59DDC">
        <v:shape id="_x0000_s2062" type="#_x0000_t32" style="position:absolute;margin-left:-7pt;margin-top:12.55pt;width:454.75pt;height:0;flip:y;z-index:251676672" o:connectortype="straight" strokecolor="#00c"/>
      </w:pict>
    </w:r>
  </w:p>
  <w:p w14:paraId="2F5B0E7A" w14:textId="77777777" w:rsidR="00827D7E" w:rsidRDefault="00827D7E" w:rsidP="001833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70A0" w14:textId="67DDC0B2" w:rsidR="00827D7E" w:rsidRPr="00C62755" w:rsidRDefault="00827D7E" w:rsidP="00020F2B">
    <w:pPr>
      <w:snapToGrid w:val="0"/>
      <w:spacing w:after="0" w:line="240" w:lineRule="auto"/>
      <w:ind w:right="28"/>
      <w:jc w:val="both"/>
      <w:rPr>
        <w:sz w:val="18"/>
        <w:szCs w:val="18"/>
      </w:rPr>
    </w:pPr>
    <w:r>
      <w:rPr>
        <w:sz w:val="18"/>
        <w:szCs w:val="18"/>
      </w:rPr>
      <w:t xml:space="preserve">                                                                                                                                          Traffic Impact Assessment (TIA)</w:t>
    </w:r>
  </w:p>
  <w:p w14:paraId="2A9E65B2" w14:textId="749DF4EE" w:rsidR="00827D7E" w:rsidRPr="00C62755" w:rsidRDefault="00827D7E" w:rsidP="00020F2B">
    <w:pPr>
      <w:snapToGrid w:val="0"/>
      <w:spacing w:after="0" w:line="240" w:lineRule="auto"/>
      <w:ind w:right="28"/>
      <w:jc w:val="both"/>
      <w:rPr>
        <w:sz w:val="18"/>
        <w:szCs w:val="18"/>
      </w:rPr>
    </w:pPr>
    <w:r>
      <w:rPr>
        <w:sz w:val="18"/>
        <w:szCs w:val="18"/>
      </w:rPr>
      <w:t xml:space="preserve">                                                                                                                </w:t>
    </w:r>
  </w:p>
  <w:p w14:paraId="19B020A7" w14:textId="77777777" w:rsidR="00827D7E" w:rsidRDefault="00F750C4" w:rsidP="00020F2B">
    <w:pPr>
      <w:pStyle w:val="Header"/>
      <w:tabs>
        <w:tab w:val="clear" w:pos="4680"/>
        <w:tab w:val="clear" w:pos="9360"/>
      </w:tabs>
    </w:pPr>
    <w:r>
      <w:rPr>
        <w:noProof/>
      </w:rPr>
      <w:pict w14:anchorId="7D45ACE7">
        <v:shapetype id="_x0000_t32" coordsize="21600,21600" o:spt="32" o:oned="t" path="m,l21600,21600e" filled="f">
          <v:path arrowok="t" fillok="f" o:connecttype="none"/>
          <o:lock v:ext="edit" shapetype="t"/>
        </v:shapetype>
        <v:shape id="_x0000_s2063" type="#_x0000_t32" style="position:absolute;margin-left:0;margin-top:11.15pt;width:693.75pt;height:.45pt;z-index:251678720" o:connectortype="straight" strokecolor="#00c" strokeweight="1.5pt"/>
      </w:pict>
    </w:r>
  </w:p>
  <w:p w14:paraId="14E168FC" w14:textId="77777777" w:rsidR="00827D7E" w:rsidRDefault="00F750C4" w:rsidP="001833BD">
    <w:pPr>
      <w:pStyle w:val="Header"/>
    </w:pPr>
    <w:r>
      <w:rPr>
        <w:noProof/>
      </w:rPr>
      <w:pict w14:anchorId="75070BA8">
        <v:shape id="_x0000_s2064" type="#_x0000_t32" style="position:absolute;margin-left:1pt;margin-top:1.65pt;width:692.75pt;height:.05pt;flip:y;z-index:251679744" o:connectortype="straight" strokecolor="#00c"/>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5CF7" w14:textId="08CD8E1A" w:rsidR="00827D7E" w:rsidRPr="00C62755" w:rsidRDefault="00827D7E" w:rsidP="0027696C">
    <w:pPr>
      <w:snapToGrid w:val="0"/>
      <w:spacing w:after="0" w:line="240" w:lineRule="auto"/>
      <w:ind w:right="28"/>
      <w:jc w:val="both"/>
      <w:rPr>
        <w:sz w:val="18"/>
        <w:szCs w:val="18"/>
      </w:rPr>
    </w:pPr>
    <w:r>
      <w:rPr>
        <w:sz w:val="18"/>
        <w:szCs w:val="18"/>
      </w:rPr>
      <w:t xml:space="preserve">                                                                          Traffic Impact Assessment (TIA)</w:t>
    </w:r>
  </w:p>
  <w:p w14:paraId="596D54BC" w14:textId="63FE9095" w:rsidR="00827D7E" w:rsidRPr="00C62755" w:rsidRDefault="00827D7E" w:rsidP="0027696C">
    <w:pPr>
      <w:snapToGrid w:val="0"/>
      <w:spacing w:after="0" w:line="240" w:lineRule="auto"/>
      <w:ind w:right="28"/>
      <w:jc w:val="both"/>
      <w:rPr>
        <w:sz w:val="18"/>
        <w:szCs w:val="18"/>
      </w:rPr>
    </w:pPr>
    <w:r w:rsidRPr="00C62755">
      <w:rPr>
        <w:sz w:val="18"/>
        <w:szCs w:val="18"/>
      </w:rPr>
      <w:t xml:space="preserve">          </w:t>
    </w:r>
    <w:r>
      <w:rPr>
        <w:sz w:val="18"/>
        <w:szCs w:val="18"/>
      </w:rPr>
      <w:t xml:space="preserve">                                                                                                                          </w:t>
    </w:r>
  </w:p>
  <w:p w14:paraId="52588471" w14:textId="77777777" w:rsidR="00827D7E" w:rsidRDefault="00F750C4" w:rsidP="0027696C">
    <w:pPr>
      <w:pStyle w:val="Header"/>
      <w:tabs>
        <w:tab w:val="clear" w:pos="4680"/>
        <w:tab w:val="clear" w:pos="9360"/>
      </w:tabs>
    </w:pPr>
    <w:r>
      <w:rPr>
        <w:noProof/>
      </w:rPr>
      <w:pict w14:anchorId="2A57220C">
        <v:shapetype id="_x0000_t32" coordsize="21600,21600" o:spt="32" o:oned="t" path="m,l21600,21600e" filled="f">
          <v:path arrowok="t" fillok="f" o:connecttype="none"/>
          <o:lock v:ext="edit" shapetype="t"/>
        </v:shapetype>
        <v:shape id="_x0000_s2069" type="#_x0000_t32" style="position:absolute;margin-left:-9pt;margin-top:9.05pt;width:458.5pt;height:0;z-index:251681792" o:connectortype="straight" strokecolor="#00c" strokeweight="1.5pt"/>
      </w:pict>
    </w:r>
    <w:r>
      <w:rPr>
        <w:noProof/>
      </w:rPr>
      <w:pict w14:anchorId="6BC1DD21">
        <v:shape id="_x0000_s2070" type="#_x0000_t32" style="position:absolute;margin-left:-7pt;margin-top:12.55pt;width:454.75pt;height:0;flip:y;z-index:251682816" o:connectortype="straight" strokecolor="#00c"/>
      </w:pict>
    </w:r>
  </w:p>
  <w:p w14:paraId="28DDBC38" w14:textId="77777777" w:rsidR="00827D7E" w:rsidRPr="0027696C" w:rsidRDefault="00827D7E" w:rsidP="00276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648"/>
    <w:multiLevelType w:val="hybridMultilevel"/>
    <w:tmpl w:val="EB9A3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86924"/>
    <w:multiLevelType w:val="hybridMultilevel"/>
    <w:tmpl w:val="CF90699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C0B78"/>
    <w:multiLevelType w:val="hybridMultilevel"/>
    <w:tmpl w:val="439643B2"/>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D3ACE"/>
    <w:multiLevelType w:val="hybridMultilevel"/>
    <w:tmpl w:val="6AE6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91927"/>
    <w:multiLevelType w:val="hybridMultilevel"/>
    <w:tmpl w:val="0CE40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6C05D6"/>
    <w:multiLevelType w:val="hybridMultilevel"/>
    <w:tmpl w:val="1644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41376"/>
    <w:multiLevelType w:val="hybridMultilevel"/>
    <w:tmpl w:val="7430D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632D0"/>
    <w:multiLevelType w:val="hybridMultilevel"/>
    <w:tmpl w:val="4ACE4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72E58"/>
    <w:multiLevelType w:val="hybridMultilevel"/>
    <w:tmpl w:val="FAD421B8"/>
    <w:lvl w:ilvl="0" w:tplc="A51E1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6308E"/>
    <w:multiLevelType w:val="hybridMultilevel"/>
    <w:tmpl w:val="C322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3B43D2"/>
    <w:multiLevelType w:val="hybridMultilevel"/>
    <w:tmpl w:val="48D0A642"/>
    <w:lvl w:ilvl="0" w:tplc="CE0AEB5A">
      <w:start w:val="1"/>
      <w:numFmt w:val="decimal"/>
      <w:lvlText w:val="4.8.%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B0561"/>
    <w:multiLevelType w:val="hybridMultilevel"/>
    <w:tmpl w:val="06DEC8AC"/>
    <w:lvl w:ilvl="0" w:tplc="6D6E8E66">
      <w:start w:val="1"/>
      <w:numFmt w:val="decimal"/>
      <w:lvlText w:val="4.9.%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182F18"/>
    <w:multiLevelType w:val="hybridMultilevel"/>
    <w:tmpl w:val="07BC234E"/>
    <w:lvl w:ilvl="0" w:tplc="3B242D8E">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DD61C6"/>
    <w:multiLevelType w:val="multilevel"/>
    <w:tmpl w:val="CFEC4E34"/>
    <w:lvl w:ilvl="0">
      <w:start w:val="1"/>
      <w:numFmt w:val="decimal"/>
      <w:pStyle w:val="Heading1"/>
      <w:lvlText w:val="%1"/>
      <w:lvlJc w:val="left"/>
      <w:pPr>
        <w:ind w:left="4212" w:hanging="432"/>
      </w:pPr>
      <w:rPr>
        <w:rFonts w:hint="default"/>
        <w:color w:val="FFFFFF" w:themeColor="background1"/>
      </w:rPr>
    </w:lvl>
    <w:lvl w:ilvl="1">
      <w:start w:val="1"/>
      <w:numFmt w:val="decimal"/>
      <w:lvlText w:val="2.%2"/>
      <w:lvlJc w:val="left"/>
      <w:pPr>
        <w:ind w:left="576" w:hanging="576"/>
      </w:pPr>
      <w:rPr>
        <w:rFonts w:hint="default"/>
        <w:b/>
        <w:bCs w:val="0"/>
      </w:rPr>
    </w:lvl>
    <w:lvl w:ilvl="2">
      <w:start w:val="1"/>
      <w:numFmt w:val="decimal"/>
      <w:lvlText w:val="4.7.%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7A724A7"/>
    <w:multiLevelType w:val="hybridMultilevel"/>
    <w:tmpl w:val="8E7EF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2C48A8"/>
    <w:multiLevelType w:val="hybridMultilevel"/>
    <w:tmpl w:val="499C4A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6248C4"/>
    <w:multiLevelType w:val="hybridMultilevel"/>
    <w:tmpl w:val="AE54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3453B"/>
    <w:multiLevelType w:val="hybridMultilevel"/>
    <w:tmpl w:val="FAD421B8"/>
    <w:lvl w:ilvl="0" w:tplc="A51E1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F655BE"/>
    <w:multiLevelType w:val="hybridMultilevel"/>
    <w:tmpl w:val="68A86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97228"/>
    <w:multiLevelType w:val="hybridMultilevel"/>
    <w:tmpl w:val="760880F6"/>
    <w:lvl w:ilvl="0" w:tplc="394C7548">
      <w:start w:val="1"/>
      <w:numFmt w:val="decimal"/>
      <w:lvlText w:val="4.13.%1"/>
      <w:lvlJc w:val="left"/>
      <w:pPr>
        <w:ind w:left="40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0107A"/>
    <w:multiLevelType w:val="hybridMultilevel"/>
    <w:tmpl w:val="9E0E2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C5E78"/>
    <w:multiLevelType w:val="hybridMultilevel"/>
    <w:tmpl w:val="DD5EE7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811CED"/>
    <w:multiLevelType w:val="hybridMultilevel"/>
    <w:tmpl w:val="BCDE43CE"/>
    <w:lvl w:ilvl="0" w:tplc="0409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26CC6"/>
    <w:multiLevelType w:val="hybridMultilevel"/>
    <w:tmpl w:val="5B762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69506A"/>
    <w:multiLevelType w:val="hybridMultilevel"/>
    <w:tmpl w:val="5C1E3D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40687E"/>
    <w:multiLevelType w:val="hybridMultilevel"/>
    <w:tmpl w:val="F91077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67AE5B1B"/>
    <w:multiLevelType w:val="hybridMultilevel"/>
    <w:tmpl w:val="A712D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76829"/>
    <w:multiLevelType w:val="hybridMultilevel"/>
    <w:tmpl w:val="9A74C744"/>
    <w:lvl w:ilvl="0" w:tplc="0409000B">
      <w:start w:val="1"/>
      <w:numFmt w:val="bullet"/>
      <w:lvlText w:val=""/>
      <w:lvlJc w:val="left"/>
      <w:pPr>
        <w:ind w:left="1886" w:hanging="360"/>
      </w:pPr>
      <w:rPr>
        <w:rFonts w:ascii="Wingdings" w:hAnsi="Wingdings" w:hint="default"/>
      </w:r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28" w15:restartNumberingAfterBreak="0">
    <w:nsid w:val="6C5C4E87"/>
    <w:multiLevelType w:val="multilevel"/>
    <w:tmpl w:val="956E3C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3F5F2E"/>
    <w:multiLevelType w:val="hybridMultilevel"/>
    <w:tmpl w:val="553EB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926A8A"/>
    <w:multiLevelType w:val="hybridMultilevel"/>
    <w:tmpl w:val="DB445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863B5"/>
    <w:multiLevelType w:val="hybridMultilevel"/>
    <w:tmpl w:val="CDF4C0C8"/>
    <w:lvl w:ilvl="0" w:tplc="BE5C705C">
      <w:start w:val="1"/>
      <w:numFmt w:val="decimal"/>
      <w:lvlText w:val="4.%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21B48"/>
    <w:multiLevelType w:val="hybridMultilevel"/>
    <w:tmpl w:val="B3C8A8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A2C2A67"/>
    <w:multiLevelType w:val="hybridMultilevel"/>
    <w:tmpl w:val="1A4072F2"/>
    <w:lvl w:ilvl="0" w:tplc="E5021DDE">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773326"/>
    <w:multiLevelType w:val="hybridMultilevel"/>
    <w:tmpl w:val="FE12BBC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33"/>
  </w:num>
  <w:num w:numId="4">
    <w:abstractNumId w:val="9"/>
  </w:num>
  <w:num w:numId="5">
    <w:abstractNumId w:val="5"/>
  </w:num>
  <w:num w:numId="6">
    <w:abstractNumId w:val="16"/>
  </w:num>
  <w:num w:numId="7">
    <w:abstractNumId w:val="18"/>
  </w:num>
  <w:num w:numId="8">
    <w:abstractNumId w:val="4"/>
  </w:num>
  <w:num w:numId="9">
    <w:abstractNumId w:val="32"/>
  </w:num>
  <w:num w:numId="10">
    <w:abstractNumId w:val="15"/>
  </w:num>
  <w:num w:numId="11">
    <w:abstractNumId w:val="24"/>
  </w:num>
  <w:num w:numId="12">
    <w:abstractNumId w:val="21"/>
  </w:num>
  <w:num w:numId="13">
    <w:abstractNumId w:val="0"/>
  </w:num>
  <w:num w:numId="14">
    <w:abstractNumId w:val="12"/>
  </w:num>
  <w:num w:numId="15">
    <w:abstractNumId w:val="13"/>
  </w:num>
  <w:num w:numId="16">
    <w:abstractNumId w:val="28"/>
  </w:num>
  <w:num w:numId="17">
    <w:abstractNumId w:val="31"/>
  </w:num>
  <w:num w:numId="18">
    <w:abstractNumId w:val="10"/>
  </w:num>
  <w:num w:numId="19">
    <w:abstractNumId w:val="11"/>
  </w:num>
  <w:num w:numId="20">
    <w:abstractNumId w:val="19"/>
  </w:num>
  <w:num w:numId="21">
    <w:abstractNumId w:val="14"/>
  </w:num>
  <w:num w:numId="22">
    <w:abstractNumId w:val="26"/>
  </w:num>
  <w:num w:numId="23">
    <w:abstractNumId w:val="7"/>
  </w:num>
  <w:num w:numId="24">
    <w:abstractNumId w:val="34"/>
  </w:num>
  <w:num w:numId="25">
    <w:abstractNumId w:val="27"/>
  </w:num>
  <w:num w:numId="26">
    <w:abstractNumId w:val="1"/>
  </w:num>
  <w:num w:numId="27">
    <w:abstractNumId w:val="2"/>
  </w:num>
  <w:num w:numId="28">
    <w:abstractNumId w:val="20"/>
  </w:num>
  <w:num w:numId="29">
    <w:abstractNumId w:val="29"/>
  </w:num>
  <w:num w:numId="30">
    <w:abstractNumId w:val="6"/>
  </w:num>
  <w:num w:numId="31">
    <w:abstractNumId w:val="30"/>
  </w:num>
  <w:num w:numId="32">
    <w:abstractNumId w:val="22"/>
  </w:num>
  <w:num w:numId="33">
    <w:abstractNumId w:val="23"/>
  </w:num>
  <w:num w:numId="34">
    <w:abstractNumId w:val="8"/>
  </w:num>
  <w:num w:numId="35">
    <w:abstractNumId w:val="17"/>
  </w:num>
  <w:num w:numId="36">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71"/>
    <o:shapelayout v:ext="edit">
      <o:idmap v:ext="edit" data="2"/>
      <o:rules v:ext="edit">
        <o:r id="V:Rule1" type="connector" idref="#_x0000_s2051"/>
        <o:r id="V:Rule2" type="connector" idref="#_x0000_s2049"/>
        <o:r id="V:Rule3" type="connector" idref="#_x0000_s2059"/>
        <o:r id="V:Rule4" type="connector" idref="#_x0000_s2062"/>
        <o:r id="V:Rule5" type="connector" idref="#_x0000_s2060"/>
        <o:r id="V:Rule6" type="connector" idref="#_x0000_s2054"/>
        <o:r id="V:Rule7" type="connector" idref="#_x0000_s2050"/>
        <o:r id="V:Rule8" type="connector" idref="#_x0000_s2052"/>
        <o:r id="V:Rule9" type="connector" idref="#_x0000_s2053"/>
        <o:r id="V:Rule10" type="connector" idref="#_x0000_s2064"/>
        <o:r id="V:Rule11" type="connector" idref="#_x0000_s2063"/>
        <o:r id="V:Rule12" type="connector" idref="#_x0000_s2061"/>
        <o:r id="V:Rule13" type="connector" idref="#_x0000_s2070"/>
        <o:r id="V:Rule14" type="connector" idref="#_x0000_s2069"/>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46E0C"/>
    <w:rsid w:val="00000007"/>
    <w:rsid w:val="00000ACA"/>
    <w:rsid w:val="00014044"/>
    <w:rsid w:val="00015AA9"/>
    <w:rsid w:val="00015E5C"/>
    <w:rsid w:val="00020F2B"/>
    <w:rsid w:val="0002380C"/>
    <w:rsid w:val="0002504E"/>
    <w:rsid w:val="00033CCF"/>
    <w:rsid w:val="00034891"/>
    <w:rsid w:val="00037D36"/>
    <w:rsid w:val="0004156B"/>
    <w:rsid w:val="00042ED3"/>
    <w:rsid w:val="00046347"/>
    <w:rsid w:val="000469D7"/>
    <w:rsid w:val="00051015"/>
    <w:rsid w:val="00051662"/>
    <w:rsid w:val="000568FB"/>
    <w:rsid w:val="00061FC9"/>
    <w:rsid w:val="00067102"/>
    <w:rsid w:val="000807F2"/>
    <w:rsid w:val="000823DC"/>
    <w:rsid w:val="000864B8"/>
    <w:rsid w:val="000932BD"/>
    <w:rsid w:val="00097DFC"/>
    <w:rsid w:val="000B2178"/>
    <w:rsid w:val="000B7E22"/>
    <w:rsid w:val="000C41F2"/>
    <w:rsid w:val="000C5B24"/>
    <w:rsid w:val="000D186B"/>
    <w:rsid w:val="000D41D0"/>
    <w:rsid w:val="000D77D2"/>
    <w:rsid w:val="000E0EBC"/>
    <w:rsid w:val="000F03F5"/>
    <w:rsid w:val="000F32FD"/>
    <w:rsid w:val="000F35E7"/>
    <w:rsid w:val="00117C14"/>
    <w:rsid w:val="0013301E"/>
    <w:rsid w:val="00135783"/>
    <w:rsid w:val="00146BCE"/>
    <w:rsid w:val="00146E8E"/>
    <w:rsid w:val="0015156C"/>
    <w:rsid w:val="001518A3"/>
    <w:rsid w:val="00156532"/>
    <w:rsid w:val="00175AEB"/>
    <w:rsid w:val="001833BD"/>
    <w:rsid w:val="001A0B85"/>
    <w:rsid w:val="001B7D8C"/>
    <w:rsid w:val="001C11B6"/>
    <w:rsid w:val="001C3BC8"/>
    <w:rsid w:val="001D1834"/>
    <w:rsid w:val="001D1F84"/>
    <w:rsid w:val="001D6D9A"/>
    <w:rsid w:val="001F02A2"/>
    <w:rsid w:val="00200436"/>
    <w:rsid w:val="00213C8D"/>
    <w:rsid w:val="00214AC0"/>
    <w:rsid w:val="0022102D"/>
    <w:rsid w:val="00241557"/>
    <w:rsid w:val="0024197B"/>
    <w:rsid w:val="0024506D"/>
    <w:rsid w:val="00251EAB"/>
    <w:rsid w:val="002730BD"/>
    <w:rsid w:val="0027696C"/>
    <w:rsid w:val="0027709E"/>
    <w:rsid w:val="0029004E"/>
    <w:rsid w:val="00296622"/>
    <w:rsid w:val="00297E8D"/>
    <w:rsid w:val="002A6FB1"/>
    <w:rsid w:val="002A74D0"/>
    <w:rsid w:val="002C0A87"/>
    <w:rsid w:val="002C4642"/>
    <w:rsid w:val="002C6D60"/>
    <w:rsid w:val="002E76A0"/>
    <w:rsid w:val="002F6A21"/>
    <w:rsid w:val="0030515E"/>
    <w:rsid w:val="003100B3"/>
    <w:rsid w:val="003215D6"/>
    <w:rsid w:val="00354ED6"/>
    <w:rsid w:val="00365EA1"/>
    <w:rsid w:val="00373CCE"/>
    <w:rsid w:val="00374E0F"/>
    <w:rsid w:val="00377094"/>
    <w:rsid w:val="00393E6C"/>
    <w:rsid w:val="003A137E"/>
    <w:rsid w:val="003A197C"/>
    <w:rsid w:val="003B4734"/>
    <w:rsid w:val="003C2290"/>
    <w:rsid w:val="003D58D5"/>
    <w:rsid w:val="003F1D65"/>
    <w:rsid w:val="003F5678"/>
    <w:rsid w:val="0040352E"/>
    <w:rsid w:val="00404E68"/>
    <w:rsid w:val="0041212F"/>
    <w:rsid w:val="00417418"/>
    <w:rsid w:val="00424880"/>
    <w:rsid w:val="00426904"/>
    <w:rsid w:val="004354D1"/>
    <w:rsid w:val="004356B1"/>
    <w:rsid w:val="00436D6A"/>
    <w:rsid w:val="00437219"/>
    <w:rsid w:val="004438EF"/>
    <w:rsid w:val="00464F59"/>
    <w:rsid w:val="004676D9"/>
    <w:rsid w:val="00482EDF"/>
    <w:rsid w:val="004918DA"/>
    <w:rsid w:val="004C0C19"/>
    <w:rsid w:val="004C2DA5"/>
    <w:rsid w:val="004C439A"/>
    <w:rsid w:val="004D1049"/>
    <w:rsid w:val="004D2132"/>
    <w:rsid w:val="004D6326"/>
    <w:rsid w:val="004E259B"/>
    <w:rsid w:val="004F1D55"/>
    <w:rsid w:val="00500A47"/>
    <w:rsid w:val="005039F7"/>
    <w:rsid w:val="005060DD"/>
    <w:rsid w:val="005133D0"/>
    <w:rsid w:val="00522222"/>
    <w:rsid w:val="00532711"/>
    <w:rsid w:val="005439FF"/>
    <w:rsid w:val="0055354A"/>
    <w:rsid w:val="00561AC1"/>
    <w:rsid w:val="00570D46"/>
    <w:rsid w:val="00572F20"/>
    <w:rsid w:val="00582054"/>
    <w:rsid w:val="005822AF"/>
    <w:rsid w:val="00595CE1"/>
    <w:rsid w:val="005A6C99"/>
    <w:rsid w:val="005C12DB"/>
    <w:rsid w:val="005C47F3"/>
    <w:rsid w:val="005C700E"/>
    <w:rsid w:val="005D6EC3"/>
    <w:rsid w:val="005D7F4E"/>
    <w:rsid w:val="005E1813"/>
    <w:rsid w:val="005E1B90"/>
    <w:rsid w:val="005F32F3"/>
    <w:rsid w:val="005F4DFC"/>
    <w:rsid w:val="005F4F6E"/>
    <w:rsid w:val="00600AD8"/>
    <w:rsid w:val="006020C2"/>
    <w:rsid w:val="006135A8"/>
    <w:rsid w:val="0062472E"/>
    <w:rsid w:val="0062626F"/>
    <w:rsid w:val="00626A04"/>
    <w:rsid w:val="006273B5"/>
    <w:rsid w:val="00637D9E"/>
    <w:rsid w:val="00650D88"/>
    <w:rsid w:val="00655A12"/>
    <w:rsid w:val="0067517D"/>
    <w:rsid w:val="00681B2B"/>
    <w:rsid w:val="00683AD6"/>
    <w:rsid w:val="00686E70"/>
    <w:rsid w:val="006B12A8"/>
    <w:rsid w:val="006B4A03"/>
    <w:rsid w:val="006C28EB"/>
    <w:rsid w:val="006C3BF5"/>
    <w:rsid w:val="006C5857"/>
    <w:rsid w:val="006C6506"/>
    <w:rsid w:val="006D7B40"/>
    <w:rsid w:val="006F7609"/>
    <w:rsid w:val="00702D43"/>
    <w:rsid w:val="00715DA2"/>
    <w:rsid w:val="00717E22"/>
    <w:rsid w:val="00721491"/>
    <w:rsid w:val="00721C92"/>
    <w:rsid w:val="00732029"/>
    <w:rsid w:val="00733ABF"/>
    <w:rsid w:val="00754E72"/>
    <w:rsid w:val="00763DD3"/>
    <w:rsid w:val="007767CD"/>
    <w:rsid w:val="00780300"/>
    <w:rsid w:val="00795D6D"/>
    <w:rsid w:val="0079759E"/>
    <w:rsid w:val="007A1920"/>
    <w:rsid w:val="007A5708"/>
    <w:rsid w:val="007A7E90"/>
    <w:rsid w:val="007C28F6"/>
    <w:rsid w:val="007C3E3B"/>
    <w:rsid w:val="007C5C2C"/>
    <w:rsid w:val="007D161B"/>
    <w:rsid w:val="007D7236"/>
    <w:rsid w:val="007D7F9D"/>
    <w:rsid w:val="007F1966"/>
    <w:rsid w:val="007F4992"/>
    <w:rsid w:val="00823449"/>
    <w:rsid w:val="0082707D"/>
    <w:rsid w:val="00827D7E"/>
    <w:rsid w:val="00831765"/>
    <w:rsid w:val="0084574A"/>
    <w:rsid w:val="0085235D"/>
    <w:rsid w:val="00854957"/>
    <w:rsid w:val="008579E0"/>
    <w:rsid w:val="00857FC5"/>
    <w:rsid w:val="00862419"/>
    <w:rsid w:val="00862C82"/>
    <w:rsid w:val="00865463"/>
    <w:rsid w:val="00866281"/>
    <w:rsid w:val="00873B81"/>
    <w:rsid w:val="0088012D"/>
    <w:rsid w:val="0088581C"/>
    <w:rsid w:val="008865FE"/>
    <w:rsid w:val="00892A51"/>
    <w:rsid w:val="00895331"/>
    <w:rsid w:val="008A379A"/>
    <w:rsid w:val="008B07CC"/>
    <w:rsid w:val="008B6BEC"/>
    <w:rsid w:val="008C3E1A"/>
    <w:rsid w:val="008C6999"/>
    <w:rsid w:val="008D42B3"/>
    <w:rsid w:val="008E6B18"/>
    <w:rsid w:val="008F26C5"/>
    <w:rsid w:val="008F49C6"/>
    <w:rsid w:val="00911539"/>
    <w:rsid w:val="009177A2"/>
    <w:rsid w:val="00920BB2"/>
    <w:rsid w:val="0092568C"/>
    <w:rsid w:val="009452F0"/>
    <w:rsid w:val="00947F2D"/>
    <w:rsid w:val="00951727"/>
    <w:rsid w:val="0095387D"/>
    <w:rsid w:val="00955E02"/>
    <w:rsid w:val="00962AE4"/>
    <w:rsid w:val="00964142"/>
    <w:rsid w:val="00973461"/>
    <w:rsid w:val="0098267E"/>
    <w:rsid w:val="00992874"/>
    <w:rsid w:val="009934B4"/>
    <w:rsid w:val="009A0A2F"/>
    <w:rsid w:val="009C2252"/>
    <w:rsid w:val="009D7A59"/>
    <w:rsid w:val="009E1D75"/>
    <w:rsid w:val="009E4792"/>
    <w:rsid w:val="009E5BE5"/>
    <w:rsid w:val="009F0811"/>
    <w:rsid w:val="009F640B"/>
    <w:rsid w:val="009F6CDC"/>
    <w:rsid w:val="00A00F0B"/>
    <w:rsid w:val="00A05F9A"/>
    <w:rsid w:val="00A12004"/>
    <w:rsid w:val="00A14C31"/>
    <w:rsid w:val="00A2037B"/>
    <w:rsid w:val="00A20D03"/>
    <w:rsid w:val="00A21001"/>
    <w:rsid w:val="00A37B38"/>
    <w:rsid w:val="00A46E0C"/>
    <w:rsid w:val="00A56AB5"/>
    <w:rsid w:val="00A66FCA"/>
    <w:rsid w:val="00A7270F"/>
    <w:rsid w:val="00A76030"/>
    <w:rsid w:val="00A80D99"/>
    <w:rsid w:val="00AA2A6E"/>
    <w:rsid w:val="00AB5986"/>
    <w:rsid w:val="00AC226B"/>
    <w:rsid w:val="00AC3B5A"/>
    <w:rsid w:val="00AC5361"/>
    <w:rsid w:val="00AD1FC6"/>
    <w:rsid w:val="00AD395C"/>
    <w:rsid w:val="00AD57D0"/>
    <w:rsid w:val="00AD601D"/>
    <w:rsid w:val="00AE1E52"/>
    <w:rsid w:val="00AE1E96"/>
    <w:rsid w:val="00AE207D"/>
    <w:rsid w:val="00AE3E27"/>
    <w:rsid w:val="00AE4E67"/>
    <w:rsid w:val="00B05576"/>
    <w:rsid w:val="00B072F3"/>
    <w:rsid w:val="00B128F5"/>
    <w:rsid w:val="00B16469"/>
    <w:rsid w:val="00B216C8"/>
    <w:rsid w:val="00B22713"/>
    <w:rsid w:val="00B23841"/>
    <w:rsid w:val="00B24D38"/>
    <w:rsid w:val="00B32F97"/>
    <w:rsid w:val="00B34BFD"/>
    <w:rsid w:val="00B35C41"/>
    <w:rsid w:val="00B37EEA"/>
    <w:rsid w:val="00B41B26"/>
    <w:rsid w:val="00B509CA"/>
    <w:rsid w:val="00B62DAF"/>
    <w:rsid w:val="00B64746"/>
    <w:rsid w:val="00B84ACA"/>
    <w:rsid w:val="00B87355"/>
    <w:rsid w:val="00B91A1A"/>
    <w:rsid w:val="00B91A9E"/>
    <w:rsid w:val="00B93007"/>
    <w:rsid w:val="00BA53CD"/>
    <w:rsid w:val="00BB44F3"/>
    <w:rsid w:val="00BC2A02"/>
    <w:rsid w:val="00BD1244"/>
    <w:rsid w:val="00BD5DF5"/>
    <w:rsid w:val="00BE0502"/>
    <w:rsid w:val="00BF5025"/>
    <w:rsid w:val="00C05063"/>
    <w:rsid w:val="00C10823"/>
    <w:rsid w:val="00C1569F"/>
    <w:rsid w:val="00C20204"/>
    <w:rsid w:val="00C32FBA"/>
    <w:rsid w:val="00C33249"/>
    <w:rsid w:val="00C42192"/>
    <w:rsid w:val="00C65961"/>
    <w:rsid w:val="00C6643E"/>
    <w:rsid w:val="00C74569"/>
    <w:rsid w:val="00C748A3"/>
    <w:rsid w:val="00C83EC4"/>
    <w:rsid w:val="00C86261"/>
    <w:rsid w:val="00C91D88"/>
    <w:rsid w:val="00CA3AF3"/>
    <w:rsid w:val="00CB7127"/>
    <w:rsid w:val="00CC0A6D"/>
    <w:rsid w:val="00CC18C8"/>
    <w:rsid w:val="00CC45E7"/>
    <w:rsid w:val="00CD6F57"/>
    <w:rsid w:val="00CE3376"/>
    <w:rsid w:val="00D01B62"/>
    <w:rsid w:val="00D10D7B"/>
    <w:rsid w:val="00D20BE1"/>
    <w:rsid w:val="00D24C64"/>
    <w:rsid w:val="00D40B29"/>
    <w:rsid w:val="00D5232A"/>
    <w:rsid w:val="00D54788"/>
    <w:rsid w:val="00D61891"/>
    <w:rsid w:val="00D61F96"/>
    <w:rsid w:val="00D6510D"/>
    <w:rsid w:val="00D73D09"/>
    <w:rsid w:val="00D76D53"/>
    <w:rsid w:val="00D92CAB"/>
    <w:rsid w:val="00D9354D"/>
    <w:rsid w:val="00D966B7"/>
    <w:rsid w:val="00DA766E"/>
    <w:rsid w:val="00DB0A51"/>
    <w:rsid w:val="00DC306F"/>
    <w:rsid w:val="00DC3BB3"/>
    <w:rsid w:val="00DC4B46"/>
    <w:rsid w:val="00DD1826"/>
    <w:rsid w:val="00DD323A"/>
    <w:rsid w:val="00DD5E30"/>
    <w:rsid w:val="00DE1C00"/>
    <w:rsid w:val="00DE3936"/>
    <w:rsid w:val="00E0133A"/>
    <w:rsid w:val="00E04C03"/>
    <w:rsid w:val="00E145EC"/>
    <w:rsid w:val="00E2086E"/>
    <w:rsid w:val="00E314A8"/>
    <w:rsid w:val="00E3240D"/>
    <w:rsid w:val="00E3317A"/>
    <w:rsid w:val="00E410A6"/>
    <w:rsid w:val="00E41A56"/>
    <w:rsid w:val="00E4265B"/>
    <w:rsid w:val="00E42940"/>
    <w:rsid w:val="00E54279"/>
    <w:rsid w:val="00E574A1"/>
    <w:rsid w:val="00E66A67"/>
    <w:rsid w:val="00E71FFC"/>
    <w:rsid w:val="00E87E8F"/>
    <w:rsid w:val="00E9206E"/>
    <w:rsid w:val="00E92330"/>
    <w:rsid w:val="00E95600"/>
    <w:rsid w:val="00E96725"/>
    <w:rsid w:val="00E96BE5"/>
    <w:rsid w:val="00EA6798"/>
    <w:rsid w:val="00EB0020"/>
    <w:rsid w:val="00EB025E"/>
    <w:rsid w:val="00EB1BF8"/>
    <w:rsid w:val="00EB73D2"/>
    <w:rsid w:val="00EC1016"/>
    <w:rsid w:val="00ED42CA"/>
    <w:rsid w:val="00ED4B5A"/>
    <w:rsid w:val="00EE7F2A"/>
    <w:rsid w:val="00EE7FB1"/>
    <w:rsid w:val="00EF76AA"/>
    <w:rsid w:val="00F034D7"/>
    <w:rsid w:val="00F03E26"/>
    <w:rsid w:val="00F12C4B"/>
    <w:rsid w:val="00F22132"/>
    <w:rsid w:val="00F23E27"/>
    <w:rsid w:val="00F2404C"/>
    <w:rsid w:val="00F27A7C"/>
    <w:rsid w:val="00F316BB"/>
    <w:rsid w:val="00F50789"/>
    <w:rsid w:val="00F750C4"/>
    <w:rsid w:val="00F92BFC"/>
    <w:rsid w:val="00F94928"/>
    <w:rsid w:val="00F96E26"/>
    <w:rsid w:val="00FA6FF5"/>
    <w:rsid w:val="00FB3FCB"/>
    <w:rsid w:val="00FC07FF"/>
    <w:rsid w:val="00FC4B20"/>
    <w:rsid w:val="00FC7CC1"/>
    <w:rsid w:val="00FD7E43"/>
    <w:rsid w:val="00FE68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rules v:ext="edit">
        <o:r id="V:Rule1" type="connector" idref="#_x0000_s1165"/>
        <o:r id="V:Rule2" type="connector" idref="#_x0000_s1162"/>
        <o:r id="V:Rule3" type="connector" idref="#_x0000_s1168"/>
        <o:r id="V:Rule4" type="connector" idref="#Straight Arrow Connector 196"/>
        <o:r id="V:Rule5" type="connector" idref="#Straight Arrow Connector 31"/>
        <o:r id="V:Rule6" type="connector" idref="#Straight Arrow Connector 16"/>
        <o:r id="V:Rule7" type="connector" idref="#_x0000_s1167"/>
        <o:r id="V:Rule8" type="connector" idref="#_x0000_s1163"/>
        <o:r id="V:Rule9" type="connector" idref="#_x0000_s1164"/>
        <o:r id="V:Rule10" type="connector" idref="#Straight Arrow Connector 19"/>
        <o:r id="V:Rule11" type="connector" idref="#_x0000_s1169"/>
        <o:r id="V:Rule12" type="connector" idref="#Straight Arrow Connector 14"/>
        <o:r id="V:Rule13" type="connector" idref="#Straight Arrow Connector 13"/>
        <o:r id="V:Rule14" type="connector" idref="#_x0000_s1160"/>
        <o:r id="V:Rule15" type="connector" idref="#Straight Arrow Connector 193"/>
        <o:r id="V:Rule16" type="connector" idref="#_x0000_s1148"/>
        <o:r id="V:Rule17" type="connector" idref="#Straight Arrow Connector 23"/>
        <o:r id="V:Rule18" type="connector" idref="#Straight Arrow Connector 192"/>
        <o:r id="V:Rule19" type="connector" idref="#_x0000_s1161"/>
        <o:r id="V:Rule20" type="connector" idref="#_x0000_s1166"/>
        <o:r id="V:Rule21" type="connector" idref="#_x0000_s1151"/>
        <o:r id="V:Rule22" type="connector" idref="#Straight Arrow Connector 18"/>
        <o:r id="V:Rule23" type="connector" idref="#_x0000_s1149"/>
      </o:rules>
    </o:shapelayout>
  </w:shapeDefaults>
  <w:decimalSymbol w:val="."/>
  <w:listSeparator w:val=","/>
  <w14:docId w14:val="66E73C08"/>
  <w15:docId w15:val="{0DBA731F-0BA8-4D30-B572-728B9D0B2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EDF"/>
  </w:style>
  <w:style w:type="paragraph" w:styleId="Heading1">
    <w:name w:val="heading 1"/>
    <w:basedOn w:val="Normal"/>
    <w:next w:val="Normal"/>
    <w:link w:val="Heading1Char"/>
    <w:uiPriority w:val="9"/>
    <w:qFormat/>
    <w:rsid w:val="00E92330"/>
    <w:pPr>
      <w:keepNext/>
      <w:keepLines/>
      <w:widowControl w:val="0"/>
      <w:numPr>
        <w:numId w:val="15"/>
      </w:numPr>
      <w:spacing w:before="120" w:after="120" w:line="240" w:lineRule="auto"/>
      <w:jc w:val="right"/>
      <w:outlineLvl w:val="0"/>
    </w:pPr>
    <w:rPr>
      <w:rFonts w:ascii="Times New Roman" w:eastAsiaTheme="majorEastAsia" w:hAnsi="Times New Roman" w:cstheme="majorBidi"/>
      <w:b/>
      <w:bCs/>
      <w:color w:val="000000" w:themeColor="text1"/>
      <w:kern w:val="2"/>
      <w:sz w:val="32"/>
      <w:szCs w:val="35"/>
      <w:lang w:eastAsia="zh-CN" w:bidi="bn-BD"/>
    </w:rPr>
  </w:style>
  <w:style w:type="paragraph" w:styleId="Heading2">
    <w:name w:val="heading 2"/>
    <w:basedOn w:val="Normal"/>
    <w:next w:val="Normal"/>
    <w:link w:val="Heading2Char"/>
    <w:uiPriority w:val="9"/>
    <w:unhideWhenUsed/>
    <w:qFormat/>
    <w:rsid w:val="00E92330"/>
    <w:pPr>
      <w:keepNext/>
      <w:keepLines/>
      <w:widowControl w:val="0"/>
      <w:spacing w:before="120" w:after="120" w:line="240" w:lineRule="auto"/>
      <w:jc w:val="both"/>
      <w:outlineLvl w:val="1"/>
    </w:pPr>
    <w:rPr>
      <w:rFonts w:ascii="Times New Roman" w:eastAsiaTheme="majorEastAsia" w:hAnsi="Times New Roman" w:cstheme="majorBidi"/>
      <w:b/>
      <w:bCs/>
      <w:kern w:val="2"/>
      <w:sz w:val="26"/>
      <w:szCs w:val="33"/>
      <w:lang w:eastAsia="zh-CN" w:bidi="bn-BD"/>
    </w:rPr>
  </w:style>
  <w:style w:type="paragraph" w:styleId="Heading3">
    <w:name w:val="heading 3"/>
    <w:basedOn w:val="Normal"/>
    <w:next w:val="Normal"/>
    <w:link w:val="Heading3Char"/>
    <w:uiPriority w:val="9"/>
    <w:unhideWhenUsed/>
    <w:qFormat/>
    <w:rsid w:val="00E92330"/>
    <w:pPr>
      <w:keepNext/>
      <w:keepLines/>
      <w:widowControl w:val="0"/>
      <w:spacing w:before="120" w:after="120" w:line="240" w:lineRule="auto"/>
      <w:jc w:val="both"/>
      <w:outlineLvl w:val="2"/>
    </w:pPr>
    <w:rPr>
      <w:rFonts w:ascii="Times New Roman" w:eastAsiaTheme="majorEastAsia" w:hAnsi="Times New Roman" w:cstheme="majorBidi"/>
      <w:b/>
      <w:bCs/>
      <w:kern w:val="2"/>
      <w:sz w:val="26"/>
      <w:szCs w:val="20"/>
      <w:lang w:eastAsia="zh-CN" w:bidi="bn-BD"/>
    </w:rPr>
  </w:style>
  <w:style w:type="paragraph" w:styleId="Heading4">
    <w:name w:val="heading 4"/>
    <w:basedOn w:val="Normal"/>
    <w:next w:val="Normal"/>
    <w:link w:val="Heading4Char"/>
    <w:uiPriority w:val="9"/>
    <w:unhideWhenUsed/>
    <w:qFormat/>
    <w:rsid w:val="00E92330"/>
    <w:pPr>
      <w:keepNext/>
      <w:keepLines/>
      <w:widowControl w:val="0"/>
      <w:numPr>
        <w:ilvl w:val="3"/>
        <w:numId w:val="15"/>
      </w:numPr>
      <w:spacing w:before="200" w:after="0" w:line="240" w:lineRule="auto"/>
      <w:jc w:val="both"/>
      <w:outlineLvl w:val="3"/>
    </w:pPr>
    <w:rPr>
      <w:rFonts w:ascii="Times New Roman" w:eastAsiaTheme="majorEastAsia" w:hAnsi="Times New Roman" w:cstheme="majorBidi"/>
      <w:b/>
      <w:bCs/>
      <w:iCs/>
      <w:kern w:val="2"/>
      <w:sz w:val="26"/>
      <w:szCs w:val="20"/>
      <w:lang w:eastAsia="zh-CN" w:bidi="bn-BD"/>
    </w:rPr>
  </w:style>
  <w:style w:type="paragraph" w:styleId="Heading5">
    <w:name w:val="heading 5"/>
    <w:basedOn w:val="Normal"/>
    <w:next w:val="Normal"/>
    <w:link w:val="Heading5Char"/>
    <w:uiPriority w:val="9"/>
    <w:unhideWhenUsed/>
    <w:qFormat/>
    <w:rsid w:val="00E92330"/>
    <w:pPr>
      <w:keepNext/>
      <w:keepLines/>
      <w:widowControl w:val="0"/>
      <w:numPr>
        <w:ilvl w:val="4"/>
        <w:numId w:val="15"/>
      </w:numPr>
      <w:spacing w:before="200" w:after="0" w:line="240" w:lineRule="auto"/>
      <w:jc w:val="both"/>
      <w:outlineLvl w:val="4"/>
    </w:pPr>
    <w:rPr>
      <w:rFonts w:asciiTheme="majorHAnsi" w:eastAsiaTheme="majorEastAsia" w:hAnsiTheme="majorHAnsi" w:cstheme="majorBidi"/>
      <w:color w:val="243F60" w:themeColor="accent1" w:themeShade="7F"/>
      <w:kern w:val="2"/>
      <w:sz w:val="21"/>
      <w:szCs w:val="20"/>
      <w:lang w:eastAsia="zh-CN" w:bidi="bn-BD"/>
    </w:rPr>
  </w:style>
  <w:style w:type="paragraph" w:styleId="Heading6">
    <w:name w:val="heading 6"/>
    <w:basedOn w:val="Normal"/>
    <w:next w:val="Normal"/>
    <w:link w:val="Heading6Char"/>
    <w:uiPriority w:val="9"/>
    <w:unhideWhenUsed/>
    <w:qFormat/>
    <w:rsid w:val="00E92330"/>
    <w:pPr>
      <w:keepNext/>
      <w:keepLines/>
      <w:widowControl w:val="0"/>
      <w:numPr>
        <w:ilvl w:val="5"/>
        <w:numId w:val="15"/>
      </w:numPr>
      <w:spacing w:before="200" w:after="0" w:line="240" w:lineRule="auto"/>
      <w:jc w:val="both"/>
      <w:outlineLvl w:val="5"/>
    </w:pPr>
    <w:rPr>
      <w:rFonts w:asciiTheme="majorHAnsi" w:eastAsiaTheme="majorEastAsia" w:hAnsiTheme="majorHAnsi" w:cstheme="majorBidi"/>
      <w:i/>
      <w:iCs/>
      <w:color w:val="243F60" w:themeColor="accent1" w:themeShade="7F"/>
      <w:kern w:val="2"/>
      <w:sz w:val="21"/>
      <w:szCs w:val="20"/>
      <w:lang w:eastAsia="zh-CN" w:bidi="bn-BD"/>
    </w:rPr>
  </w:style>
  <w:style w:type="paragraph" w:styleId="Heading7">
    <w:name w:val="heading 7"/>
    <w:basedOn w:val="Normal"/>
    <w:next w:val="Normal"/>
    <w:link w:val="Heading7Char"/>
    <w:uiPriority w:val="9"/>
    <w:unhideWhenUsed/>
    <w:qFormat/>
    <w:rsid w:val="00E92330"/>
    <w:pPr>
      <w:keepNext/>
      <w:keepLines/>
      <w:widowControl w:val="0"/>
      <w:numPr>
        <w:ilvl w:val="6"/>
        <w:numId w:val="15"/>
      </w:numPr>
      <w:spacing w:before="200" w:after="0" w:line="240" w:lineRule="auto"/>
      <w:jc w:val="both"/>
      <w:outlineLvl w:val="6"/>
    </w:pPr>
    <w:rPr>
      <w:rFonts w:asciiTheme="majorHAnsi" w:eastAsiaTheme="majorEastAsia" w:hAnsiTheme="majorHAnsi" w:cstheme="majorBidi"/>
      <w:i/>
      <w:iCs/>
      <w:color w:val="404040" w:themeColor="text1" w:themeTint="BF"/>
      <w:kern w:val="2"/>
      <w:sz w:val="21"/>
      <w:szCs w:val="20"/>
      <w:lang w:eastAsia="zh-CN" w:bidi="bn-BD"/>
    </w:rPr>
  </w:style>
  <w:style w:type="paragraph" w:styleId="Heading8">
    <w:name w:val="heading 8"/>
    <w:basedOn w:val="Normal"/>
    <w:next w:val="Normal"/>
    <w:link w:val="Heading8Char"/>
    <w:uiPriority w:val="9"/>
    <w:semiHidden/>
    <w:unhideWhenUsed/>
    <w:qFormat/>
    <w:rsid w:val="00E92330"/>
    <w:pPr>
      <w:keepNext/>
      <w:keepLines/>
      <w:widowControl w:val="0"/>
      <w:numPr>
        <w:ilvl w:val="7"/>
        <w:numId w:val="15"/>
      </w:numPr>
      <w:spacing w:before="200" w:after="0" w:line="240" w:lineRule="auto"/>
      <w:jc w:val="both"/>
      <w:outlineLvl w:val="7"/>
    </w:pPr>
    <w:rPr>
      <w:rFonts w:asciiTheme="majorHAnsi" w:eastAsiaTheme="majorEastAsia" w:hAnsiTheme="majorHAnsi" w:cstheme="majorBidi"/>
      <w:color w:val="404040" w:themeColor="text1" w:themeTint="BF"/>
      <w:kern w:val="2"/>
      <w:sz w:val="20"/>
      <w:szCs w:val="25"/>
      <w:lang w:eastAsia="zh-CN" w:bidi="bn-BD"/>
    </w:rPr>
  </w:style>
  <w:style w:type="paragraph" w:styleId="Heading9">
    <w:name w:val="heading 9"/>
    <w:basedOn w:val="Normal"/>
    <w:next w:val="Normal"/>
    <w:link w:val="Heading9Char"/>
    <w:uiPriority w:val="9"/>
    <w:semiHidden/>
    <w:unhideWhenUsed/>
    <w:qFormat/>
    <w:rsid w:val="00E92330"/>
    <w:pPr>
      <w:keepNext/>
      <w:keepLines/>
      <w:widowControl w:val="0"/>
      <w:numPr>
        <w:ilvl w:val="8"/>
        <w:numId w:val="15"/>
      </w:numPr>
      <w:spacing w:before="200" w:after="0" w:line="240" w:lineRule="auto"/>
      <w:jc w:val="both"/>
      <w:outlineLvl w:val="8"/>
    </w:pPr>
    <w:rPr>
      <w:rFonts w:asciiTheme="majorHAnsi" w:eastAsiaTheme="majorEastAsia" w:hAnsiTheme="majorHAnsi" w:cstheme="majorBidi"/>
      <w:i/>
      <w:iCs/>
      <w:color w:val="404040" w:themeColor="text1" w:themeTint="BF"/>
      <w:kern w:val="2"/>
      <w:sz w:val="20"/>
      <w:szCs w:val="25"/>
      <w:lang w:eastAsia="zh-CN"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007"/>
  </w:style>
  <w:style w:type="paragraph" w:styleId="Footer">
    <w:name w:val="footer"/>
    <w:basedOn w:val="Normal"/>
    <w:link w:val="FooterChar"/>
    <w:uiPriority w:val="99"/>
    <w:unhideWhenUsed/>
    <w:rsid w:val="00B93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07"/>
  </w:style>
  <w:style w:type="paragraph" w:styleId="ListParagraph">
    <w:name w:val="List Paragraph"/>
    <w:aliases w:val="List Paragraph (numbered (a)),List Paragraph1,Paragraph Number,1.1.1_List Paragraph,List_Paragraph,Multilevel para_II,List Paragraph 1.1.1,6 List Paragraph,ADB Normal,List Paragraph11,Colorful List - Accent 11,ADB paragraph numbering"/>
    <w:basedOn w:val="Normal"/>
    <w:link w:val="ListParagraphChar"/>
    <w:uiPriority w:val="34"/>
    <w:qFormat/>
    <w:rsid w:val="008579E0"/>
    <w:pPr>
      <w:ind w:left="720"/>
      <w:contextualSpacing/>
    </w:pPr>
  </w:style>
  <w:style w:type="table" w:styleId="TableGrid">
    <w:name w:val="Table Grid"/>
    <w:basedOn w:val="TableNormal"/>
    <w:uiPriority w:val="39"/>
    <w:rsid w:val="008579E0"/>
    <w:pPr>
      <w:spacing w:after="0" w:line="240" w:lineRule="auto"/>
    </w:pPr>
    <w:rPr>
      <w:szCs w:val="28"/>
      <w:lang w:bidi="bn-B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8579E0"/>
    <w:pPr>
      <w:keepLines/>
      <w:spacing w:after="120"/>
      <w:ind w:left="2520" w:right="720"/>
    </w:pPr>
    <w:rPr>
      <w:rFonts w:eastAsiaTheme="minorHAnsi"/>
      <w:sz w:val="48"/>
    </w:rPr>
  </w:style>
  <w:style w:type="character" w:customStyle="1" w:styleId="TitleChar">
    <w:name w:val="Title Char"/>
    <w:basedOn w:val="DefaultParagraphFont"/>
    <w:link w:val="Title"/>
    <w:rsid w:val="008579E0"/>
    <w:rPr>
      <w:rFonts w:eastAsiaTheme="minorHAnsi"/>
      <w:sz w:val="48"/>
    </w:rPr>
  </w:style>
  <w:style w:type="paragraph" w:styleId="NormalWeb">
    <w:name w:val="Normal (Web)"/>
    <w:basedOn w:val="Normal"/>
    <w:uiPriority w:val="99"/>
    <w:unhideWhenUsed/>
    <w:rsid w:val="008579E0"/>
    <w:pPr>
      <w:spacing w:before="100" w:beforeAutospacing="1" w:after="100" w:afterAutospacing="1"/>
    </w:pPr>
    <w:rPr>
      <w:rFonts w:ascii="MS PGothic" w:eastAsia="MS PGothic" w:hAnsi="MS PGothic" w:cs="MS PGothic"/>
      <w:sz w:val="24"/>
      <w:szCs w:val="24"/>
    </w:rPr>
  </w:style>
  <w:style w:type="paragraph" w:styleId="BalloonText">
    <w:name w:val="Balloon Text"/>
    <w:basedOn w:val="Normal"/>
    <w:link w:val="BalloonTextChar"/>
    <w:uiPriority w:val="99"/>
    <w:semiHidden/>
    <w:unhideWhenUsed/>
    <w:rsid w:val="00F3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6BB"/>
    <w:rPr>
      <w:rFonts w:ascii="Tahoma" w:hAnsi="Tahoma" w:cs="Tahoma"/>
      <w:sz w:val="16"/>
      <w:szCs w:val="16"/>
    </w:rPr>
  </w:style>
  <w:style w:type="character" w:customStyle="1" w:styleId="Heading1Char">
    <w:name w:val="Heading 1 Char"/>
    <w:basedOn w:val="DefaultParagraphFont"/>
    <w:link w:val="Heading1"/>
    <w:uiPriority w:val="9"/>
    <w:rsid w:val="00E92330"/>
    <w:rPr>
      <w:rFonts w:ascii="Times New Roman" w:eastAsiaTheme="majorEastAsia" w:hAnsi="Times New Roman" w:cstheme="majorBidi"/>
      <w:b/>
      <w:bCs/>
      <w:color w:val="000000" w:themeColor="text1"/>
      <w:kern w:val="2"/>
      <w:sz w:val="32"/>
      <w:szCs w:val="35"/>
      <w:lang w:eastAsia="zh-CN" w:bidi="bn-BD"/>
    </w:rPr>
  </w:style>
  <w:style w:type="character" w:customStyle="1" w:styleId="Heading2Char">
    <w:name w:val="Heading 2 Char"/>
    <w:basedOn w:val="DefaultParagraphFont"/>
    <w:link w:val="Heading2"/>
    <w:uiPriority w:val="9"/>
    <w:rsid w:val="00E92330"/>
    <w:rPr>
      <w:rFonts w:ascii="Times New Roman" w:eastAsiaTheme="majorEastAsia" w:hAnsi="Times New Roman" w:cstheme="majorBidi"/>
      <w:b/>
      <w:bCs/>
      <w:kern w:val="2"/>
      <w:sz w:val="26"/>
      <w:szCs w:val="33"/>
      <w:lang w:eastAsia="zh-CN" w:bidi="bn-BD"/>
    </w:rPr>
  </w:style>
  <w:style w:type="character" w:customStyle="1" w:styleId="Heading3Char">
    <w:name w:val="Heading 3 Char"/>
    <w:basedOn w:val="DefaultParagraphFont"/>
    <w:link w:val="Heading3"/>
    <w:uiPriority w:val="9"/>
    <w:rsid w:val="00E92330"/>
    <w:rPr>
      <w:rFonts w:ascii="Times New Roman" w:eastAsiaTheme="majorEastAsia" w:hAnsi="Times New Roman" w:cstheme="majorBidi"/>
      <w:b/>
      <w:bCs/>
      <w:kern w:val="2"/>
      <w:sz w:val="26"/>
      <w:szCs w:val="20"/>
      <w:lang w:eastAsia="zh-CN" w:bidi="bn-BD"/>
    </w:rPr>
  </w:style>
  <w:style w:type="character" w:customStyle="1" w:styleId="Heading4Char">
    <w:name w:val="Heading 4 Char"/>
    <w:basedOn w:val="DefaultParagraphFont"/>
    <w:link w:val="Heading4"/>
    <w:uiPriority w:val="9"/>
    <w:rsid w:val="00E92330"/>
    <w:rPr>
      <w:rFonts w:ascii="Times New Roman" w:eastAsiaTheme="majorEastAsia" w:hAnsi="Times New Roman" w:cstheme="majorBidi"/>
      <w:b/>
      <w:bCs/>
      <w:iCs/>
      <w:kern w:val="2"/>
      <w:sz w:val="26"/>
      <w:szCs w:val="20"/>
      <w:lang w:eastAsia="zh-CN" w:bidi="bn-BD"/>
    </w:rPr>
  </w:style>
  <w:style w:type="character" w:customStyle="1" w:styleId="Heading5Char">
    <w:name w:val="Heading 5 Char"/>
    <w:basedOn w:val="DefaultParagraphFont"/>
    <w:link w:val="Heading5"/>
    <w:uiPriority w:val="9"/>
    <w:rsid w:val="00E92330"/>
    <w:rPr>
      <w:rFonts w:asciiTheme="majorHAnsi" w:eastAsiaTheme="majorEastAsia" w:hAnsiTheme="majorHAnsi" w:cstheme="majorBidi"/>
      <w:color w:val="243F60" w:themeColor="accent1" w:themeShade="7F"/>
      <w:kern w:val="2"/>
      <w:sz w:val="21"/>
      <w:szCs w:val="20"/>
      <w:lang w:eastAsia="zh-CN" w:bidi="bn-BD"/>
    </w:rPr>
  </w:style>
  <w:style w:type="character" w:customStyle="1" w:styleId="Heading6Char">
    <w:name w:val="Heading 6 Char"/>
    <w:basedOn w:val="DefaultParagraphFont"/>
    <w:link w:val="Heading6"/>
    <w:uiPriority w:val="9"/>
    <w:rsid w:val="00E92330"/>
    <w:rPr>
      <w:rFonts w:asciiTheme="majorHAnsi" w:eastAsiaTheme="majorEastAsia" w:hAnsiTheme="majorHAnsi" w:cstheme="majorBidi"/>
      <w:i/>
      <w:iCs/>
      <w:color w:val="243F60" w:themeColor="accent1" w:themeShade="7F"/>
      <w:kern w:val="2"/>
      <w:sz w:val="21"/>
      <w:szCs w:val="20"/>
      <w:lang w:eastAsia="zh-CN" w:bidi="bn-BD"/>
    </w:rPr>
  </w:style>
  <w:style w:type="character" w:customStyle="1" w:styleId="Heading7Char">
    <w:name w:val="Heading 7 Char"/>
    <w:basedOn w:val="DefaultParagraphFont"/>
    <w:link w:val="Heading7"/>
    <w:uiPriority w:val="9"/>
    <w:rsid w:val="00E92330"/>
    <w:rPr>
      <w:rFonts w:asciiTheme="majorHAnsi" w:eastAsiaTheme="majorEastAsia" w:hAnsiTheme="majorHAnsi" w:cstheme="majorBidi"/>
      <w:i/>
      <w:iCs/>
      <w:color w:val="404040" w:themeColor="text1" w:themeTint="BF"/>
      <w:kern w:val="2"/>
      <w:sz w:val="21"/>
      <w:szCs w:val="20"/>
      <w:lang w:eastAsia="zh-CN" w:bidi="bn-BD"/>
    </w:rPr>
  </w:style>
  <w:style w:type="character" w:customStyle="1" w:styleId="Heading8Char">
    <w:name w:val="Heading 8 Char"/>
    <w:basedOn w:val="DefaultParagraphFont"/>
    <w:link w:val="Heading8"/>
    <w:uiPriority w:val="9"/>
    <w:semiHidden/>
    <w:rsid w:val="00E92330"/>
    <w:rPr>
      <w:rFonts w:asciiTheme="majorHAnsi" w:eastAsiaTheme="majorEastAsia" w:hAnsiTheme="majorHAnsi" w:cstheme="majorBidi"/>
      <w:color w:val="404040" w:themeColor="text1" w:themeTint="BF"/>
      <w:kern w:val="2"/>
      <w:sz w:val="20"/>
      <w:szCs w:val="25"/>
      <w:lang w:eastAsia="zh-CN" w:bidi="bn-BD"/>
    </w:rPr>
  </w:style>
  <w:style w:type="character" w:customStyle="1" w:styleId="Heading9Char">
    <w:name w:val="Heading 9 Char"/>
    <w:basedOn w:val="DefaultParagraphFont"/>
    <w:link w:val="Heading9"/>
    <w:uiPriority w:val="9"/>
    <w:semiHidden/>
    <w:rsid w:val="00E92330"/>
    <w:rPr>
      <w:rFonts w:asciiTheme="majorHAnsi" w:eastAsiaTheme="majorEastAsia" w:hAnsiTheme="majorHAnsi" w:cstheme="majorBidi"/>
      <w:i/>
      <w:iCs/>
      <w:color w:val="404040" w:themeColor="text1" w:themeTint="BF"/>
      <w:kern w:val="2"/>
      <w:sz w:val="20"/>
      <w:szCs w:val="25"/>
      <w:lang w:eastAsia="zh-CN" w:bidi="bn-BD"/>
    </w:rPr>
  </w:style>
  <w:style w:type="paragraph" w:customStyle="1" w:styleId="Default">
    <w:name w:val="Default"/>
    <w:rsid w:val="00E9233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595CE1"/>
    <w:pPr>
      <w:spacing w:after="100"/>
      <w:ind w:left="220"/>
    </w:pPr>
  </w:style>
  <w:style w:type="paragraph" w:styleId="TOC1">
    <w:name w:val="toc 1"/>
    <w:basedOn w:val="Normal"/>
    <w:next w:val="Normal"/>
    <w:autoRedefine/>
    <w:uiPriority w:val="39"/>
    <w:unhideWhenUsed/>
    <w:rsid w:val="00595CE1"/>
    <w:pPr>
      <w:spacing w:after="100"/>
    </w:pPr>
  </w:style>
  <w:style w:type="character" w:styleId="Hyperlink">
    <w:name w:val="Hyperlink"/>
    <w:basedOn w:val="DefaultParagraphFont"/>
    <w:uiPriority w:val="99"/>
    <w:unhideWhenUsed/>
    <w:rsid w:val="00595CE1"/>
    <w:rPr>
      <w:color w:val="0000FF" w:themeColor="hyperlink"/>
      <w:u w:val="single"/>
    </w:rPr>
  </w:style>
  <w:style w:type="paragraph" w:styleId="TOC3">
    <w:name w:val="toc 3"/>
    <w:basedOn w:val="Normal"/>
    <w:next w:val="Normal"/>
    <w:autoRedefine/>
    <w:uiPriority w:val="39"/>
    <w:unhideWhenUsed/>
    <w:rsid w:val="002C0A87"/>
    <w:pPr>
      <w:spacing w:after="100"/>
      <w:ind w:left="440"/>
    </w:pPr>
  </w:style>
  <w:style w:type="character" w:customStyle="1" w:styleId="fontstyle01">
    <w:name w:val="fontstyle01"/>
    <w:basedOn w:val="DefaultParagraphFont"/>
    <w:rsid w:val="00732029"/>
    <w:rPr>
      <w:rFonts w:ascii="Calibri" w:hAnsi="Calibri" w:cs="Calibri" w:hint="default"/>
      <w:b w:val="0"/>
      <w:bCs w:val="0"/>
      <w:i w:val="0"/>
      <w:iCs w:val="0"/>
      <w:color w:val="000000"/>
      <w:sz w:val="24"/>
      <w:szCs w:val="24"/>
    </w:rPr>
  </w:style>
  <w:style w:type="character" w:customStyle="1" w:styleId="ListParagraphChar">
    <w:name w:val="List Paragraph Char"/>
    <w:aliases w:val="List Paragraph (numbered (a)) Char,List Paragraph1 Char,Paragraph Number Char,1.1.1_List Paragraph Char,List_Paragraph Char,Multilevel para_II Char,List Paragraph 1.1.1 Char,6 List Paragraph Char,ADB Normal Char,List Paragraph11 Char"/>
    <w:link w:val="ListParagraph"/>
    <w:uiPriority w:val="34"/>
    <w:locked/>
    <w:rsid w:val="00B50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Data" Target="diagrams/data2.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footer" Target="footer5.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diagramColors" Target="diagrams/colors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43" Type="http://schemas.openxmlformats.org/officeDocument/2006/relationships/footer" Target="footer8.xml"/><Relationship Id="rId48" Type="http://schemas.openxmlformats.org/officeDocument/2006/relationships/header" Target="header9.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587A29-1F4E-45B2-93C2-DE04E1626EB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E63BD31E-DAA5-4A69-9CFB-75A18FE380D3}">
      <dgm:prSet phldrT="[Text]" custT="1"/>
      <dgm:spPr/>
      <dgm:t>
        <a:bodyPr/>
        <a:lstStyle/>
        <a:p>
          <a:pPr algn="ctr"/>
          <a:r>
            <a:rPr lang="en-US" sz="1400"/>
            <a:t>STEP</a:t>
          </a:r>
          <a:r>
            <a:rPr lang="en-US" sz="2000"/>
            <a:t> </a:t>
          </a:r>
          <a:r>
            <a:rPr lang="en-US" sz="1400"/>
            <a:t>1</a:t>
          </a:r>
          <a:endParaRPr lang="en-US" sz="2000"/>
        </a:p>
      </dgm:t>
    </dgm:pt>
    <dgm:pt modelId="{52ABDA99-C5D1-49DC-BE68-02BDD7C2852E}" type="parTrans" cxnId="{7B7CB87E-618A-4543-A4EC-C5D7DF9F22C1}">
      <dgm:prSet/>
      <dgm:spPr/>
      <dgm:t>
        <a:bodyPr/>
        <a:lstStyle/>
        <a:p>
          <a:pPr algn="ctr"/>
          <a:endParaRPr lang="en-US" sz="1600"/>
        </a:p>
      </dgm:t>
    </dgm:pt>
    <dgm:pt modelId="{74786868-A3C3-4016-9A5C-77C21EA4FF1F}" type="sibTrans" cxnId="{7B7CB87E-618A-4543-A4EC-C5D7DF9F22C1}">
      <dgm:prSet/>
      <dgm:spPr/>
      <dgm:t>
        <a:bodyPr/>
        <a:lstStyle/>
        <a:p>
          <a:pPr algn="ctr"/>
          <a:endParaRPr lang="en-US" sz="1600"/>
        </a:p>
      </dgm:t>
    </dgm:pt>
    <dgm:pt modelId="{AEE77F12-98F4-4065-B3E9-D6A37466601A}">
      <dgm:prSet phldrT="[Text]" custT="1"/>
      <dgm:spPr/>
      <dgm:t>
        <a:bodyPr/>
        <a:lstStyle/>
        <a:p>
          <a:pPr algn="ctr"/>
          <a:r>
            <a:rPr lang="en-US" sz="1200" b="1"/>
            <a:t>SITE VISIT</a:t>
          </a:r>
        </a:p>
      </dgm:t>
    </dgm:pt>
    <dgm:pt modelId="{8796D6A6-B0CF-4116-8C79-2EB33B245F22}" type="parTrans" cxnId="{E12D9FF7-5A43-4B91-B209-3A66B1A81097}">
      <dgm:prSet/>
      <dgm:spPr/>
      <dgm:t>
        <a:bodyPr/>
        <a:lstStyle/>
        <a:p>
          <a:pPr algn="ctr"/>
          <a:endParaRPr lang="en-US" sz="1600"/>
        </a:p>
      </dgm:t>
    </dgm:pt>
    <dgm:pt modelId="{97206671-1502-4C11-8E10-5311EF7D0A8C}" type="sibTrans" cxnId="{E12D9FF7-5A43-4B91-B209-3A66B1A81097}">
      <dgm:prSet/>
      <dgm:spPr/>
      <dgm:t>
        <a:bodyPr/>
        <a:lstStyle/>
        <a:p>
          <a:pPr algn="ctr"/>
          <a:endParaRPr lang="en-US" sz="1600"/>
        </a:p>
      </dgm:t>
    </dgm:pt>
    <dgm:pt modelId="{553A17CA-5F9A-437D-B996-A91AC1510178}">
      <dgm:prSet phldrT="[Text]" custT="1"/>
      <dgm:spPr/>
      <dgm:t>
        <a:bodyPr/>
        <a:lstStyle/>
        <a:p>
          <a:pPr algn="ctr"/>
          <a:r>
            <a:rPr lang="en-US" sz="1200"/>
            <a:t>Meeting for scoping of work</a:t>
          </a:r>
        </a:p>
      </dgm:t>
    </dgm:pt>
    <dgm:pt modelId="{7A69CDEA-DCC0-401D-A1D6-D46286E272A3}" type="parTrans" cxnId="{E850E892-2846-43D3-9D83-FD134DE0D74E}">
      <dgm:prSet/>
      <dgm:spPr/>
      <dgm:t>
        <a:bodyPr/>
        <a:lstStyle/>
        <a:p>
          <a:pPr algn="ctr"/>
          <a:endParaRPr lang="en-US" sz="1600"/>
        </a:p>
      </dgm:t>
    </dgm:pt>
    <dgm:pt modelId="{3A076992-1945-49DC-AD66-2430A9C5B7C7}" type="sibTrans" cxnId="{E850E892-2846-43D3-9D83-FD134DE0D74E}">
      <dgm:prSet/>
      <dgm:spPr/>
      <dgm:t>
        <a:bodyPr/>
        <a:lstStyle/>
        <a:p>
          <a:pPr algn="ctr"/>
          <a:endParaRPr lang="en-US" sz="1600"/>
        </a:p>
      </dgm:t>
    </dgm:pt>
    <dgm:pt modelId="{0E47844D-FAB8-4C59-B1BE-DB5F12612288}">
      <dgm:prSet phldrT="[Text]" custT="1"/>
      <dgm:spPr/>
      <dgm:t>
        <a:bodyPr/>
        <a:lstStyle/>
        <a:p>
          <a:pPr algn="ctr"/>
          <a:r>
            <a:rPr lang="en-US" sz="1400"/>
            <a:t>STEP 2</a:t>
          </a:r>
        </a:p>
      </dgm:t>
    </dgm:pt>
    <dgm:pt modelId="{91A460AF-043D-499C-A74A-347B9862DC00}" type="parTrans" cxnId="{AD554A77-A292-4CFA-95A9-02981BEF4AB2}">
      <dgm:prSet/>
      <dgm:spPr/>
      <dgm:t>
        <a:bodyPr/>
        <a:lstStyle/>
        <a:p>
          <a:pPr algn="ctr"/>
          <a:endParaRPr lang="en-US" sz="1600"/>
        </a:p>
      </dgm:t>
    </dgm:pt>
    <dgm:pt modelId="{043EE9AE-3939-4688-9E64-21932189B410}" type="sibTrans" cxnId="{AD554A77-A292-4CFA-95A9-02981BEF4AB2}">
      <dgm:prSet/>
      <dgm:spPr/>
      <dgm:t>
        <a:bodyPr/>
        <a:lstStyle/>
        <a:p>
          <a:pPr algn="ctr"/>
          <a:endParaRPr lang="en-US" sz="1600"/>
        </a:p>
      </dgm:t>
    </dgm:pt>
    <dgm:pt modelId="{8A51B43D-7038-4D5B-BA7B-BAE08F362305}">
      <dgm:prSet phldrT="[Text]" custT="1"/>
      <dgm:spPr/>
      <dgm:t>
        <a:bodyPr/>
        <a:lstStyle/>
        <a:p>
          <a:pPr algn="ctr"/>
          <a:r>
            <a:rPr lang="en-US" sz="1200" b="1"/>
            <a:t>DATA COLLECTION</a:t>
          </a:r>
          <a:endParaRPr lang="en-US" sz="1000" b="1"/>
        </a:p>
      </dgm:t>
    </dgm:pt>
    <dgm:pt modelId="{CAF8A205-C728-48B9-9D2A-37044D8A5A9C}" type="parTrans" cxnId="{BCB80C78-9681-4FCD-B81B-9158D420FD21}">
      <dgm:prSet/>
      <dgm:spPr/>
      <dgm:t>
        <a:bodyPr/>
        <a:lstStyle/>
        <a:p>
          <a:pPr algn="ctr"/>
          <a:endParaRPr lang="en-US" sz="1600"/>
        </a:p>
      </dgm:t>
    </dgm:pt>
    <dgm:pt modelId="{1AD652B7-D4A8-440B-BE3E-47F6D6CBAD21}" type="sibTrans" cxnId="{BCB80C78-9681-4FCD-B81B-9158D420FD21}">
      <dgm:prSet/>
      <dgm:spPr/>
      <dgm:t>
        <a:bodyPr/>
        <a:lstStyle/>
        <a:p>
          <a:pPr algn="ctr"/>
          <a:endParaRPr lang="en-US" sz="1600"/>
        </a:p>
      </dgm:t>
    </dgm:pt>
    <dgm:pt modelId="{DA41EA05-217C-40C2-B21B-E397049656F8}">
      <dgm:prSet phldrT="[Text]" custT="1"/>
      <dgm:spPr/>
      <dgm:t>
        <a:bodyPr/>
        <a:lstStyle/>
        <a:p>
          <a:pPr algn="ctr"/>
          <a:r>
            <a:rPr lang="en-US" sz="1200"/>
            <a:t>Secondary data</a:t>
          </a:r>
        </a:p>
      </dgm:t>
    </dgm:pt>
    <dgm:pt modelId="{8BC3E035-5179-42D1-A2D9-457F0BF587FC}" type="parTrans" cxnId="{EF1741D6-DDDD-4700-B47C-2370D869FAF8}">
      <dgm:prSet/>
      <dgm:spPr/>
      <dgm:t>
        <a:bodyPr/>
        <a:lstStyle/>
        <a:p>
          <a:pPr algn="ctr"/>
          <a:endParaRPr lang="en-US" sz="1600"/>
        </a:p>
      </dgm:t>
    </dgm:pt>
    <dgm:pt modelId="{180FA6ED-EE8A-4751-82E3-E9D5082BC811}" type="sibTrans" cxnId="{EF1741D6-DDDD-4700-B47C-2370D869FAF8}">
      <dgm:prSet/>
      <dgm:spPr/>
      <dgm:t>
        <a:bodyPr/>
        <a:lstStyle/>
        <a:p>
          <a:pPr algn="ctr"/>
          <a:endParaRPr lang="en-US" sz="1600"/>
        </a:p>
      </dgm:t>
    </dgm:pt>
    <dgm:pt modelId="{665DFAF9-A284-45EC-9872-B6066EEE9A9D}">
      <dgm:prSet phldrT="[Text]" custT="1"/>
      <dgm:spPr/>
      <dgm:t>
        <a:bodyPr/>
        <a:lstStyle/>
        <a:p>
          <a:pPr algn="ctr"/>
          <a:r>
            <a:rPr lang="en-US" sz="1400"/>
            <a:t>STEP 3</a:t>
          </a:r>
        </a:p>
      </dgm:t>
    </dgm:pt>
    <dgm:pt modelId="{D6DF8585-A366-4038-B8B4-CC6165DD64DB}" type="parTrans" cxnId="{D5B6AA20-FEF1-4A96-826D-1DA9EC16D2CA}">
      <dgm:prSet/>
      <dgm:spPr/>
      <dgm:t>
        <a:bodyPr/>
        <a:lstStyle/>
        <a:p>
          <a:pPr algn="ctr"/>
          <a:endParaRPr lang="en-US" sz="1600"/>
        </a:p>
      </dgm:t>
    </dgm:pt>
    <dgm:pt modelId="{9A17EE1C-D60E-44B9-B6C1-11326E985F50}" type="sibTrans" cxnId="{D5B6AA20-FEF1-4A96-826D-1DA9EC16D2CA}">
      <dgm:prSet/>
      <dgm:spPr/>
      <dgm:t>
        <a:bodyPr/>
        <a:lstStyle/>
        <a:p>
          <a:pPr algn="ctr"/>
          <a:endParaRPr lang="en-US" sz="1600"/>
        </a:p>
      </dgm:t>
    </dgm:pt>
    <dgm:pt modelId="{63DE0687-0F53-4F1D-8A7F-EFD2A34F1B81}">
      <dgm:prSet custT="1"/>
      <dgm:spPr/>
      <dgm:t>
        <a:bodyPr/>
        <a:lstStyle/>
        <a:p>
          <a:pPr algn="ctr"/>
          <a:r>
            <a:rPr lang="en-US" sz="1400"/>
            <a:t>STEP 4</a:t>
          </a:r>
        </a:p>
      </dgm:t>
    </dgm:pt>
    <dgm:pt modelId="{B0913217-3A82-4A05-BC19-2E294FDAF230}" type="parTrans" cxnId="{DE643849-96DB-4289-AC48-66EFC0C67FCD}">
      <dgm:prSet/>
      <dgm:spPr/>
      <dgm:t>
        <a:bodyPr/>
        <a:lstStyle/>
        <a:p>
          <a:pPr algn="ctr"/>
          <a:endParaRPr lang="en-US" sz="1600"/>
        </a:p>
      </dgm:t>
    </dgm:pt>
    <dgm:pt modelId="{B4B3D709-542F-4555-8B45-716B9B6A7935}" type="sibTrans" cxnId="{DE643849-96DB-4289-AC48-66EFC0C67FCD}">
      <dgm:prSet/>
      <dgm:spPr/>
      <dgm:t>
        <a:bodyPr/>
        <a:lstStyle/>
        <a:p>
          <a:pPr algn="ctr"/>
          <a:endParaRPr lang="en-US" sz="1600"/>
        </a:p>
      </dgm:t>
    </dgm:pt>
    <dgm:pt modelId="{5F754CED-8E11-41C6-9BFF-6EDFC1AB59A6}">
      <dgm:prSet phldrT="[Text]" custT="1"/>
      <dgm:spPr/>
      <dgm:t>
        <a:bodyPr/>
        <a:lstStyle/>
        <a:p>
          <a:pPr algn="ctr"/>
          <a:r>
            <a:rPr lang="en-US" sz="1200"/>
            <a:t>Primary -</a:t>
          </a:r>
          <a:r>
            <a:rPr lang="en-US" sz="1100"/>
            <a:t> Traffic volume surveys/ Trip gen rates</a:t>
          </a:r>
        </a:p>
      </dgm:t>
    </dgm:pt>
    <dgm:pt modelId="{2CD63261-D65E-42C7-A76C-BF3C6FB5E4FF}" type="parTrans" cxnId="{6BB719B1-E1C3-48D7-AE34-1BED0278275A}">
      <dgm:prSet/>
      <dgm:spPr/>
      <dgm:t>
        <a:bodyPr/>
        <a:lstStyle/>
        <a:p>
          <a:endParaRPr lang="en-US"/>
        </a:p>
      </dgm:t>
    </dgm:pt>
    <dgm:pt modelId="{0836AF30-DF37-4F40-82F6-8A2E914B3F27}" type="sibTrans" cxnId="{6BB719B1-E1C3-48D7-AE34-1BED0278275A}">
      <dgm:prSet/>
      <dgm:spPr/>
      <dgm:t>
        <a:bodyPr/>
        <a:lstStyle/>
        <a:p>
          <a:endParaRPr lang="en-US"/>
        </a:p>
      </dgm:t>
    </dgm:pt>
    <dgm:pt modelId="{973A3C5D-E14F-40DF-B7EC-F54A10DCEFE0}">
      <dgm:prSet phldrT="[Text]" custT="1"/>
      <dgm:spPr/>
      <dgm:t>
        <a:bodyPr/>
        <a:lstStyle/>
        <a:p>
          <a:pPr algn="ctr"/>
          <a:endParaRPr lang="en-US" sz="1400"/>
        </a:p>
      </dgm:t>
    </dgm:pt>
    <dgm:pt modelId="{93AC9315-F2B4-45BC-A98A-9FD6D3F6A6CD}" type="parTrans" cxnId="{B33C01E8-A5C7-428B-BCEE-14E717B5422F}">
      <dgm:prSet/>
      <dgm:spPr/>
      <dgm:t>
        <a:bodyPr/>
        <a:lstStyle/>
        <a:p>
          <a:endParaRPr lang="en-US"/>
        </a:p>
      </dgm:t>
    </dgm:pt>
    <dgm:pt modelId="{929FDDF0-D226-41BB-9028-33B5A697F3FF}" type="sibTrans" cxnId="{B33C01E8-A5C7-428B-BCEE-14E717B5422F}">
      <dgm:prSet/>
      <dgm:spPr/>
      <dgm:t>
        <a:bodyPr/>
        <a:lstStyle/>
        <a:p>
          <a:endParaRPr lang="en-US"/>
        </a:p>
      </dgm:t>
    </dgm:pt>
    <dgm:pt modelId="{21452C9C-42BB-44EE-83B9-1667D4839C68}">
      <dgm:prSet phldrT="[Text]" custT="1"/>
      <dgm:spPr/>
      <dgm:t>
        <a:bodyPr/>
        <a:lstStyle/>
        <a:p>
          <a:pPr algn="ctr"/>
          <a:r>
            <a:rPr lang="en-US" sz="1200"/>
            <a:t>Existing intersection &amp;arterial Capacity analysis</a:t>
          </a:r>
        </a:p>
      </dgm:t>
    </dgm:pt>
    <dgm:pt modelId="{7E0E9A5D-D496-43C9-9928-6CFF294990FB}" type="parTrans" cxnId="{F3A5AFF8-5E5A-4F95-A3CE-51FFD639B932}">
      <dgm:prSet/>
      <dgm:spPr/>
      <dgm:t>
        <a:bodyPr/>
        <a:lstStyle/>
        <a:p>
          <a:endParaRPr lang="en-US"/>
        </a:p>
      </dgm:t>
    </dgm:pt>
    <dgm:pt modelId="{847EBBDC-0346-4845-B26A-F231FD7A3C4A}" type="sibTrans" cxnId="{F3A5AFF8-5E5A-4F95-A3CE-51FFD639B932}">
      <dgm:prSet/>
      <dgm:spPr/>
      <dgm:t>
        <a:bodyPr/>
        <a:lstStyle/>
        <a:p>
          <a:endParaRPr lang="en-US"/>
        </a:p>
      </dgm:t>
    </dgm:pt>
    <dgm:pt modelId="{FCA0885B-7008-413E-89C1-65AB2DA4C3B7}">
      <dgm:prSet phldrT="[Text]" custT="1"/>
      <dgm:spPr/>
      <dgm:t>
        <a:bodyPr/>
        <a:lstStyle/>
        <a:p>
          <a:pPr algn="ctr"/>
          <a:r>
            <a:rPr lang="en-US" sz="1200"/>
            <a:t>Forecast of development traffic &amp; impact on road network</a:t>
          </a:r>
        </a:p>
      </dgm:t>
    </dgm:pt>
    <dgm:pt modelId="{0F9CC26F-9675-4AF9-8561-39179077073E}" type="parTrans" cxnId="{C767DD3C-240C-4BAE-94D1-D373FDBB595D}">
      <dgm:prSet/>
      <dgm:spPr/>
      <dgm:t>
        <a:bodyPr/>
        <a:lstStyle/>
        <a:p>
          <a:endParaRPr lang="en-US"/>
        </a:p>
      </dgm:t>
    </dgm:pt>
    <dgm:pt modelId="{9FD8674F-B212-41D2-826D-03D52D1EC03D}" type="sibTrans" cxnId="{C767DD3C-240C-4BAE-94D1-D373FDBB595D}">
      <dgm:prSet/>
      <dgm:spPr/>
      <dgm:t>
        <a:bodyPr/>
        <a:lstStyle/>
        <a:p>
          <a:endParaRPr lang="en-US"/>
        </a:p>
      </dgm:t>
    </dgm:pt>
    <dgm:pt modelId="{BA5FAF20-84F7-46EC-BBB4-5ABA124B4193}">
      <dgm:prSet phldrT="[Text]" custT="1"/>
      <dgm:spPr/>
      <dgm:t>
        <a:bodyPr/>
        <a:lstStyle/>
        <a:p>
          <a:pPr algn="ctr"/>
          <a:r>
            <a:rPr lang="en-US" sz="1200"/>
            <a:t>Assessment of infrastructure</a:t>
          </a:r>
        </a:p>
      </dgm:t>
    </dgm:pt>
    <dgm:pt modelId="{E6C2826B-AE81-4300-9108-166FD964227C}" type="parTrans" cxnId="{315FC864-C86A-4011-8944-EC9484B76152}">
      <dgm:prSet/>
      <dgm:spPr/>
      <dgm:t>
        <a:bodyPr/>
        <a:lstStyle/>
        <a:p>
          <a:endParaRPr lang="en-US"/>
        </a:p>
      </dgm:t>
    </dgm:pt>
    <dgm:pt modelId="{C0C32F5D-C431-4945-B5FF-849BFAB43D41}" type="sibTrans" cxnId="{315FC864-C86A-4011-8944-EC9484B76152}">
      <dgm:prSet/>
      <dgm:spPr/>
      <dgm:t>
        <a:bodyPr/>
        <a:lstStyle/>
        <a:p>
          <a:endParaRPr lang="en-US"/>
        </a:p>
      </dgm:t>
    </dgm:pt>
    <dgm:pt modelId="{9E68D6F6-1D79-4E61-97B1-939B53824E08}">
      <dgm:prSet phldrT="[Text]" custT="1"/>
      <dgm:spPr/>
      <dgm:t>
        <a:bodyPr/>
        <a:lstStyle/>
        <a:p>
          <a:pPr algn="ctr"/>
          <a:r>
            <a:rPr lang="en-US" sz="1200" b="1"/>
            <a:t>TRAFFIC IMPACT ASSESSMENT/ANALYSIS</a:t>
          </a:r>
          <a:endParaRPr lang="en-US" sz="1100" b="1"/>
        </a:p>
      </dgm:t>
    </dgm:pt>
    <dgm:pt modelId="{0777AE95-C795-44FA-BAF8-2F24882C462B}" type="parTrans" cxnId="{97D1948C-D114-4C4A-A839-957140BC5EF2}">
      <dgm:prSet/>
      <dgm:spPr/>
      <dgm:t>
        <a:bodyPr/>
        <a:lstStyle/>
        <a:p>
          <a:endParaRPr lang="en-US"/>
        </a:p>
      </dgm:t>
    </dgm:pt>
    <dgm:pt modelId="{8FBAA1DB-0FBF-48BE-98AA-755C1974FF7F}" type="sibTrans" cxnId="{97D1948C-D114-4C4A-A839-957140BC5EF2}">
      <dgm:prSet/>
      <dgm:spPr/>
      <dgm:t>
        <a:bodyPr/>
        <a:lstStyle/>
        <a:p>
          <a:endParaRPr lang="en-US"/>
        </a:p>
      </dgm:t>
    </dgm:pt>
    <dgm:pt modelId="{24C46D09-97FF-4454-9A1B-FABE610DD00A}">
      <dgm:prSet custT="1"/>
      <dgm:spPr/>
      <dgm:t>
        <a:bodyPr/>
        <a:lstStyle/>
        <a:p>
          <a:pPr algn="ctr"/>
          <a:r>
            <a:rPr lang="en-US" sz="1200" b="1"/>
            <a:t>MITIGATION ANALYSIS</a:t>
          </a:r>
          <a:endParaRPr lang="en-US" sz="1200"/>
        </a:p>
      </dgm:t>
    </dgm:pt>
    <dgm:pt modelId="{FAE68699-78DB-44A4-B822-868E413419B2}" type="parTrans" cxnId="{E68D5EA7-88CD-4046-8DD6-61CF2258A0A8}">
      <dgm:prSet/>
      <dgm:spPr/>
      <dgm:t>
        <a:bodyPr/>
        <a:lstStyle/>
        <a:p>
          <a:endParaRPr lang="en-US"/>
        </a:p>
      </dgm:t>
    </dgm:pt>
    <dgm:pt modelId="{CFA9796C-D9EF-43C5-8884-FEF706C325BC}" type="sibTrans" cxnId="{E68D5EA7-88CD-4046-8DD6-61CF2258A0A8}">
      <dgm:prSet/>
      <dgm:spPr/>
      <dgm:t>
        <a:bodyPr/>
        <a:lstStyle/>
        <a:p>
          <a:endParaRPr lang="en-US"/>
        </a:p>
      </dgm:t>
    </dgm:pt>
    <dgm:pt modelId="{8F78794F-CE35-4C23-A4CA-B6156B527D2E}">
      <dgm:prSet phldrT="[Text]" custT="1"/>
      <dgm:spPr/>
      <dgm:t>
        <a:bodyPr/>
        <a:lstStyle/>
        <a:p>
          <a:pPr algn="ctr"/>
          <a:endParaRPr lang="en-US" sz="1100"/>
        </a:p>
      </dgm:t>
    </dgm:pt>
    <dgm:pt modelId="{6ED60139-6E67-4B90-9AB5-3702F6BC6517}" type="parTrans" cxnId="{7E737155-5EBB-435C-950A-454E0E8878DE}">
      <dgm:prSet/>
      <dgm:spPr/>
      <dgm:t>
        <a:bodyPr/>
        <a:lstStyle/>
        <a:p>
          <a:endParaRPr lang="en-US"/>
        </a:p>
      </dgm:t>
    </dgm:pt>
    <dgm:pt modelId="{F1C83FE9-0A0D-4FDB-9CEA-AE21A24C3E8E}" type="sibTrans" cxnId="{7E737155-5EBB-435C-950A-454E0E8878DE}">
      <dgm:prSet/>
      <dgm:spPr/>
      <dgm:t>
        <a:bodyPr/>
        <a:lstStyle/>
        <a:p>
          <a:endParaRPr lang="en-US"/>
        </a:p>
      </dgm:t>
    </dgm:pt>
    <dgm:pt modelId="{FB9A6110-B6DD-43CB-BDE5-CADF6FA8F185}">
      <dgm:prSet custT="1"/>
      <dgm:spPr/>
      <dgm:t>
        <a:bodyPr/>
        <a:lstStyle/>
        <a:p>
          <a:pPr algn="ctr"/>
          <a:endParaRPr lang="en-US" sz="1200"/>
        </a:p>
      </dgm:t>
    </dgm:pt>
    <dgm:pt modelId="{D461FE77-8BF6-4CF3-8C19-25D93B182C07}" type="parTrans" cxnId="{89156B30-A294-4DA8-83AC-F901EF17287C}">
      <dgm:prSet/>
      <dgm:spPr/>
      <dgm:t>
        <a:bodyPr/>
        <a:lstStyle/>
        <a:p>
          <a:endParaRPr lang="en-US"/>
        </a:p>
      </dgm:t>
    </dgm:pt>
    <dgm:pt modelId="{11B7F20D-D7CF-4FBB-95F6-6F0448A78D98}" type="sibTrans" cxnId="{89156B30-A294-4DA8-83AC-F901EF17287C}">
      <dgm:prSet/>
      <dgm:spPr/>
      <dgm:t>
        <a:bodyPr/>
        <a:lstStyle/>
        <a:p>
          <a:endParaRPr lang="en-US"/>
        </a:p>
      </dgm:t>
    </dgm:pt>
    <dgm:pt modelId="{FB809067-C054-4A29-A267-754B6BAA1C66}">
      <dgm:prSet custT="1"/>
      <dgm:spPr/>
      <dgm:t>
        <a:bodyPr/>
        <a:lstStyle/>
        <a:p>
          <a:pPr algn="ctr"/>
          <a:r>
            <a:rPr lang="en-US" sz="1200"/>
            <a:t>Identification of mitigation measures</a:t>
          </a:r>
        </a:p>
      </dgm:t>
    </dgm:pt>
    <dgm:pt modelId="{A923A6CC-82FF-4D67-9D83-AE56B6D1F38C}" type="parTrans" cxnId="{4056952B-C842-4350-8222-D26FA788A423}">
      <dgm:prSet/>
      <dgm:spPr/>
      <dgm:t>
        <a:bodyPr/>
        <a:lstStyle/>
        <a:p>
          <a:endParaRPr lang="en-US"/>
        </a:p>
      </dgm:t>
    </dgm:pt>
    <dgm:pt modelId="{11B15695-C1A2-4BB7-8696-B816072F8F18}" type="sibTrans" cxnId="{4056952B-C842-4350-8222-D26FA788A423}">
      <dgm:prSet/>
      <dgm:spPr/>
      <dgm:t>
        <a:bodyPr/>
        <a:lstStyle/>
        <a:p>
          <a:endParaRPr lang="en-US"/>
        </a:p>
      </dgm:t>
    </dgm:pt>
    <dgm:pt modelId="{2688BBAB-41FE-4294-B9A5-A771D4EB2019}">
      <dgm:prSet custT="1"/>
      <dgm:spPr/>
      <dgm:t>
        <a:bodyPr/>
        <a:lstStyle/>
        <a:p>
          <a:pPr algn="ctr"/>
          <a:r>
            <a:rPr lang="en-US" sz="1200"/>
            <a:t>Improvement proposals </a:t>
          </a:r>
        </a:p>
      </dgm:t>
    </dgm:pt>
    <dgm:pt modelId="{3487D67A-8177-426D-927A-D327A399B0C4}" type="parTrans" cxnId="{18F7BABE-BA03-45C8-8C1C-14EB4292E300}">
      <dgm:prSet/>
      <dgm:spPr/>
      <dgm:t>
        <a:bodyPr/>
        <a:lstStyle/>
        <a:p>
          <a:endParaRPr lang="en-US"/>
        </a:p>
      </dgm:t>
    </dgm:pt>
    <dgm:pt modelId="{048D26B2-B85B-4F00-ABED-1818F741854D}" type="sibTrans" cxnId="{18F7BABE-BA03-45C8-8C1C-14EB4292E300}">
      <dgm:prSet/>
      <dgm:spPr/>
      <dgm:t>
        <a:bodyPr/>
        <a:lstStyle/>
        <a:p>
          <a:endParaRPr lang="en-US"/>
        </a:p>
      </dgm:t>
    </dgm:pt>
    <dgm:pt modelId="{D71C56DC-8D63-4A2A-A540-FDBB253B402A}">
      <dgm:prSet custT="1"/>
      <dgm:spPr/>
      <dgm:t>
        <a:bodyPr/>
        <a:lstStyle/>
        <a:p>
          <a:pPr algn="ctr"/>
          <a:endParaRPr lang="en-US" sz="1200"/>
        </a:p>
      </dgm:t>
    </dgm:pt>
    <dgm:pt modelId="{03BA54CF-3FAE-49E1-BBBC-01685D666475}" type="parTrans" cxnId="{56921C7F-2FAF-4ADD-A221-27E7C6EB4152}">
      <dgm:prSet/>
      <dgm:spPr/>
      <dgm:t>
        <a:bodyPr/>
        <a:lstStyle/>
        <a:p>
          <a:endParaRPr lang="en-US"/>
        </a:p>
      </dgm:t>
    </dgm:pt>
    <dgm:pt modelId="{988D2274-2107-4C02-BE1D-CF52E78B7F8D}" type="sibTrans" cxnId="{56921C7F-2FAF-4ADD-A221-27E7C6EB4152}">
      <dgm:prSet/>
      <dgm:spPr/>
      <dgm:t>
        <a:bodyPr/>
        <a:lstStyle/>
        <a:p>
          <a:endParaRPr lang="en-US"/>
        </a:p>
      </dgm:t>
    </dgm:pt>
    <dgm:pt modelId="{C3A57090-C8F0-42E0-A843-9D12452D80A0}">
      <dgm:prSet custT="1"/>
      <dgm:spPr/>
      <dgm:t>
        <a:bodyPr/>
        <a:lstStyle/>
        <a:p>
          <a:pPr algn="ctr"/>
          <a:endParaRPr lang="en-US" sz="1200"/>
        </a:p>
      </dgm:t>
    </dgm:pt>
    <dgm:pt modelId="{0FC45DF6-2486-4C59-8639-FBD585782656}" type="parTrans" cxnId="{6D6C59A2-65DE-499C-820F-8F40112799BE}">
      <dgm:prSet/>
      <dgm:spPr/>
      <dgm:t>
        <a:bodyPr/>
        <a:lstStyle/>
        <a:p>
          <a:endParaRPr lang="en-US"/>
        </a:p>
      </dgm:t>
    </dgm:pt>
    <dgm:pt modelId="{34FA8FAB-B652-400F-84BF-001A44027741}" type="sibTrans" cxnId="{6D6C59A2-65DE-499C-820F-8F40112799BE}">
      <dgm:prSet/>
      <dgm:spPr/>
      <dgm:t>
        <a:bodyPr/>
        <a:lstStyle/>
        <a:p>
          <a:endParaRPr lang="en-US"/>
        </a:p>
      </dgm:t>
    </dgm:pt>
    <dgm:pt modelId="{2F29B852-A267-4163-8278-497374467726}">
      <dgm:prSet custT="1"/>
      <dgm:spPr/>
      <dgm:t>
        <a:bodyPr/>
        <a:lstStyle/>
        <a:p>
          <a:pPr algn="ctr"/>
          <a:endParaRPr lang="en-US" sz="1200"/>
        </a:p>
      </dgm:t>
    </dgm:pt>
    <dgm:pt modelId="{39975F60-A5C1-41EF-A17F-6D92D7AA16E4}" type="parTrans" cxnId="{2DFDDAF1-7058-471B-995B-BB55A8DAD9D4}">
      <dgm:prSet/>
      <dgm:spPr/>
      <dgm:t>
        <a:bodyPr/>
        <a:lstStyle/>
        <a:p>
          <a:endParaRPr lang="en-US"/>
        </a:p>
      </dgm:t>
    </dgm:pt>
    <dgm:pt modelId="{51F43DC0-3044-4EAD-98EA-1EF863BE6C34}" type="sibTrans" cxnId="{2DFDDAF1-7058-471B-995B-BB55A8DAD9D4}">
      <dgm:prSet/>
      <dgm:spPr/>
      <dgm:t>
        <a:bodyPr/>
        <a:lstStyle/>
        <a:p>
          <a:endParaRPr lang="en-US"/>
        </a:p>
      </dgm:t>
    </dgm:pt>
    <dgm:pt modelId="{6D5D4236-29E8-4B09-8633-3773BF527F6F}" type="pres">
      <dgm:prSet presAssocID="{39587A29-1F4E-45B2-93C2-DE04E1626EB6}" presName="linearFlow" presStyleCnt="0">
        <dgm:presLayoutVars>
          <dgm:dir/>
          <dgm:animLvl val="lvl"/>
          <dgm:resizeHandles val="exact"/>
        </dgm:presLayoutVars>
      </dgm:prSet>
      <dgm:spPr/>
    </dgm:pt>
    <dgm:pt modelId="{AFF45D1D-22D0-4F8A-8D8F-73F3A29DC37E}" type="pres">
      <dgm:prSet presAssocID="{E63BD31E-DAA5-4A69-9CFB-75A18FE380D3}" presName="composite" presStyleCnt="0"/>
      <dgm:spPr/>
    </dgm:pt>
    <dgm:pt modelId="{478D0131-4886-4825-A6D9-5525EF816114}" type="pres">
      <dgm:prSet presAssocID="{E63BD31E-DAA5-4A69-9CFB-75A18FE380D3}" presName="parentText" presStyleLbl="alignNode1" presStyleIdx="0" presStyleCnt="4">
        <dgm:presLayoutVars>
          <dgm:chMax val="1"/>
          <dgm:bulletEnabled val="1"/>
        </dgm:presLayoutVars>
      </dgm:prSet>
      <dgm:spPr/>
    </dgm:pt>
    <dgm:pt modelId="{B014D457-EA14-4500-A974-923000759935}" type="pres">
      <dgm:prSet presAssocID="{E63BD31E-DAA5-4A69-9CFB-75A18FE380D3}" presName="descendantText" presStyleLbl="alignAcc1" presStyleIdx="0" presStyleCnt="4" custScaleY="100000">
        <dgm:presLayoutVars>
          <dgm:bulletEnabled val="1"/>
        </dgm:presLayoutVars>
      </dgm:prSet>
      <dgm:spPr/>
    </dgm:pt>
    <dgm:pt modelId="{8CDCF864-B9E0-4CF3-9936-50C0274878E0}" type="pres">
      <dgm:prSet presAssocID="{74786868-A3C3-4016-9A5C-77C21EA4FF1F}" presName="sp" presStyleCnt="0"/>
      <dgm:spPr/>
    </dgm:pt>
    <dgm:pt modelId="{A91648FF-F28C-4B5B-91A0-D6D0BBF48087}" type="pres">
      <dgm:prSet presAssocID="{0E47844D-FAB8-4C59-B1BE-DB5F12612288}" presName="composite" presStyleCnt="0"/>
      <dgm:spPr/>
    </dgm:pt>
    <dgm:pt modelId="{A1736A47-0697-439D-80CD-EFD359A98FF8}" type="pres">
      <dgm:prSet presAssocID="{0E47844D-FAB8-4C59-B1BE-DB5F12612288}" presName="parentText" presStyleLbl="alignNode1" presStyleIdx="1" presStyleCnt="4" custLinFactNeighborY="5376">
        <dgm:presLayoutVars>
          <dgm:chMax val="1"/>
          <dgm:bulletEnabled val="1"/>
        </dgm:presLayoutVars>
      </dgm:prSet>
      <dgm:spPr/>
    </dgm:pt>
    <dgm:pt modelId="{808CF6D8-2A6D-4996-82DE-4634B69061A2}" type="pres">
      <dgm:prSet presAssocID="{0E47844D-FAB8-4C59-B1BE-DB5F12612288}" presName="descendantText" presStyleLbl="alignAcc1" presStyleIdx="1" presStyleCnt="4" custScaleY="109490" custLinFactNeighborY="4137">
        <dgm:presLayoutVars>
          <dgm:bulletEnabled val="1"/>
        </dgm:presLayoutVars>
      </dgm:prSet>
      <dgm:spPr/>
    </dgm:pt>
    <dgm:pt modelId="{21E22AC9-4646-47BA-90DF-F520F6D353E4}" type="pres">
      <dgm:prSet presAssocID="{043EE9AE-3939-4688-9E64-21932189B410}" presName="sp" presStyleCnt="0"/>
      <dgm:spPr/>
    </dgm:pt>
    <dgm:pt modelId="{9B63BB37-412B-4540-995E-D8C958E033E0}" type="pres">
      <dgm:prSet presAssocID="{665DFAF9-A284-45EC-9872-B6066EEE9A9D}" presName="composite" presStyleCnt="0"/>
      <dgm:spPr/>
    </dgm:pt>
    <dgm:pt modelId="{23ECA88E-75A9-42FF-82D0-FDEF03F38F9B}" type="pres">
      <dgm:prSet presAssocID="{665DFAF9-A284-45EC-9872-B6066EEE9A9D}" presName="parentText" presStyleLbl="alignNode1" presStyleIdx="2" presStyleCnt="4">
        <dgm:presLayoutVars>
          <dgm:chMax val="1"/>
          <dgm:bulletEnabled val="1"/>
        </dgm:presLayoutVars>
      </dgm:prSet>
      <dgm:spPr/>
    </dgm:pt>
    <dgm:pt modelId="{B9B0D079-D8B5-4153-AC4F-576DB267FC42}" type="pres">
      <dgm:prSet presAssocID="{665DFAF9-A284-45EC-9872-B6066EEE9A9D}" presName="descendantText" presStyleLbl="alignAcc1" presStyleIdx="2" presStyleCnt="4" custScaleY="137915" custLinFactNeighborY="-968">
        <dgm:presLayoutVars>
          <dgm:bulletEnabled val="1"/>
        </dgm:presLayoutVars>
      </dgm:prSet>
      <dgm:spPr/>
    </dgm:pt>
    <dgm:pt modelId="{8019EC7F-0195-4C48-B130-A3B4F21910F3}" type="pres">
      <dgm:prSet presAssocID="{9A17EE1C-D60E-44B9-B6C1-11326E985F50}" presName="sp" presStyleCnt="0"/>
      <dgm:spPr/>
    </dgm:pt>
    <dgm:pt modelId="{C21886F2-F575-4F6C-A7BC-3F349E484AEF}" type="pres">
      <dgm:prSet presAssocID="{63DE0687-0F53-4F1D-8A7F-EFD2A34F1B81}" presName="composite" presStyleCnt="0"/>
      <dgm:spPr/>
    </dgm:pt>
    <dgm:pt modelId="{0AEBF7CF-7B26-4DAA-A2DB-4E2BD7937EC9}" type="pres">
      <dgm:prSet presAssocID="{63DE0687-0F53-4F1D-8A7F-EFD2A34F1B81}" presName="parentText" presStyleLbl="alignNode1" presStyleIdx="3" presStyleCnt="4">
        <dgm:presLayoutVars>
          <dgm:chMax val="1"/>
          <dgm:bulletEnabled val="1"/>
        </dgm:presLayoutVars>
      </dgm:prSet>
      <dgm:spPr/>
    </dgm:pt>
    <dgm:pt modelId="{39DF4BC6-5A15-4405-9852-8378B6CCD518}" type="pres">
      <dgm:prSet presAssocID="{63DE0687-0F53-4F1D-8A7F-EFD2A34F1B81}" presName="descendantText" presStyleLbl="alignAcc1" presStyleIdx="3" presStyleCnt="4" custScaleY="117850" custLinFactNeighborY="14804">
        <dgm:presLayoutVars>
          <dgm:bulletEnabled val="1"/>
        </dgm:presLayoutVars>
      </dgm:prSet>
      <dgm:spPr/>
    </dgm:pt>
  </dgm:ptLst>
  <dgm:cxnLst>
    <dgm:cxn modelId="{ACA2FB0A-AF84-4503-8A27-0A188239959A}" type="presOf" srcId="{665DFAF9-A284-45EC-9872-B6066EEE9A9D}" destId="{23ECA88E-75A9-42FF-82D0-FDEF03F38F9B}" srcOrd="0" destOrd="0" presId="urn:microsoft.com/office/officeart/2005/8/layout/chevron2"/>
    <dgm:cxn modelId="{7E09650C-3C63-446B-A8CB-BBCB8A4FCB30}" type="presOf" srcId="{AEE77F12-98F4-4065-B3E9-D6A37466601A}" destId="{B014D457-EA14-4500-A974-923000759935}" srcOrd="0" destOrd="0" presId="urn:microsoft.com/office/officeart/2005/8/layout/chevron2"/>
    <dgm:cxn modelId="{72B16F0D-93FD-43B7-B159-735206FC7EAE}" type="presOf" srcId="{FCA0885B-7008-413E-89C1-65AB2DA4C3B7}" destId="{B9B0D079-D8B5-4153-AC4F-576DB267FC42}" srcOrd="0" destOrd="3" presId="urn:microsoft.com/office/officeart/2005/8/layout/chevron2"/>
    <dgm:cxn modelId="{98D60A11-C0A5-4464-B846-0740BD015527}" type="presOf" srcId="{E63BD31E-DAA5-4A69-9CFB-75A18FE380D3}" destId="{478D0131-4886-4825-A6D9-5525EF816114}" srcOrd="0" destOrd="0" presId="urn:microsoft.com/office/officeart/2005/8/layout/chevron2"/>
    <dgm:cxn modelId="{D5B6AA20-FEF1-4A96-826D-1DA9EC16D2CA}" srcId="{39587A29-1F4E-45B2-93C2-DE04E1626EB6}" destId="{665DFAF9-A284-45EC-9872-B6066EEE9A9D}" srcOrd="2" destOrd="0" parTransId="{D6DF8585-A366-4038-B8B4-CC6165DD64DB}" sibTransId="{9A17EE1C-D60E-44B9-B6C1-11326E985F50}"/>
    <dgm:cxn modelId="{4056952B-C842-4350-8222-D26FA788A423}" srcId="{24C46D09-97FF-4454-9A1B-FABE610DD00A}" destId="{FB809067-C054-4A29-A267-754B6BAA1C66}" srcOrd="0" destOrd="0" parTransId="{A923A6CC-82FF-4D67-9D83-AE56B6D1F38C}" sibTransId="{11B15695-C1A2-4BB7-8696-B816072F8F18}"/>
    <dgm:cxn modelId="{9FA6592F-F87A-4C51-AB30-7A91BA6EAFAF}" type="presOf" srcId="{8F78794F-CE35-4C23-A4CA-B6156B527D2E}" destId="{B9B0D079-D8B5-4153-AC4F-576DB267FC42}" srcOrd="0" destOrd="0" presId="urn:microsoft.com/office/officeart/2005/8/layout/chevron2"/>
    <dgm:cxn modelId="{89156B30-A294-4DA8-83AC-F901EF17287C}" srcId="{63DE0687-0F53-4F1D-8A7F-EFD2A34F1B81}" destId="{FB9A6110-B6DD-43CB-BDE5-CADF6FA8F185}" srcOrd="5" destOrd="0" parTransId="{D461FE77-8BF6-4CF3-8C19-25D93B182C07}" sibTransId="{11B7F20D-D7CF-4FBB-95F6-6F0448A78D98}"/>
    <dgm:cxn modelId="{C767DD3C-240C-4BAE-94D1-D373FDBB595D}" srcId="{665DFAF9-A284-45EC-9872-B6066EEE9A9D}" destId="{FCA0885B-7008-413E-89C1-65AB2DA4C3B7}" srcOrd="3" destOrd="0" parTransId="{0F9CC26F-9675-4AF9-8561-39179077073E}" sibTransId="{9FD8674F-B212-41D2-826D-03D52D1EC03D}"/>
    <dgm:cxn modelId="{53FB7943-BFA1-431D-8AD9-7FA3C1CEE807}" type="presOf" srcId="{21452C9C-42BB-44EE-83B9-1667D4839C68}" destId="{B9B0D079-D8B5-4153-AC4F-576DB267FC42}" srcOrd="0" destOrd="2" presId="urn:microsoft.com/office/officeart/2005/8/layout/chevron2"/>
    <dgm:cxn modelId="{315FC864-C86A-4011-8944-EC9484B76152}" srcId="{665DFAF9-A284-45EC-9872-B6066EEE9A9D}" destId="{BA5FAF20-84F7-46EC-BBB4-5ABA124B4193}" srcOrd="4" destOrd="0" parTransId="{E6C2826B-AE81-4300-9108-166FD964227C}" sibTransId="{C0C32F5D-C431-4945-B5FF-849BFAB43D41}"/>
    <dgm:cxn modelId="{DE643849-96DB-4289-AC48-66EFC0C67FCD}" srcId="{39587A29-1F4E-45B2-93C2-DE04E1626EB6}" destId="{63DE0687-0F53-4F1D-8A7F-EFD2A34F1B81}" srcOrd="3" destOrd="0" parTransId="{B0913217-3A82-4A05-BC19-2E294FDAF230}" sibTransId="{B4B3D709-542F-4555-8B45-716B9B6A7935}"/>
    <dgm:cxn modelId="{7E737155-5EBB-435C-950A-454E0E8878DE}" srcId="{665DFAF9-A284-45EC-9872-B6066EEE9A9D}" destId="{8F78794F-CE35-4C23-A4CA-B6156B527D2E}" srcOrd="0" destOrd="0" parTransId="{6ED60139-6E67-4B90-9AB5-3702F6BC6517}" sibTransId="{F1C83FE9-0A0D-4FDB-9CEA-AE21A24C3E8E}"/>
    <dgm:cxn modelId="{AD554A77-A292-4CFA-95A9-02981BEF4AB2}" srcId="{39587A29-1F4E-45B2-93C2-DE04E1626EB6}" destId="{0E47844D-FAB8-4C59-B1BE-DB5F12612288}" srcOrd="1" destOrd="0" parTransId="{91A460AF-043D-499C-A74A-347B9862DC00}" sibTransId="{043EE9AE-3939-4688-9E64-21932189B410}"/>
    <dgm:cxn modelId="{BCB80C78-9681-4FCD-B81B-9158D420FD21}" srcId="{0E47844D-FAB8-4C59-B1BE-DB5F12612288}" destId="{8A51B43D-7038-4D5B-BA7B-BAE08F362305}" srcOrd="0" destOrd="0" parTransId="{CAF8A205-C728-48B9-9D2A-37044D8A5A9C}" sibTransId="{1AD652B7-D4A8-440B-BE3E-47F6D6CBAD21}"/>
    <dgm:cxn modelId="{FD24345A-089C-46A5-936F-6E53EBC821BD}" type="presOf" srcId="{2688BBAB-41FE-4294-B9A5-A771D4EB2019}" destId="{39DF4BC6-5A15-4405-9852-8378B6CCD518}" srcOrd="0" destOrd="4" presId="urn:microsoft.com/office/officeart/2005/8/layout/chevron2"/>
    <dgm:cxn modelId="{7B7CB87E-618A-4543-A4EC-C5D7DF9F22C1}" srcId="{39587A29-1F4E-45B2-93C2-DE04E1626EB6}" destId="{E63BD31E-DAA5-4A69-9CFB-75A18FE380D3}" srcOrd="0" destOrd="0" parTransId="{52ABDA99-C5D1-49DC-BE68-02BDD7C2852E}" sibTransId="{74786868-A3C3-4016-9A5C-77C21EA4FF1F}"/>
    <dgm:cxn modelId="{56921C7F-2FAF-4ADD-A221-27E7C6EB4152}" srcId="{63DE0687-0F53-4F1D-8A7F-EFD2A34F1B81}" destId="{D71C56DC-8D63-4A2A-A540-FDBB253B402A}" srcOrd="0" destOrd="0" parTransId="{03BA54CF-3FAE-49E1-BBBC-01685D666475}" sibTransId="{988D2274-2107-4C02-BE1D-CF52E78B7F8D}"/>
    <dgm:cxn modelId="{7ACDEB81-D0A8-4046-8F69-BAB1EFDC4C50}" type="presOf" srcId="{553A17CA-5F9A-437D-B996-A91AC1510178}" destId="{B014D457-EA14-4500-A974-923000759935}" srcOrd="0" destOrd="1" presId="urn:microsoft.com/office/officeart/2005/8/layout/chevron2"/>
    <dgm:cxn modelId="{892B2585-B277-4FC2-9C34-6BFE962DEB11}" type="presOf" srcId="{8A51B43D-7038-4D5B-BA7B-BAE08F362305}" destId="{808CF6D8-2A6D-4996-82DE-4634B69061A2}" srcOrd="0" destOrd="0" presId="urn:microsoft.com/office/officeart/2005/8/layout/chevron2"/>
    <dgm:cxn modelId="{44218287-C97A-4675-87A8-40A9D429A1A2}" type="presOf" srcId="{24C46D09-97FF-4454-9A1B-FABE610DD00A}" destId="{39DF4BC6-5A15-4405-9852-8378B6CCD518}" srcOrd="0" destOrd="2" presId="urn:microsoft.com/office/officeart/2005/8/layout/chevron2"/>
    <dgm:cxn modelId="{F72CEE87-0EC2-4AE1-9C4F-8F64054F74F0}" type="presOf" srcId="{973A3C5D-E14F-40DF-B7EC-F54A10DCEFE0}" destId="{B9B0D079-D8B5-4153-AC4F-576DB267FC42}" srcOrd="0" destOrd="5" presId="urn:microsoft.com/office/officeart/2005/8/layout/chevron2"/>
    <dgm:cxn modelId="{97D1948C-D114-4C4A-A839-957140BC5EF2}" srcId="{665DFAF9-A284-45EC-9872-B6066EEE9A9D}" destId="{9E68D6F6-1D79-4E61-97B1-939B53824E08}" srcOrd="1" destOrd="0" parTransId="{0777AE95-C795-44FA-BAF8-2F24882C462B}" sibTransId="{8FBAA1DB-0FBF-48BE-98AA-755C1974FF7F}"/>
    <dgm:cxn modelId="{E850E892-2846-43D3-9D83-FD134DE0D74E}" srcId="{E63BD31E-DAA5-4A69-9CFB-75A18FE380D3}" destId="{553A17CA-5F9A-437D-B996-A91AC1510178}" srcOrd="1" destOrd="0" parTransId="{7A69CDEA-DCC0-401D-A1D6-D46286E272A3}" sibTransId="{3A076992-1945-49DC-AD66-2430A9C5B7C7}"/>
    <dgm:cxn modelId="{07FB9597-9EF3-43FF-B308-85663C6779E3}" type="presOf" srcId="{63DE0687-0F53-4F1D-8A7F-EFD2A34F1B81}" destId="{0AEBF7CF-7B26-4DAA-A2DB-4E2BD7937EC9}" srcOrd="0" destOrd="0" presId="urn:microsoft.com/office/officeart/2005/8/layout/chevron2"/>
    <dgm:cxn modelId="{311B859A-FE8C-4CC4-845B-F0D71237AF6F}" type="presOf" srcId="{DA41EA05-217C-40C2-B21B-E397049656F8}" destId="{808CF6D8-2A6D-4996-82DE-4634B69061A2}" srcOrd="0" destOrd="2" presId="urn:microsoft.com/office/officeart/2005/8/layout/chevron2"/>
    <dgm:cxn modelId="{6D6C59A2-65DE-499C-820F-8F40112799BE}" srcId="{63DE0687-0F53-4F1D-8A7F-EFD2A34F1B81}" destId="{C3A57090-C8F0-42E0-A843-9D12452D80A0}" srcOrd="1" destOrd="0" parTransId="{0FC45DF6-2486-4C59-8639-FBD585782656}" sibTransId="{34FA8FAB-B652-400F-84BF-001A44027741}"/>
    <dgm:cxn modelId="{E68D5EA7-88CD-4046-8DD6-61CF2258A0A8}" srcId="{63DE0687-0F53-4F1D-8A7F-EFD2A34F1B81}" destId="{24C46D09-97FF-4454-9A1B-FABE610DD00A}" srcOrd="2" destOrd="0" parTransId="{FAE68699-78DB-44A4-B822-868E413419B2}" sibTransId="{CFA9796C-D9EF-43C5-8884-FEF706C325BC}"/>
    <dgm:cxn modelId="{1EBA2CAD-57E5-4CF7-93B8-C6619D168DD5}" type="presOf" srcId="{2F29B852-A267-4163-8278-497374467726}" destId="{39DF4BC6-5A15-4405-9852-8378B6CCD518}" srcOrd="0" destOrd="5" presId="urn:microsoft.com/office/officeart/2005/8/layout/chevron2"/>
    <dgm:cxn modelId="{6BB719B1-E1C3-48D7-AE34-1BED0278275A}" srcId="{8A51B43D-7038-4D5B-BA7B-BAE08F362305}" destId="{5F754CED-8E11-41C6-9BFF-6EDFC1AB59A6}" srcOrd="0" destOrd="0" parTransId="{2CD63261-D65E-42C7-A76C-BF3C6FB5E4FF}" sibTransId="{0836AF30-DF37-4F40-82F6-8A2E914B3F27}"/>
    <dgm:cxn modelId="{18F7BABE-BA03-45C8-8C1C-14EB4292E300}" srcId="{63DE0687-0F53-4F1D-8A7F-EFD2A34F1B81}" destId="{2688BBAB-41FE-4294-B9A5-A771D4EB2019}" srcOrd="3" destOrd="0" parTransId="{3487D67A-8177-426D-927A-D327A399B0C4}" sibTransId="{048D26B2-B85B-4F00-ABED-1818F741854D}"/>
    <dgm:cxn modelId="{D4C5EFCB-8BC3-47E3-8EB9-DC70004241AA}" type="presOf" srcId="{FB9A6110-B6DD-43CB-BDE5-CADF6FA8F185}" destId="{39DF4BC6-5A15-4405-9852-8378B6CCD518}" srcOrd="0" destOrd="6" presId="urn:microsoft.com/office/officeart/2005/8/layout/chevron2"/>
    <dgm:cxn modelId="{DC7FDCCC-DE48-4B7F-8DE2-ADF0AF017F08}" type="presOf" srcId="{BA5FAF20-84F7-46EC-BBB4-5ABA124B4193}" destId="{B9B0D079-D8B5-4153-AC4F-576DB267FC42}" srcOrd="0" destOrd="4" presId="urn:microsoft.com/office/officeart/2005/8/layout/chevron2"/>
    <dgm:cxn modelId="{EF1741D6-DDDD-4700-B47C-2370D869FAF8}" srcId="{8A51B43D-7038-4D5B-BA7B-BAE08F362305}" destId="{DA41EA05-217C-40C2-B21B-E397049656F8}" srcOrd="1" destOrd="0" parTransId="{8BC3E035-5179-42D1-A2D9-457F0BF587FC}" sibTransId="{180FA6ED-EE8A-4751-82E3-E9D5082BC811}"/>
    <dgm:cxn modelId="{0C7746D6-F33F-4DA0-B2E4-A45CA09F6742}" type="presOf" srcId="{FB809067-C054-4A29-A267-754B6BAA1C66}" destId="{39DF4BC6-5A15-4405-9852-8378B6CCD518}" srcOrd="0" destOrd="3" presId="urn:microsoft.com/office/officeart/2005/8/layout/chevron2"/>
    <dgm:cxn modelId="{3F6DFDD7-C547-43F3-A2DA-AA7E0497650F}" type="presOf" srcId="{9E68D6F6-1D79-4E61-97B1-939B53824E08}" destId="{B9B0D079-D8B5-4153-AC4F-576DB267FC42}" srcOrd="0" destOrd="1" presId="urn:microsoft.com/office/officeart/2005/8/layout/chevron2"/>
    <dgm:cxn modelId="{051D86DB-8A04-40A8-8CA1-CA4AF7DE7C28}" type="presOf" srcId="{D71C56DC-8D63-4A2A-A540-FDBB253B402A}" destId="{39DF4BC6-5A15-4405-9852-8378B6CCD518}" srcOrd="0" destOrd="0" presId="urn:microsoft.com/office/officeart/2005/8/layout/chevron2"/>
    <dgm:cxn modelId="{05936EE5-F556-4470-A805-601C364C9B84}" type="presOf" srcId="{C3A57090-C8F0-42E0-A843-9D12452D80A0}" destId="{39DF4BC6-5A15-4405-9852-8378B6CCD518}" srcOrd="0" destOrd="1" presId="urn:microsoft.com/office/officeart/2005/8/layout/chevron2"/>
    <dgm:cxn modelId="{B33C01E8-A5C7-428B-BCEE-14E717B5422F}" srcId="{665DFAF9-A284-45EC-9872-B6066EEE9A9D}" destId="{973A3C5D-E14F-40DF-B7EC-F54A10DCEFE0}" srcOrd="5" destOrd="0" parTransId="{93AC9315-F2B4-45BC-A98A-9FD6D3F6A6CD}" sibTransId="{929FDDF0-D226-41BB-9028-33B5A697F3FF}"/>
    <dgm:cxn modelId="{6762F8EF-4EDF-4552-9F4C-F94297D8F15A}" type="presOf" srcId="{0E47844D-FAB8-4C59-B1BE-DB5F12612288}" destId="{A1736A47-0697-439D-80CD-EFD359A98FF8}" srcOrd="0" destOrd="0" presId="urn:microsoft.com/office/officeart/2005/8/layout/chevron2"/>
    <dgm:cxn modelId="{2DFDDAF1-7058-471B-995B-BB55A8DAD9D4}" srcId="{63DE0687-0F53-4F1D-8A7F-EFD2A34F1B81}" destId="{2F29B852-A267-4163-8278-497374467726}" srcOrd="4" destOrd="0" parTransId="{39975F60-A5C1-41EF-A17F-6D92D7AA16E4}" sibTransId="{51F43DC0-3044-4EAD-98EA-1EF863BE6C34}"/>
    <dgm:cxn modelId="{E12D9FF7-5A43-4B91-B209-3A66B1A81097}" srcId="{E63BD31E-DAA5-4A69-9CFB-75A18FE380D3}" destId="{AEE77F12-98F4-4065-B3E9-D6A37466601A}" srcOrd="0" destOrd="0" parTransId="{8796D6A6-B0CF-4116-8C79-2EB33B245F22}" sibTransId="{97206671-1502-4C11-8E10-5311EF7D0A8C}"/>
    <dgm:cxn modelId="{F2B835F8-94B4-43E8-A40E-03389B550CEB}" type="presOf" srcId="{39587A29-1F4E-45B2-93C2-DE04E1626EB6}" destId="{6D5D4236-29E8-4B09-8633-3773BF527F6F}" srcOrd="0" destOrd="0" presId="urn:microsoft.com/office/officeart/2005/8/layout/chevron2"/>
    <dgm:cxn modelId="{F3A5AFF8-5E5A-4F95-A3CE-51FFD639B932}" srcId="{665DFAF9-A284-45EC-9872-B6066EEE9A9D}" destId="{21452C9C-42BB-44EE-83B9-1667D4839C68}" srcOrd="2" destOrd="0" parTransId="{7E0E9A5D-D496-43C9-9928-6CFF294990FB}" sibTransId="{847EBBDC-0346-4845-B26A-F231FD7A3C4A}"/>
    <dgm:cxn modelId="{C55309FB-F161-4B5A-BDBF-F11CE31F983F}" type="presOf" srcId="{5F754CED-8E11-41C6-9BFF-6EDFC1AB59A6}" destId="{808CF6D8-2A6D-4996-82DE-4634B69061A2}" srcOrd="0" destOrd="1" presId="urn:microsoft.com/office/officeart/2005/8/layout/chevron2"/>
    <dgm:cxn modelId="{3AFD1639-BF5E-42A1-8244-68D3AB6E62D1}" type="presParOf" srcId="{6D5D4236-29E8-4B09-8633-3773BF527F6F}" destId="{AFF45D1D-22D0-4F8A-8D8F-73F3A29DC37E}" srcOrd="0" destOrd="0" presId="urn:microsoft.com/office/officeart/2005/8/layout/chevron2"/>
    <dgm:cxn modelId="{4BF1A87F-7304-4920-8C88-2CCE3E3FA73B}" type="presParOf" srcId="{AFF45D1D-22D0-4F8A-8D8F-73F3A29DC37E}" destId="{478D0131-4886-4825-A6D9-5525EF816114}" srcOrd="0" destOrd="0" presId="urn:microsoft.com/office/officeart/2005/8/layout/chevron2"/>
    <dgm:cxn modelId="{1C795210-6E61-49C2-A4F8-7778AEF2640E}" type="presParOf" srcId="{AFF45D1D-22D0-4F8A-8D8F-73F3A29DC37E}" destId="{B014D457-EA14-4500-A974-923000759935}" srcOrd="1" destOrd="0" presId="urn:microsoft.com/office/officeart/2005/8/layout/chevron2"/>
    <dgm:cxn modelId="{F6C5C27B-9B15-4B91-8130-83CA0ECABCEA}" type="presParOf" srcId="{6D5D4236-29E8-4B09-8633-3773BF527F6F}" destId="{8CDCF864-B9E0-4CF3-9936-50C0274878E0}" srcOrd="1" destOrd="0" presId="urn:microsoft.com/office/officeart/2005/8/layout/chevron2"/>
    <dgm:cxn modelId="{91CA22B9-548E-4A34-A1DC-4E741B4DCD5C}" type="presParOf" srcId="{6D5D4236-29E8-4B09-8633-3773BF527F6F}" destId="{A91648FF-F28C-4B5B-91A0-D6D0BBF48087}" srcOrd="2" destOrd="0" presId="urn:microsoft.com/office/officeart/2005/8/layout/chevron2"/>
    <dgm:cxn modelId="{8B5D23EB-AFF5-4040-B8FC-D559305635F3}" type="presParOf" srcId="{A91648FF-F28C-4B5B-91A0-D6D0BBF48087}" destId="{A1736A47-0697-439D-80CD-EFD359A98FF8}" srcOrd="0" destOrd="0" presId="urn:microsoft.com/office/officeart/2005/8/layout/chevron2"/>
    <dgm:cxn modelId="{48A4D4F5-6113-491D-838C-A5AE4743BCED}" type="presParOf" srcId="{A91648FF-F28C-4B5B-91A0-D6D0BBF48087}" destId="{808CF6D8-2A6D-4996-82DE-4634B69061A2}" srcOrd="1" destOrd="0" presId="urn:microsoft.com/office/officeart/2005/8/layout/chevron2"/>
    <dgm:cxn modelId="{874C7571-CDBC-42BC-A473-F1584410B486}" type="presParOf" srcId="{6D5D4236-29E8-4B09-8633-3773BF527F6F}" destId="{21E22AC9-4646-47BA-90DF-F520F6D353E4}" srcOrd="3" destOrd="0" presId="urn:microsoft.com/office/officeart/2005/8/layout/chevron2"/>
    <dgm:cxn modelId="{984BE542-7B8E-4C92-A577-C9B3403C9BD3}" type="presParOf" srcId="{6D5D4236-29E8-4B09-8633-3773BF527F6F}" destId="{9B63BB37-412B-4540-995E-D8C958E033E0}" srcOrd="4" destOrd="0" presId="urn:microsoft.com/office/officeart/2005/8/layout/chevron2"/>
    <dgm:cxn modelId="{A814F05E-A675-4BD0-9633-5C932E125793}" type="presParOf" srcId="{9B63BB37-412B-4540-995E-D8C958E033E0}" destId="{23ECA88E-75A9-42FF-82D0-FDEF03F38F9B}" srcOrd="0" destOrd="0" presId="urn:microsoft.com/office/officeart/2005/8/layout/chevron2"/>
    <dgm:cxn modelId="{B0DED3AB-D013-4206-BB88-E639A745A37C}" type="presParOf" srcId="{9B63BB37-412B-4540-995E-D8C958E033E0}" destId="{B9B0D079-D8B5-4153-AC4F-576DB267FC42}" srcOrd="1" destOrd="0" presId="urn:microsoft.com/office/officeart/2005/8/layout/chevron2"/>
    <dgm:cxn modelId="{B2C88D99-7871-4412-B985-A963EAD8D740}" type="presParOf" srcId="{6D5D4236-29E8-4B09-8633-3773BF527F6F}" destId="{8019EC7F-0195-4C48-B130-A3B4F21910F3}" srcOrd="5" destOrd="0" presId="urn:microsoft.com/office/officeart/2005/8/layout/chevron2"/>
    <dgm:cxn modelId="{470E607E-2C05-48F8-AFB0-60E07F98084D}" type="presParOf" srcId="{6D5D4236-29E8-4B09-8633-3773BF527F6F}" destId="{C21886F2-F575-4F6C-A7BC-3F349E484AEF}" srcOrd="6" destOrd="0" presId="urn:microsoft.com/office/officeart/2005/8/layout/chevron2"/>
    <dgm:cxn modelId="{4DF61231-6485-436E-8D61-A962EBE64215}" type="presParOf" srcId="{C21886F2-F575-4F6C-A7BC-3F349E484AEF}" destId="{0AEBF7CF-7B26-4DAA-A2DB-4E2BD7937EC9}" srcOrd="0" destOrd="0" presId="urn:microsoft.com/office/officeart/2005/8/layout/chevron2"/>
    <dgm:cxn modelId="{CAC0B9AD-B564-4A26-B2AC-5E4130C3326E}" type="presParOf" srcId="{C21886F2-F575-4F6C-A7BC-3F349E484AEF}" destId="{39DF4BC6-5A15-4405-9852-8378B6CCD518}"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1E1C56-713F-4918-8860-8277D4BE89A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A71D9E9D-B380-490F-9C2F-3EB764EE241A}">
      <dgm:prSet phldrT="[Text]" custT="1"/>
      <dgm:spPr/>
      <dgm:t>
        <a:bodyPr/>
        <a:lstStyle/>
        <a:p>
          <a:pPr algn="ctr"/>
          <a:r>
            <a:rPr lang="en-US" sz="1200" b="1"/>
            <a:t>Application to be lodged to Development Authority (DA)  </a:t>
          </a:r>
        </a:p>
      </dgm:t>
    </dgm:pt>
    <dgm:pt modelId="{2279EA83-3019-44CF-B208-C6E5B19DD715}" type="parTrans" cxnId="{47953DD5-5CC9-449C-B811-E841E80F061E}">
      <dgm:prSet/>
      <dgm:spPr/>
      <dgm:t>
        <a:bodyPr/>
        <a:lstStyle/>
        <a:p>
          <a:pPr algn="ctr"/>
          <a:endParaRPr lang="en-US"/>
        </a:p>
      </dgm:t>
    </dgm:pt>
    <dgm:pt modelId="{72595D45-9038-49DE-825A-6ADF89CCEBD8}" type="sibTrans" cxnId="{47953DD5-5CC9-449C-B811-E841E80F061E}">
      <dgm:prSet/>
      <dgm:spPr/>
      <dgm:t>
        <a:bodyPr/>
        <a:lstStyle/>
        <a:p>
          <a:pPr algn="ctr"/>
          <a:endParaRPr lang="en-US"/>
        </a:p>
      </dgm:t>
    </dgm:pt>
    <dgm:pt modelId="{5B62AFC4-2AB9-4A7C-B46E-2985E8E5F651}">
      <dgm:prSet phldrT="[Text]" custT="1"/>
      <dgm:spPr/>
      <dgm:t>
        <a:bodyPr/>
        <a:lstStyle/>
        <a:p>
          <a:pPr algn="ctr"/>
          <a:r>
            <a:rPr lang="en-US" sz="1200" b="1"/>
            <a:t>Refers DA to Entity.</a:t>
          </a:r>
        </a:p>
        <a:p>
          <a:pPr algn="ctr"/>
          <a:r>
            <a:rPr lang="en-US" sz="1200" b="1">
              <a:solidFill>
                <a:schemeClr val="bg1"/>
              </a:solidFill>
            </a:rPr>
            <a:t>Issues Public Notification.</a:t>
          </a:r>
          <a:endParaRPr lang="en-US" sz="1200"/>
        </a:p>
      </dgm:t>
    </dgm:pt>
    <dgm:pt modelId="{73747696-DFF3-4833-8AB4-D8ADBE123043}" type="parTrans" cxnId="{689DE85A-7B88-4EC7-A2F1-1536DFD33432}">
      <dgm:prSet/>
      <dgm:spPr/>
      <dgm:t>
        <a:bodyPr/>
        <a:lstStyle/>
        <a:p>
          <a:pPr algn="ctr"/>
          <a:endParaRPr lang="en-US"/>
        </a:p>
      </dgm:t>
    </dgm:pt>
    <dgm:pt modelId="{A1975457-D5C2-42AA-AD93-0F492D1880EB}" type="sibTrans" cxnId="{689DE85A-7B88-4EC7-A2F1-1536DFD33432}">
      <dgm:prSet/>
      <dgm:spPr/>
      <dgm:t>
        <a:bodyPr/>
        <a:lstStyle/>
        <a:p>
          <a:pPr algn="ctr"/>
          <a:endParaRPr lang="en-US"/>
        </a:p>
      </dgm:t>
    </dgm:pt>
    <dgm:pt modelId="{888B77DF-7472-438C-BADE-5A39A6BA3C39}">
      <dgm:prSet phldrT="[Text]" custT="1"/>
      <dgm:spPr/>
      <dgm:t>
        <a:bodyPr/>
        <a:lstStyle/>
        <a:p>
          <a:pPr algn="ctr"/>
          <a:r>
            <a:rPr lang="en-US" sz="1200" b="1"/>
            <a:t>DA Requests further information, if required.</a:t>
          </a:r>
        </a:p>
      </dgm:t>
    </dgm:pt>
    <dgm:pt modelId="{A8F6F8B1-3197-49E8-8EB1-1C01B5B0460A}" type="parTrans" cxnId="{68A1F38E-EBAD-4338-BF15-023510CDD97F}">
      <dgm:prSet/>
      <dgm:spPr/>
      <dgm:t>
        <a:bodyPr/>
        <a:lstStyle/>
        <a:p>
          <a:pPr algn="ctr"/>
          <a:endParaRPr lang="en-US"/>
        </a:p>
      </dgm:t>
    </dgm:pt>
    <dgm:pt modelId="{3B7044F8-C081-43DC-9177-190CE0B1CD6C}" type="sibTrans" cxnId="{68A1F38E-EBAD-4338-BF15-023510CDD97F}">
      <dgm:prSet/>
      <dgm:spPr/>
      <dgm:t>
        <a:bodyPr/>
        <a:lstStyle/>
        <a:p>
          <a:pPr algn="ctr"/>
          <a:endParaRPr lang="en-US"/>
        </a:p>
      </dgm:t>
    </dgm:pt>
    <dgm:pt modelId="{A3898133-6B69-4A39-9DB2-CC7E8DDB7EF7}">
      <dgm:prSet custT="1"/>
      <dgm:spPr/>
      <dgm:t>
        <a:bodyPr/>
        <a:lstStyle/>
        <a:p>
          <a:pPr algn="ctr"/>
          <a:r>
            <a:rPr lang="en-US" sz="1200" b="1"/>
            <a:t>DA Assess the plan against DAP and Relevant Codes.</a:t>
          </a:r>
        </a:p>
      </dgm:t>
    </dgm:pt>
    <dgm:pt modelId="{D38FE9A8-FA5B-492A-AD55-BABBD044A93D}" type="parTrans" cxnId="{88978A13-0961-4697-8CD1-AFE04344AF97}">
      <dgm:prSet/>
      <dgm:spPr/>
      <dgm:t>
        <a:bodyPr/>
        <a:lstStyle/>
        <a:p>
          <a:pPr algn="ctr"/>
          <a:endParaRPr lang="en-US"/>
        </a:p>
      </dgm:t>
    </dgm:pt>
    <dgm:pt modelId="{098EF7E4-0B1D-445A-98B3-60B1104AB2F9}" type="sibTrans" cxnId="{88978A13-0961-4697-8CD1-AFE04344AF97}">
      <dgm:prSet/>
      <dgm:spPr/>
      <dgm:t>
        <a:bodyPr/>
        <a:lstStyle/>
        <a:p>
          <a:pPr algn="ctr"/>
          <a:endParaRPr lang="en-US"/>
        </a:p>
      </dgm:t>
    </dgm:pt>
    <dgm:pt modelId="{808C3937-56F0-4871-840D-6A1D9B7AE25C}">
      <dgm:prSet custT="1"/>
      <dgm:spPr/>
      <dgm:t>
        <a:bodyPr/>
        <a:lstStyle/>
        <a:p>
          <a:pPr algn="ctr"/>
          <a:r>
            <a:rPr lang="en-US" sz="1200" b="1"/>
            <a:t>DA Dispatches the Decision</a:t>
          </a:r>
        </a:p>
      </dgm:t>
    </dgm:pt>
    <dgm:pt modelId="{412FEA44-2D1C-4854-8342-76066C33AB85}" type="parTrans" cxnId="{CC7DC0A4-328D-4D4B-A370-D13D55902A08}">
      <dgm:prSet/>
      <dgm:spPr/>
      <dgm:t>
        <a:bodyPr/>
        <a:lstStyle/>
        <a:p>
          <a:pPr algn="ctr"/>
          <a:endParaRPr lang="en-US"/>
        </a:p>
      </dgm:t>
    </dgm:pt>
    <dgm:pt modelId="{5691287A-A712-407F-BEDB-53DE529805F5}" type="sibTrans" cxnId="{CC7DC0A4-328D-4D4B-A370-D13D55902A08}">
      <dgm:prSet/>
      <dgm:spPr/>
      <dgm:t>
        <a:bodyPr/>
        <a:lstStyle/>
        <a:p>
          <a:pPr algn="ctr"/>
          <a:endParaRPr lang="en-US"/>
        </a:p>
      </dgm:t>
    </dgm:pt>
    <dgm:pt modelId="{DA673A9C-1FEE-4346-83C4-FDC48ACCF860}" type="pres">
      <dgm:prSet presAssocID="{CD1E1C56-713F-4918-8860-8277D4BE89AE}" presName="Name0" presStyleCnt="0">
        <dgm:presLayoutVars>
          <dgm:dir/>
          <dgm:animLvl val="lvl"/>
          <dgm:resizeHandles val="exact"/>
        </dgm:presLayoutVars>
      </dgm:prSet>
      <dgm:spPr/>
    </dgm:pt>
    <dgm:pt modelId="{3F76EFF7-3747-4473-B906-C2B5A5558359}" type="pres">
      <dgm:prSet presAssocID="{808C3937-56F0-4871-840D-6A1D9B7AE25C}" presName="boxAndChildren" presStyleCnt="0"/>
      <dgm:spPr/>
    </dgm:pt>
    <dgm:pt modelId="{DD5909CB-4C69-4D24-B94A-11E3616CC2C3}" type="pres">
      <dgm:prSet presAssocID="{808C3937-56F0-4871-840D-6A1D9B7AE25C}" presName="parentTextBox" presStyleLbl="node1" presStyleIdx="0" presStyleCnt="5"/>
      <dgm:spPr/>
    </dgm:pt>
    <dgm:pt modelId="{29D0BF74-EEB6-46C7-B01E-3C161F981D20}" type="pres">
      <dgm:prSet presAssocID="{098EF7E4-0B1D-445A-98B3-60B1104AB2F9}" presName="sp" presStyleCnt="0"/>
      <dgm:spPr/>
    </dgm:pt>
    <dgm:pt modelId="{61D6169C-1420-4D34-BD90-0365967E3CC6}" type="pres">
      <dgm:prSet presAssocID="{A3898133-6B69-4A39-9DB2-CC7E8DDB7EF7}" presName="arrowAndChildren" presStyleCnt="0"/>
      <dgm:spPr/>
    </dgm:pt>
    <dgm:pt modelId="{9D953149-1175-427F-96BB-A2114EA3AE26}" type="pres">
      <dgm:prSet presAssocID="{A3898133-6B69-4A39-9DB2-CC7E8DDB7EF7}" presName="parentTextArrow" presStyleLbl="node1" presStyleIdx="1" presStyleCnt="5"/>
      <dgm:spPr/>
    </dgm:pt>
    <dgm:pt modelId="{4FC527C1-986D-40EA-9424-7EBC82E6FCC9}" type="pres">
      <dgm:prSet presAssocID="{3B7044F8-C081-43DC-9177-190CE0B1CD6C}" presName="sp" presStyleCnt="0"/>
      <dgm:spPr/>
    </dgm:pt>
    <dgm:pt modelId="{8A4384EC-8EBF-47FE-BED5-FF788E0B206E}" type="pres">
      <dgm:prSet presAssocID="{888B77DF-7472-438C-BADE-5A39A6BA3C39}" presName="arrowAndChildren" presStyleCnt="0"/>
      <dgm:spPr/>
    </dgm:pt>
    <dgm:pt modelId="{139136D9-48D8-4DBB-AAAA-446DFB334192}" type="pres">
      <dgm:prSet presAssocID="{888B77DF-7472-438C-BADE-5A39A6BA3C39}" presName="parentTextArrow" presStyleLbl="node1" presStyleIdx="2" presStyleCnt="5"/>
      <dgm:spPr/>
    </dgm:pt>
    <dgm:pt modelId="{1D7FE9A8-73C5-4AA5-BC90-CCE436398CFB}" type="pres">
      <dgm:prSet presAssocID="{A1975457-D5C2-42AA-AD93-0F492D1880EB}" presName="sp" presStyleCnt="0"/>
      <dgm:spPr/>
    </dgm:pt>
    <dgm:pt modelId="{219A734D-E199-4B63-8537-C46D4EA73B56}" type="pres">
      <dgm:prSet presAssocID="{5B62AFC4-2AB9-4A7C-B46E-2985E8E5F651}" presName="arrowAndChildren" presStyleCnt="0"/>
      <dgm:spPr/>
    </dgm:pt>
    <dgm:pt modelId="{C995E457-3622-4D77-9DAE-EBE2503F6E42}" type="pres">
      <dgm:prSet presAssocID="{5B62AFC4-2AB9-4A7C-B46E-2985E8E5F651}" presName="parentTextArrow" presStyleLbl="node1" presStyleIdx="3" presStyleCnt="5"/>
      <dgm:spPr/>
    </dgm:pt>
    <dgm:pt modelId="{24B8CE02-E9A9-4473-BE49-149BC790D4FF}" type="pres">
      <dgm:prSet presAssocID="{72595D45-9038-49DE-825A-6ADF89CCEBD8}" presName="sp" presStyleCnt="0"/>
      <dgm:spPr/>
    </dgm:pt>
    <dgm:pt modelId="{7BB36B79-81B1-4B8D-9438-96FF2C88FFB1}" type="pres">
      <dgm:prSet presAssocID="{A71D9E9D-B380-490F-9C2F-3EB764EE241A}" presName="arrowAndChildren" presStyleCnt="0"/>
      <dgm:spPr/>
    </dgm:pt>
    <dgm:pt modelId="{0D8D7109-7FFA-4A2F-9D5B-A50B3E4776CD}" type="pres">
      <dgm:prSet presAssocID="{A71D9E9D-B380-490F-9C2F-3EB764EE241A}" presName="parentTextArrow" presStyleLbl="node1" presStyleIdx="4" presStyleCnt="5"/>
      <dgm:spPr/>
    </dgm:pt>
  </dgm:ptLst>
  <dgm:cxnLst>
    <dgm:cxn modelId="{88978A13-0961-4697-8CD1-AFE04344AF97}" srcId="{CD1E1C56-713F-4918-8860-8277D4BE89AE}" destId="{A3898133-6B69-4A39-9DB2-CC7E8DDB7EF7}" srcOrd="3" destOrd="0" parTransId="{D38FE9A8-FA5B-492A-AD55-BABBD044A93D}" sibTransId="{098EF7E4-0B1D-445A-98B3-60B1104AB2F9}"/>
    <dgm:cxn modelId="{7E0BDD1C-4795-466C-9CD9-915EE1611203}" type="presOf" srcId="{CD1E1C56-713F-4918-8860-8277D4BE89AE}" destId="{DA673A9C-1FEE-4346-83C4-FDC48ACCF860}" srcOrd="0" destOrd="0" presId="urn:microsoft.com/office/officeart/2005/8/layout/process4"/>
    <dgm:cxn modelId="{F8608332-6949-4ADD-8219-9A16CE923853}" type="presOf" srcId="{5B62AFC4-2AB9-4A7C-B46E-2985E8E5F651}" destId="{C995E457-3622-4D77-9DAE-EBE2503F6E42}" srcOrd="0" destOrd="0" presId="urn:microsoft.com/office/officeart/2005/8/layout/process4"/>
    <dgm:cxn modelId="{72826461-8B3D-4C1D-A29F-649135FF2F42}" type="presOf" srcId="{A3898133-6B69-4A39-9DB2-CC7E8DDB7EF7}" destId="{9D953149-1175-427F-96BB-A2114EA3AE26}" srcOrd="0" destOrd="0" presId="urn:microsoft.com/office/officeart/2005/8/layout/process4"/>
    <dgm:cxn modelId="{6927EE48-AAB8-4FFE-A310-3B48694C9293}" type="presOf" srcId="{A71D9E9D-B380-490F-9C2F-3EB764EE241A}" destId="{0D8D7109-7FFA-4A2F-9D5B-A50B3E4776CD}" srcOrd="0" destOrd="0" presId="urn:microsoft.com/office/officeart/2005/8/layout/process4"/>
    <dgm:cxn modelId="{689DE85A-7B88-4EC7-A2F1-1536DFD33432}" srcId="{CD1E1C56-713F-4918-8860-8277D4BE89AE}" destId="{5B62AFC4-2AB9-4A7C-B46E-2985E8E5F651}" srcOrd="1" destOrd="0" parTransId="{73747696-DFF3-4833-8AB4-D8ADBE123043}" sibTransId="{A1975457-D5C2-42AA-AD93-0F492D1880EB}"/>
    <dgm:cxn modelId="{05DCAF86-D2C1-44B1-8E3A-FAB5F1350290}" type="presOf" srcId="{808C3937-56F0-4871-840D-6A1D9B7AE25C}" destId="{DD5909CB-4C69-4D24-B94A-11E3616CC2C3}" srcOrd="0" destOrd="0" presId="urn:microsoft.com/office/officeart/2005/8/layout/process4"/>
    <dgm:cxn modelId="{68A1F38E-EBAD-4338-BF15-023510CDD97F}" srcId="{CD1E1C56-713F-4918-8860-8277D4BE89AE}" destId="{888B77DF-7472-438C-BADE-5A39A6BA3C39}" srcOrd="2" destOrd="0" parTransId="{A8F6F8B1-3197-49E8-8EB1-1C01B5B0460A}" sibTransId="{3B7044F8-C081-43DC-9177-190CE0B1CD6C}"/>
    <dgm:cxn modelId="{9ED87F9C-18CB-4E8B-BCA8-BE339A7FEBDD}" type="presOf" srcId="{888B77DF-7472-438C-BADE-5A39A6BA3C39}" destId="{139136D9-48D8-4DBB-AAAA-446DFB334192}" srcOrd="0" destOrd="0" presId="urn:microsoft.com/office/officeart/2005/8/layout/process4"/>
    <dgm:cxn modelId="{CC7DC0A4-328D-4D4B-A370-D13D55902A08}" srcId="{CD1E1C56-713F-4918-8860-8277D4BE89AE}" destId="{808C3937-56F0-4871-840D-6A1D9B7AE25C}" srcOrd="4" destOrd="0" parTransId="{412FEA44-2D1C-4854-8342-76066C33AB85}" sibTransId="{5691287A-A712-407F-BEDB-53DE529805F5}"/>
    <dgm:cxn modelId="{47953DD5-5CC9-449C-B811-E841E80F061E}" srcId="{CD1E1C56-713F-4918-8860-8277D4BE89AE}" destId="{A71D9E9D-B380-490F-9C2F-3EB764EE241A}" srcOrd="0" destOrd="0" parTransId="{2279EA83-3019-44CF-B208-C6E5B19DD715}" sibTransId="{72595D45-9038-49DE-825A-6ADF89CCEBD8}"/>
    <dgm:cxn modelId="{71A73865-CEE4-4C7D-9FD5-C38E1E49BDBD}" type="presParOf" srcId="{DA673A9C-1FEE-4346-83C4-FDC48ACCF860}" destId="{3F76EFF7-3747-4473-B906-C2B5A5558359}" srcOrd="0" destOrd="0" presId="urn:microsoft.com/office/officeart/2005/8/layout/process4"/>
    <dgm:cxn modelId="{1B4CAA3A-7EEA-4A8E-8059-1823295741C3}" type="presParOf" srcId="{3F76EFF7-3747-4473-B906-C2B5A5558359}" destId="{DD5909CB-4C69-4D24-B94A-11E3616CC2C3}" srcOrd="0" destOrd="0" presId="urn:microsoft.com/office/officeart/2005/8/layout/process4"/>
    <dgm:cxn modelId="{66C52B88-A941-4BD6-AD61-21EEE7502BA5}" type="presParOf" srcId="{DA673A9C-1FEE-4346-83C4-FDC48ACCF860}" destId="{29D0BF74-EEB6-46C7-B01E-3C161F981D20}" srcOrd="1" destOrd="0" presId="urn:microsoft.com/office/officeart/2005/8/layout/process4"/>
    <dgm:cxn modelId="{26FD8858-A8A0-4535-BCD2-A9E45D2190CD}" type="presParOf" srcId="{DA673A9C-1FEE-4346-83C4-FDC48ACCF860}" destId="{61D6169C-1420-4D34-BD90-0365967E3CC6}" srcOrd="2" destOrd="0" presId="urn:microsoft.com/office/officeart/2005/8/layout/process4"/>
    <dgm:cxn modelId="{9E8797D4-5366-47F4-95AB-F23BABD35011}" type="presParOf" srcId="{61D6169C-1420-4D34-BD90-0365967E3CC6}" destId="{9D953149-1175-427F-96BB-A2114EA3AE26}" srcOrd="0" destOrd="0" presId="urn:microsoft.com/office/officeart/2005/8/layout/process4"/>
    <dgm:cxn modelId="{CCF8B6D1-717E-4811-ADE0-310F5088E58A}" type="presParOf" srcId="{DA673A9C-1FEE-4346-83C4-FDC48ACCF860}" destId="{4FC527C1-986D-40EA-9424-7EBC82E6FCC9}" srcOrd="3" destOrd="0" presId="urn:microsoft.com/office/officeart/2005/8/layout/process4"/>
    <dgm:cxn modelId="{1E973832-1A22-4776-88C2-099E039DF1AE}" type="presParOf" srcId="{DA673A9C-1FEE-4346-83C4-FDC48ACCF860}" destId="{8A4384EC-8EBF-47FE-BED5-FF788E0B206E}" srcOrd="4" destOrd="0" presId="urn:microsoft.com/office/officeart/2005/8/layout/process4"/>
    <dgm:cxn modelId="{C5761F22-630F-44C7-A865-BCB7FC7BAA67}" type="presParOf" srcId="{8A4384EC-8EBF-47FE-BED5-FF788E0B206E}" destId="{139136D9-48D8-4DBB-AAAA-446DFB334192}" srcOrd="0" destOrd="0" presId="urn:microsoft.com/office/officeart/2005/8/layout/process4"/>
    <dgm:cxn modelId="{48E90F6A-0880-404C-8B3A-27A38E44C34D}" type="presParOf" srcId="{DA673A9C-1FEE-4346-83C4-FDC48ACCF860}" destId="{1D7FE9A8-73C5-4AA5-BC90-CCE436398CFB}" srcOrd="5" destOrd="0" presId="urn:microsoft.com/office/officeart/2005/8/layout/process4"/>
    <dgm:cxn modelId="{E84A78D6-DDFD-41B0-AF0A-CD08D43DF4EA}" type="presParOf" srcId="{DA673A9C-1FEE-4346-83C4-FDC48ACCF860}" destId="{219A734D-E199-4B63-8537-C46D4EA73B56}" srcOrd="6" destOrd="0" presId="urn:microsoft.com/office/officeart/2005/8/layout/process4"/>
    <dgm:cxn modelId="{A3B3144A-1A83-4EFF-8E3E-EA016B159290}" type="presParOf" srcId="{219A734D-E199-4B63-8537-C46D4EA73B56}" destId="{C995E457-3622-4D77-9DAE-EBE2503F6E42}" srcOrd="0" destOrd="0" presId="urn:microsoft.com/office/officeart/2005/8/layout/process4"/>
    <dgm:cxn modelId="{F2A0C630-AAC4-4A72-9E8C-F73D2C08BE8D}" type="presParOf" srcId="{DA673A9C-1FEE-4346-83C4-FDC48ACCF860}" destId="{24B8CE02-E9A9-4473-BE49-149BC790D4FF}" srcOrd="7" destOrd="0" presId="urn:microsoft.com/office/officeart/2005/8/layout/process4"/>
    <dgm:cxn modelId="{E909E5E3-B9F9-4D11-AA75-78C5C74A9A3A}" type="presParOf" srcId="{DA673A9C-1FEE-4346-83C4-FDC48ACCF860}" destId="{7BB36B79-81B1-4B8D-9438-96FF2C88FFB1}" srcOrd="8" destOrd="0" presId="urn:microsoft.com/office/officeart/2005/8/layout/process4"/>
    <dgm:cxn modelId="{75688237-73F8-489D-A379-C87ECC1E4A16}" type="presParOf" srcId="{7BB36B79-81B1-4B8D-9438-96FF2C88FFB1}" destId="{0D8D7109-7FFA-4A2F-9D5B-A50B3E4776CD}" srcOrd="0"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86376A-1831-421E-8051-F7C8D715B9DA}"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C8387F05-1991-496C-A943-C5A56DECD42C}">
      <dgm:prSet phldrT="[Text]" custT="1"/>
      <dgm:spPr/>
      <dgm:t>
        <a:bodyPr/>
        <a:lstStyle/>
        <a:p>
          <a:r>
            <a:rPr lang="en-US" sz="1050" b="1"/>
            <a:t>Development Proposal/Activity </a:t>
          </a:r>
        </a:p>
      </dgm:t>
    </dgm:pt>
    <dgm:pt modelId="{7043A472-83A6-47D7-8FCC-C6D956B56CDD}" type="parTrans" cxnId="{A83E04AC-E96A-4951-9C31-0CB3C7977E8B}">
      <dgm:prSet/>
      <dgm:spPr/>
      <dgm:t>
        <a:bodyPr/>
        <a:lstStyle/>
        <a:p>
          <a:endParaRPr lang="en-US" b="1"/>
        </a:p>
      </dgm:t>
    </dgm:pt>
    <dgm:pt modelId="{93DE07A0-9620-4DE8-9CF0-1B288716190C}" type="sibTrans" cxnId="{A83E04AC-E96A-4951-9C31-0CB3C7977E8B}">
      <dgm:prSet custT="1"/>
      <dgm:spPr/>
      <dgm:t>
        <a:bodyPr/>
        <a:lstStyle/>
        <a:p>
          <a:endParaRPr lang="en-US" sz="1000" b="1"/>
        </a:p>
      </dgm:t>
    </dgm:pt>
    <dgm:pt modelId="{787A664E-B245-4FA8-8AEB-61D1158087C0}">
      <dgm:prSet phldrT="[Text]" custT="1"/>
      <dgm:spPr/>
      <dgm:t>
        <a:bodyPr/>
        <a:lstStyle/>
        <a:p>
          <a:r>
            <a:rPr lang="en-US" sz="1050" b="1"/>
            <a:t>Methodology Development </a:t>
          </a:r>
        </a:p>
      </dgm:t>
    </dgm:pt>
    <dgm:pt modelId="{F21E4676-5783-4679-BD67-4C58CDB1C5B0}" type="parTrans" cxnId="{BEFBA314-25AF-47DC-B7C8-430A0BFD9AE6}">
      <dgm:prSet/>
      <dgm:spPr/>
      <dgm:t>
        <a:bodyPr/>
        <a:lstStyle/>
        <a:p>
          <a:endParaRPr lang="en-US" b="1"/>
        </a:p>
      </dgm:t>
    </dgm:pt>
    <dgm:pt modelId="{D54D6FC1-4A8D-47BC-93A9-3353F15746F4}" type="sibTrans" cxnId="{BEFBA314-25AF-47DC-B7C8-430A0BFD9AE6}">
      <dgm:prSet custT="1"/>
      <dgm:spPr/>
      <dgm:t>
        <a:bodyPr/>
        <a:lstStyle/>
        <a:p>
          <a:endParaRPr lang="en-US" sz="1000" b="1"/>
        </a:p>
      </dgm:t>
    </dgm:pt>
    <dgm:pt modelId="{20CDF120-9A0B-4458-A72C-BA5DD62A5BD0}">
      <dgm:prSet phldrT="[Text]" custT="1"/>
      <dgm:spPr/>
      <dgm:t>
        <a:bodyPr/>
        <a:lstStyle/>
        <a:p>
          <a:r>
            <a:rPr lang="en-US" sz="1050" b="1"/>
            <a:t>Existing Condition Analysis</a:t>
          </a:r>
        </a:p>
      </dgm:t>
    </dgm:pt>
    <dgm:pt modelId="{E0D3C3DE-277E-49EB-AFD7-77E95E47549C}" type="parTrans" cxnId="{112E6609-10A1-448D-B02F-3A9E4BC59FE8}">
      <dgm:prSet/>
      <dgm:spPr/>
      <dgm:t>
        <a:bodyPr/>
        <a:lstStyle/>
        <a:p>
          <a:endParaRPr lang="en-US" b="1"/>
        </a:p>
      </dgm:t>
    </dgm:pt>
    <dgm:pt modelId="{1DCC5C41-A482-41A1-B6FF-C1E28211D8B8}" type="sibTrans" cxnId="{112E6609-10A1-448D-B02F-3A9E4BC59FE8}">
      <dgm:prSet custT="1"/>
      <dgm:spPr/>
      <dgm:t>
        <a:bodyPr/>
        <a:lstStyle/>
        <a:p>
          <a:endParaRPr lang="en-US" sz="1000" b="1"/>
        </a:p>
      </dgm:t>
    </dgm:pt>
    <dgm:pt modelId="{9FC9F94F-BBF0-49FA-8239-F6985F6F6D3D}">
      <dgm:prSet custT="1"/>
      <dgm:spPr/>
      <dgm:t>
        <a:bodyPr/>
        <a:lstStyle/>
        <a:p>
          <a:r>
            <a:rPr lang="en-US" sz="1050" b="1"/>
            <a:t>Site Trip Distribution</a:t>
          </a:r>
        </a:p>
      </dgm:t>
    </dgm:pt>
    <dgm:pt modelId="{23C5A6EF-92DD-42FD-9E69-E32417E1F4CD}" type="parTrans" cxnId="{973949A3-0FEE-4CD5-BC02-A9BE9DB85508}">
      <dgm:prSet/>
      <dgm:spPr/>
      <dgm:t>
        <a:bodyPr/>
        <a:lstStyle/>
        <a:p>
          <a:endParaRPr lang="en-US" b="1"/>
        </a:p>
      </dgm:t>
    </dgm:pt>
    <dgm:pt modelId="{4836470B-C111-4AE4-A54E-2F25D9027815}" type="sibTrans" cxnId="{973949A3-0FEE-4CD5-BC02-A9BE9DB85508}">
      <dgm:prSet custT="1"/>
      <dgm:spPr/>
      <dgm:t>
        <a:bodyPr/>
        <a:lstStyle/>
        <a:p>
          <a:endParaRPr lang="en-US" sz="1000" b="1"/>
        </a:p>
      </dgm:t>
    </dgm:pt>
    <dgm:pt modelId="{D65CF9B2-6C48-4DDC-B438-A25394E8B4B7}">
      <dgm:prSet custT="1"/>
      <dgm:spPr/>
      <dgm:t>
        <a:bodyPr/>
        <a:lstStyle/>
        <a:p>
          <a:r>
            <a:rPr lang="en-US" sz="1050" b="1"/>
            <a:t>Future Condition Analysis </a:t>
          </a:r>
        </a:p>
      </dgm:t>
    </dgm:pt>
    <dgm:pt modelId="{9B4ED1E1-443D-464A-9204-225033991FF1}" type="parTrans" cxnId="{F5B1CBFE-DD3C-4E2F-B6E2-E9E507B4AB4F}">
      <dgm:prSet/>
      <dgm:spPr/>
      <dgm:t>
        <a:bodyPr/>
        <a:lstStyle/>
        <a:p>
          <a:endParaRPr lang="en-US" b="1"/>
        </a:p>
      </dgm:t>
    </dgm:pt>
    <dgm:pt modelId="{56311CB6-1A6F-42D7-8E5F-CA96E850CA03}" type="sibTrans" cxnId="{F5B1CBFE-DD3C-4E2F-B6E2-E9E507B4AB4F}">
      <dgm:prSet custT="1"/>
      <dgm:spPr/>
      <dgm:t>
        <a:bodyPr/>
        <a:lstStyle/>
        <a:p>
          <a:endParaRPr lang="en-US" sz="1000" b="1"/>
        </a:p>
      </dgm:t>
    </dgm:pt>
    <dgm:pt modelId="{ACFCB785-A364-4B17-99DB-7CFBE406AC0B}">
      <dgm:prSet custT="1"/>
      <dgm:spPr/>
      <dgm:t>
        <a:bodyPr/>
        <a:lstStyle/>
        <a:p>
          <a:r>
            <a:rPr lang="en-US" sz="1400" b="1"/>
            <a:t>Is </a:t>
          </a:r>
          <a:r>
            <a:rPr lang="en-US" sz="1050" b="1"/>
            <a:t>LOS Acceptable ?</a:t>
          </a:r>
          <a:r>
            <a:rPr lang="en-US" sz="1400" b="1"/>
            <a:t> </a:t>
          </a:r>
        </a:p>
      </dgm:t>
    </dgm:pt>
    <dgm:pt modelId="{6248959D-992B-41B7-A4E5-5CC9A5D93D48}" type="parTrans" cxnId="{55436875-020D-4A19-9AA5-437CE43DB6D1}">
      <dgm:prSet/>
      <dgm:spPr/>
      <dgm:t>
        <a:bodyPr/>
        <a:lstStyle/>
        <a:p>
          <a:endParaRPr lang="en-US" b="1"/>
        </a:p>
      </dgm:t>
    </dgm:pt>
    <dgm:pt modelId="{A0ADB0E6-E7E8-409E-8193-700215092B83}" type="sibTrans" cxnId="{55436875-020D-4A19-9AA5-437CE43DB6D1}">
      <dgm:prSet custT="1"/>
      <dgm:spPr/>
      <dgm:t>
        <a:bodyPr/>
        <a:lstStyle/>
        <a:p>
          <a:endParaRPr lang="en-US" sz="1000" b="1"/>
        </a:p>
      </dgm:t>
    </dgm:pt>
    <dgm:pt modelId="{91C3CCA4-D922-4873-B24A-FF10F62D9939}">
      <dgm:prSet custT="1"/>
      <dgm:spPr/>
      <dgm:t>
        <a:bodyPr/>
        <a:lstStyle/>
        <a:p>
          <a:r>
            <a:rPr lang="en-US" sz="1050" b="1"/>
            <a:t>Site Modal Split &amp; Trip Assignment </a:t>
          </a:r>
        </a:p>
      </dgm:t>
    </dgm:pt>
    <dgm:pt modelId="{8496262F-8A5D-4D71-BBAF-C3A60433869F}" type="parTrans" cxnId="{4955045E-E263-49EF-90EF-4D6A32A90CCD}">
      <dgm:prSet/>
      <dgm:spPr/>
      <dgm:t>
        <a:bodyPr/>
        <a:lstStyle/>
        <a:p>
          <a:endParaRPr lang="en-US" b="1"/>
        </a:p>
      </dgm:t>
    </dgm:pt>
    <dgm:pt modelId="{7BE14B3D-2BEA-4A9D-8639-365C46A58A9B}" type="sibTrans" cxnId="{4955045E-E263-49EF-90EF-4D6A32A90CCD}">
      <dgm:prSet custT="1"/>
      <dgm:spPr/>
      <dgm:t>
        <a:bodyPr/>
        <a:lstStyle/>
        <a:p>
          <a:endParaRPr lang="en-US" sz="1000" b="1"/>
        </a:p>
      </dgm:t>
    </dgm:pt>
    <dgm:pt modelId="{F82FC5E6-EC30-466C-9C3D-EA98AC646510}">
      <dgm:prSet custT="1"/>
      <dgm:spPr/>
      <dgm:t>
        <a:bodyPr/>
        <a:lstStyle/>
        <a:p>
          <a:r>
            <a:rPr lang="en-US" sz="1050" b="1"/>
            <a:t>Mitgation  Analysis </a:t>
          </a:r>
        </a:p>
      </dgm:t>
    </dgm:pt>
    <dgm:pt modelId="{3FEA7B8E-0478-4820-B3B7-77B20FA758D4}" type="parTrans" cxnId="{A57BAB82-FAC3-46AD-AD34-1F8940CDAE66}">
      <dgm:prSet/>
      <dgm:spPr/>
      <dgm:t>
        <a:bodyPr/>
        <a:lstStyle/>
        <a:p>
          <a:endParaRPr lang="en-US" b="1"/>
        </a:p>
      </dgm:t>
    </dgm:pt>
    <dgm:pt modelId="{4D63BE23-95A6-4E51-B1AD-932F56E59B7C}" type="sibTrans" cxnId="{A57BAB82-FAC3-46AD-AD34-1F8940CDAE66}">
      <dgm:prSet custT="1"/>
      <dgm:spPr/>
      <dgm:t>
        <a:bodyPr/>
        <a:lstStyle/>
        <a:p>
          <a:endParaRPr lang="en-US" sz="1000" b="1"/>
        </a:p>
      </dgm:t>
    </dgm:pt>
    <dgm:pt modelId="{46C887ED-27A5-43B0-B30B-710AA4DFB0FF}">
      <dgm:prSet custT="1"/>
      <dgm:spPr/>
      <dgm:t>
        <a:bodyPr/>
        <a:lstStyle/>
        <a:p>
          <a:r>
            <a:rPr lang="en-US" sz="1050" b="1"/>
            <a:t>Site Trip Generation </a:t>
          </a:r>
        </a:p>
      </dgm:t>
    </dgm:pt>
    <dgm:pt modelId="{AB7E6556-2BBB-4CE1-9F7D-5DA0C5E27C0F}" type="parTrans" cxnId="{11770196-9EA4-442E-8AB7-A7787CD0E79B}">
      <dgm:prSet/>
      <dgm:spPr/>
      <dgm:t>
        <a:bodyPr/>
        <a:lstStyle/>
        <a:p>
          <a:endParaRPr lang="en-US" b="1"/>
        </a:p>
      </dgm:t>
    </dgm:pt>
    <dgm:pt modelId="{D9245351-507E-43D0-8195-EB91F2A307F6}" type="sibTrans" cxnId="{11770196-9EA4-442E-8AB7-A7787CD0E79B}">
      <dgm:prSet custT="1"/>
      <dgm:spPr/>
      <dgm:t>
        <a:bodyPr/>
        <a:lstStyle/>
        <a:p>
          <a:endParaRPr lang="en-US" sz="1000" b="1"/>
        </a:p>
      </dgm:t>
    </dgm:pt>
    <dgm:pt modelId="{A491E29D-4F43-4FB3-AADC-40630AC74EDE}">
      <dgm:prSet custT="1"/>
      <dgm:spPr/>
      <dgm:t>
        <a:bodyPr/>
        <a:lstStyle/>
        <a:p>
          <a:r>
            <a:rPr lang="en-US" sz="1050" b="1"/>
            <a:t>Site Access , Circulation and Parking </a:t>
          </a:r>
        </a:p>
      </dgm:t>
    </dgm:pt>
    <dgm:pt modelId="{97D74A2E-9957-4E46-95E8-6C5E60D065B9}" type="sibTrans" cxnId="{0C8BBB09-6819-4C13-99D6-777FB720011F}">
      <dgm:prSet/>
      <dgm:spPr/>
      <dgm:t>
        <a:bodyPr/>
        <a:lstStyle/>
        <a:p>
          <a:endParaRPr lang="en-US" b="1"/>
        </a:p>
      </dgm:t>
    </dgm:pt>
    <dgm:pt modelId="{208F75BB-278A-4319-A883-93900FED6313}" type="parTrans" cxnId="{0C8BBB09-6819-4C13-99D6-777FB720011F}">
      <dgm:prSet/>
      <dgm:spPr/>
      <dgm:t>
        <a:bodyPr/>
        <a:lstStyle/>
        <a:p>
          <a:endParaRPr lang="en-US"/>
        </a:p>
      </dgm:t>
    </dgm:pt>
    <dgm:pt modelId="{7AEBDD05-DD16-45F0-879F-C0007F8596DB}">
      <dgm:prSet custT="1"/>
      <dgm:spPr/>
      <dgm:t>
        <a:bodyPr/>
        <a:lstStyle/>
        <a:p>
          <a:r>
            <a:rPr lang="en-US" sz="1050" b="1"/>
            <a:t>Review and Permitting </a:t>
          </a:r>
        </a:p>
      </dgm:t>
    </dgm:pt>
    <dgm:pt modelId="{9D20DBF4-C1AA-416B-A4CB-7B93C6D8622A}" type="sibTrans" cxnId="{FFA6A453-171D-40AA-8987-2746EA9D56A5}">
      <dgm:prSet/>
      <dgm:spPr/>
      <dgm:t>
        <a:bodyPr/>
        <a:lstStyle/>
        <a:p>
          <a:endParaRPr lang="en-US"/>
        </a:p>
      </dgm:t>
    </dgm:pt>
    <dgm:pt modelId="{B4E03283-4712-4B57-9556-579A44CCACCD}" type="parTrans" cxnId="{FFA6A453-171D-40AA-8987-2746EA9D56A5}">
      <dgm:prSet/>
      <dgm:spPr/>
      <dgm:t>
        <a:bodyPr/>
        <a:lstStyle/>
        <a:p>
          <a:endParaRPr lang="en-US"/>
        </a:p>
      </dgm:t>
    </dgm:pt>
    <dgm:pt modelId="{4B80C4EB-5829-4AFB-90B0-80B9094F0446}">
      <dgm:prSet/>
      <dgm:spPr/>
      <dgm:t>
        <a:bodyPr/>
        <a:lstStyle/>
        <a:p>
          <a:r>
            <a:rPr lang="en-US"/>
            <a:t> </a:t>
          </a:r>
        </a:p>
      </dgm:t>
    </dgm:pt>
    <dgm:pt modelId="{BE817148-4E58-4EAF-AC18-122784FB9CD6}" type="sibTrans" cxnId="{9C17945F-D18F-4E4F-BE28-5421ED253BE3}">
      <dgm:prSet custAng="2375925" custScaleX="83278" custScaleY="251714" custLinFactNeighborX="95880" custLinFactNeighborY="12724"/>
      <dgm:spPr/>
      <dgm:t>
        <a:bodyPr/>
        <a:lstStyle/>
        <a:p>
          <a:endParaRPr lang="en-US" b="1"/>
        </a:p>
      </dgm:t>
    </dgm:pt>
    <dgm:pt modelId="{B427CAD5-811A-425A-8409-167566A072D8}" type="parTrans" cxnId="{9C17945F-D18F-4E4F-BE28-5421ED253BE3}">
      <dgm:prSet/>
      <dgm:spPr/>
      <dgm:t>
        <a:bodyPr/>
        <a:lstStyle/>
        <a:p>
          <a:endParaRPr lang="en-US"/>
        </a:p>
      </dgm:t>
    </dgm:pt>
    <dgm:pt modelId="{BE4D23E7-5581-47B0-9D38-D0AA02DC7809}" type="pres">
      <dgm:prSet presAssocID="{1786376A-1831-421E-8051-F7C8D715B9DA}" presName="linearFlow" presStyleCnt="0">
        <dgm:presLayoutVars>
          <dgm:resizeHandles val="exact"/>
        </dgm:presLayoutVars>
      </dgm:prSet>
      <dgm:spPr/>
    </dgm:pt>
    <dgm:pt modelId="{2FEA66C5-8804-48D4-B077-1C3ABC86247D}" type="pres">
      <dgm:prSet presAssocID="{C8387F05-1991-496C-A943-C5A56DECD42C}" presName="node" presStyleLbl="node1" presStyleIdx="0" presStyleCnt="12" custScaleX="242524" custScaleY="147958">
        <dgm:presLayoutVars>
          <dgm:bulletEnabled val="1"/>
        </dgm:presLayoutVars>
      </dgm:prSet>
      <dgm:spPr/>
    </dgm:pt>
    <dgm:pt modelId="{11402AD5-7748-41C8-A5A1-AD349B43B9A7}" type="pres">
      <dgm:prSet presAssocID="{93DE07A0-9620-4DE8-9CF0-1B288716190C}" presName="sibTrans" presStyleLbl="sibTrans2D1" presStyleIdx="0" presStyleCnt="11"/>
      <dgm:spPr/>
    </dgm:pt>
    <dgm:pt modelId="{956AECB3-36F6-40A9-A0C6-6DB43B215D12}" type="pres">
      <dgm:prSet presAssocID="{93DE07A0-9620-4DE8-9CF0-1B288716190C}" presName="connectorText" presStyleLbl="sibTrans2D1" presStyleIdx="0" presStyleCnt="11"/>
      <dgm:spPr/>
    </dgm:pt>
    <dgm:pt modelId="{E94A4933-429D-447D-A72A-68FB28C26A28}" type="pres">
      <dgm:prSet presAssocID="{787A664E-B245-4FA8-8AEB-61D1158087C0}" presName="node" presStyleLbl="node1" presStyleIdx="1" presStyleCnt="12" custScaleX="211752" custScaleY="169811">
        <dgm:presLayoutVars>
          <dgm:bulletEnabled val="1"/>
        </dgm:presLayoutVars>
      </dgm:prSet>
      <dgm:spPr/>
    </dgm:pt>
    <dgm:pt modelId="{E72A5CA8-EF0D-44E1-B2CD-6F29C8C7AA8C}" type="pres">
      <dgm:prSet presAssocID="{D54D6FC1-4A8D-47BC-93A9-3353F15746F4}" presName="sibTrans" presStyleLbl="sibTrans2D1" presStyleIdx="1" presStyleCnt="11"/>
      <dgm:spPr/>
    </dgm:pt>
    <dgm:pt modelId="{1EF9EB2F-C590-4618-A3F8-128CA41974BC}" type="pres">
      <dgm:prSet presAssocID="{D54D6FC1-4A8D-47BC-93A9-3353F15746F4}" presName="connectorText" presStyleLbl="sibTrans2D1" presStyleIdx="1" presStyleCnt="11"/>
      <dgm:spPr/>
    </dgm:pt>
    <dgm:pt modelId="{C0E811DF-D99A-40B8-ACFD-FA92B273E6B1}" type="pres">
      <dgm:prSet presAssocID="{20CDF120-9A0B-4458-A72C-BA5DD62A5BD0}" presName="node" presStyleLbl="node1" presStyleIdx="2" presStyleCnt="12" custScaleX="152851" custScaleY="165000">
        <dgm:presLayoutVars>
          <dgm:bulletEnabled val="1"/>
        </dgm:presLayoutVars>
      </dgm:prSet>
      <dgm:spPr/>
    </dgm:pt>
    <dgm:pt modelId="{470CDC2C-A4D7-4A9C-A01C-96BC4F6707D0}" type="pres">
      <dgm:prSet presAssocID="{1DCC5C41-A482-41A1-B6FF-C1E28211D8B8}" presName="sibTrans" presStyleLbl="sibTrans2D1" presStyleIdx="2" presStyleCnt="11"/>
      <dgm:spPr/>
    </dgm:pt>
    <dgm:pt modelId="{734E6F65-3991-4D0C-87BC-529E46D7AC28}" type="pres">
      <dgm:prSet presAssocID="{1DCC5C41-A482-41A1-B6FF-C1E28211D8B8}" presName="connectorText" presStyleLbl="sibTrans2D1" presStyleIdx="2" presStyleCnt="11"/>
      <dgm:spPr/>
    </dgm:pt>
    <dgm:pt modelId="{5D4652A3-BD0B-46EA-8E2B-6ABC49A11D94}" type="pres">
      <dgm:prSet presAssocID="{46C887ED-27A5-43B0-B30B-710AA4DFB0FF}" presName="node" presStyleLbl="node1" presStyleIdx="3" presStyleCnt="12" custScaleX="192019" custScaleY="142640" custLinFactNeighborX="1491" custLinFactNeighborY="11927">
        <dgm:presLayoutVars>
          <dgm:bulletEnabled val="1"/>
        </dgm:presLayoutVars>
      </dgm:prSet>
      <dgm:spPr/>
    </dgm:pt>
    <dgm:pt modelId="{D4B73D39-60D0-4F12-861B-C92C5D2E79B4}" type="pres">
      <dgm:prSet presAssocID="{D9245351-507E-43D0-8195-EB91F2A307F6}" presName="sibTrans" presStyleLbl="sibTrans2D1" presStyleIdx="3" presStyleCnt="11"/>
      <dgm:spPr/>
    </dgm:pt>
    <dgm:pt modelId="{ED2EC406-4B56-4E4D-8C85-A3A2BBDCD477}" type="pres">
      <dgm:prSet presAssocID="{D9245351-507E-43D0-8195-EB91F2A307F6}" presName="connectorText" presStyleLbl="sibTrans2D1" presStyleIdx="3" presStyleCnt="11"/>
      <dgm:spPr/>
    </dgm:pt>
    <dgm:pt modelId="{74E7AD68-F29C-4479-B027-2299F643E37D}" type="pres">
      <dgm:prSet presAssocID="{9FC9F94F-BBF0-49FA-8239-F6985F6F6D3D}" presName="node" presStyleLbl="node1" presStyleIdx="4" presStyleCnt="12" custScaleX="201772" custScaleY="174710">
        <dgm:presLayoutVars>
          <dgm:bulletEnabled val="1"/>
        </dgm:presLayoutVars>
      </dgm:prSet>
      <dgm:spPr/>
    </dgm:pt>
    <dgm:pt modelId="{07A84F12-445D-4441-B0ED-65C8113F582E}" type="pres">
      <dgm:prSet presAssocID="{4836470B-C111-4AE4-A54E-2F25D9027815}" presName="sibTrans" presStyleLbl="sibTrans2D1" presStyleIdx="4" presStyleCnt="11"/>
      <dgm:spPr/>
    </dgm:pt>
    <dgm:pt modelId="{CE79536D-3835-4551-A3C2-C56743C694E8}" type="pres">
      <dgm:prSet presAssocID="{4836470B-C111-4AE4-A54E-2F25D9027815}" presName="connectorText" presStyleLbl="sibTrans2D1" presStyleIdx="4" presStyleCnt="11"/>
      <dgm:spPr/>
    </dgm:pt>
    <dgm:pt modelId="{05D39AF7-6260-4687-9769-D383F23B323C}" type="pres">
      <dgm:prSet presAssocID="{91C3CCA4-D922-4873-B24A-FF10F62D9939}" presName="node" presStyleLbl="node1" presStyleIdx="5" presStyleCnt="12" custScaleX="186844" custScaleY="157914">
        <dgm:presLayoutVars>
          <dgm:bulletEnabled val="1"/>
        </dgm:presLayoutVars>
      </dgm:prSet>
      <dgm:spPr/>
    </dgm:pt>
    <dgm:pt modelId="{420E42F0-875D-4E21-8185-CC91EFB2574A}" type="pres">
      <dgm:prSet presAssocID="{7BE14B3D-2BEA-4A9D-8639-365C46A58A9B}" presName="sibTrans" presStyleLbl="sibTrans2D1" presStyleIdx="5" presStyleCnt="11"/>
      <dgm:spPr/>
    </dgm:pt>
    <dgm:pt modelId="{302E46ED-85A7-4CA8-BA6B-B7CF4EF01B5D}" type="pres">
      <dgm:prSet presAssocID="{7BE14B3D-2BEA-4A9D-8639-365C46A58A9B}" presName="connectorText" presStyleLbl="sibTrans2D1" presStyleIdx="5" presStyleCnt="11"/>
      <dgm:spPr/>
    </dgm:pt>
    <dgm:pt modelId="{F97A23C9-DF3E-4BFE-81D1-4A4F6607EC4C}" type="pres">
      <dgm:prSet presAssocID="{D65CF9B2-6C48-4DDC-B438-A25394E8B4B7}" presName="node" presStyleLbl="node1" presStyleIdx="6" presStyleCnt="12" custScaleX="221286" custScaleY="118657" custLinFactNeighborY="0">
        <dgm:presLayoutVars>
          <dgm:bulletEnabled val="1"/>
        </dgm:presLayoutVars>
      </dgm:prSet>
      <dgm:spPr/>
    </dgm:pt>
    <dgm:pt modelId="{3D96900A-0892-4EAA-8026-0A3B78CF3A07}" type="pres">
      <dgm:prSet presAssocID="{56311CB6-1A6F-42D7-8E5F-CA96E850CA03}" presName="sibTrans" presStyleLbl="sibTrans2D1" presStyleIdx="6" presStyleCnt="11" custAng="2275338" custScaleX="89926" custScaleY="211927" custLinFactX="41956" custLinFactNeighborX="100000" custLinFactNeighborY="12723"/>
      <dgm:spPr/>
    </dgm:pt>
    <dgm:pt modelId="{348CF888-E817-49EF-9F44-3C2B74A9803F}" type="pres">
      <dgm:prSet presAssocID="{56311CB6-1A6F-42D7-8E5F-CA96E850CA03}" presName="connectorText" presStyleLbl="sibTrans2D1" presStyleIdx="6" presStyleCnt="11"/>
      <dgm:spPr/>
    </dgm:pt>
    <dgm:pt modelId="{396DDA8B-387D-4FDE-8AFC-A9DFE7C03D06}" type="pres">
      <dgm:prSet presAssocID="{ACFCB785-A364-4B17-99DB-7CFBE406AC0B}" presName="node" presStyleLbl="node1" presStyleIdx="7" presStyleCnt="12" custScaleX="186036" custScaleY="441327" custLinFactY="100000" custLinFactNeighborX="90131" custLinFactNeighborY="128103">
        <dgm:presLayoutVars>
          <dgm:bulletEnabled val="1"/>
        </dgm:presLayoutVars>
      </dgm:prSet>
      <dgm:spPr>
        <a:prstGeom prst="flowChartDecision">
          <a:avLst/>
        </a:prstGeom>
      </dgm:spPr>
    </dgm:pt>
    <dgm:pt modelId="{CD56DFDE-23A0-4A53-ACE4-50FC5B5874F2}" type="pres">
      <dgm:prSet presAssocID="{A0ADB0E6-E7E8-409E-8193-700215092B83}" presName="sibTrans" presStyleLbl="sibTrans2D1" presStyleIdx="7" presStyleCnt="11" custAng="21509368" custScaleX="129748" custScaleY="195578" custLinFactNeighborX="3504" custLinFactNeighborY="10294"/>
      <dgm:spPr/>
    </dgm:pt>
    <dgm:pt modelId="{C61A3AEB-1C8F-4DF6-A81B-E100BE10D6D0}" type="pres">
      <dgm:prSet presAssocID="{A0ADB0E6-E7E8-409E-8193-700215092B83}" presName="connectorText" presStyleLbl="sibTrans2D1" presStyleIdx="7" presStyleCnt="11"/>
      <dgm:spPr/>
    </dgm:pt>
    <dgm:pt modelId="{DB14682D-AD89-4630-A539-CA2D29A7E6BA}" type="pres">
      <dgm:prSet presAssocID="{F82FC5E6-EC30-466C-9C3D-EA98AC646510}" presName="node" presStyleLbl="node1" presStyleIdx="8" presStyleCnt="12" custScaleX="129771" custScaleY="210425" custLinFactX="-52734" custLinFactY="-200000" custLinFactNeighborX="-100000" custLinFactNeighborY="-281382">
        <dgm:presLayoutVars>
          <dgm:bulletEnabled val="1"/>
        </dgm:presLayoutVars>
      </dgm:prSet>
      <dgm:spPr/>
    </dgm:pt>
    <dgm:pt modelId="{5D305B41-0129-49E6-B812-4170F23B5EEE}" type="pres">
      <dgm:prSet presAssocID="{4D63BE23-95A6-4E51-B1AD-932F56E59B7C}" presName="sibTrans" presStyleLbl="sibTrans2D1" presStyleIdx="8" presStyleCnt="11" custAng="3030531" custFlipVert="1" custScaleX="75523" custScaleY="204661" custLinFactY="-500000" custLinFactNeighborX="-30133" custLinFactNeighborY="-595963"/>
      <dgm:spPr/>
    </dgm:pt>
    <dgm:pt modelId="{9738E084-3105-465F-804D-5A68493F6D02}" type="pres">
      <dgm:prSet presAssocID="{4D63BE23-95A6-4E51-B1AD-932F56E59B7C}" presName="connectorText" presStyleLbl="sibTrans2D1" presStyleIdx="8" presStyleCnt="11"/>
      <dgm:spPr/>
    </dgm:pt>
    <dgm:pt modelId="{C110C064-2A66-496C-AE35-87A3DDF4C69D}" type="pres">
      <dgm:prSet presAssocID="{A491E29D-4F43-4FB3-AADC-40630AC74EDE}" presName="node" presStyleLbl="node1" presStyleIdx="9" presStyleCnt="12" custScaleX="229967" custScaleY="190416" custLinFactY="-3685" custLinFactNeighborX="-3424" custLinFactNeighborY="-100000">
        <dgm:presLayoutVars>
          <dgm:bulletEnabled val="1"/>
        </dgm:presLayoutVars>
      </dgm:prSet>
      <dgm:spPr/>
    </dgm:pt>
    <dgm:pt modelId="{7E73261E-A810-47B7-B450-F051C0B49D21}" type="pres">
      <dgm:prSet presAssocID="{97D74A2E-9957-4E46-95E8-6C5E60D065B9}" presName="sibTrans" presStyleLbl="sibTrans2D1" presStyleIdx="9" presStyleCnt="11" custAng="11790439" custFlipVert="1" custFlipHor="0" custScaleX="432834" custScaleY="214527" custLinFactX="459210" custLinFactY="-300000" custLinFactNeighborX="500000" custLinFactNeighborY="-327138"/>
      <dgm:spPr/>
    </dgm:pt>
    <dgm:pt modelId="{83A09F83-A629-4C16-AD86-168C2F13D775}" type="pres">
      <dgm:prSet presAssocID="{97D74A2E-9957-4E46-95E8-6C5E60D065B9}" presName="connectorText" presStyleLbl="sibTrans2D1" presStyleIdx="9" presStyleCnt="11"/>
      <dgm:spPr/>
    </dgm:pt>
    <dgm:pt modelId="{B3D525E9-93B0-4A40-B7E3-6907F800C0DB}" type="pres">
      <dgm:prSet presAssocID="{7AEBDD05-DD16-45F0-879F-C0007F8596DB}" presName="node" presStyleLbl="node1" presStyleIdx="10" presStyleCnt="12" custScaleX="268474" custScaleY="193778" custLinFactNeighborX="14231" custLinFactNeighborY="-76647">
        <dgm:presLayoutVars>
          <dgm:bulletEnabled val="1"/>
        </dgm:presLayoutVars>
      </dgm:prSet>
      <dgm:spPr/>
    </dgm:pt>
    <dgm:pt modelId="{2CA31C86-C116-4138-BCF8-1F0D0962C10D}" type="pres">
      <dgm:prSet presAssocID="{9D20DBF4-C1AA-416B-A4CB-7B93C6D8622A}" presName="sibTrans" presStyleLbl="sibTrans2D1" presStyleIdx="10" presStyleCnt="11" custAng="20707034" custScaleX="136425" custScaleY="124460" custLinFactY="-262390" custLinFactNeighborX="14812" custLinFactNeighborY="-300000"/>
      <dgm:spPr/>
    </dgm:pt>
    <dgm:pt modelId="{4AD79B40-89E0-493E-96F9-F93B45ED8B04}" type="pres">
      <dgm:prSet presAssocID="{9D20DBF4-C1AA-416B-A4CB-7B93C6D8622A}" presName="connectorText" presStyleLbl="sibTrans2D1" presStyleIdx="10" presStyleCnt="11"/>
      <dgm:spPr/>
    </dgm:pt>
    <dgm:pt modelId="{AB62FF7C-04EC-4FE8-87DB-1F3F4AC5281D}" type="pres">
      <dgm:prSet presAssocID="{4B80C4EB-5829-4AFB-90B0-80B9094F0446}" presName="node" presStyleLbl="node1" presStyleIdx="11" presStyleCnt="12" custFlipVert="0" custScaleX="4707" custScaleY="39043" custLinFactNeighborY="0">
        <dgm:presLayoutVars>
          <dgm:bulletEnabled val="1"/>
        </dgm:presLayoutVars>
      </dgm:prSet>
      <dgm:spPr/>
    </dgm:pt>
  </dgm:ptLst>
  <dgm:cxnLst>
    <dgm:cxn modelId="{28873100-1317-4BC4-A96C-1C55B241AB81}" type="presOf" srcId="{4B80C4EB-5829-4AFB-90B0-80B9094F0446}" destId="{AB62FF7C-04EC-4FE8-87DB-1F3F4AC5281D}" srcOrd="0" destOrd="0" presId="urn:microsoft.com/office/officeart/2005/8/layout/process2"/>
    <dgm:cxn modelId="{D7D45C01-E65E-4B4C-B8E1-80702EF271CA}" type="presOf" srcId="{D54D6FC1-4A8D-47BC-93A9-3353F15746F4}" destId="{E72A5CA8-EF0D-44E1-B2CD-6F29C8C7AA8C}" srcOrd="0" destOrd="0" presId="urn:microsoft.com/office/officeart/2005/8/layout/process2"/>
    <dgm:cxn modelId="{112E6609-10A1-448D-B02F-3A9E4BC59FE8}" srcId="{1786376A-1831-421E-8051-F7C8D715B9DA}" destId="{20CDF120-9A0B-4458-A72C-BA5DD62A5BD0}" srcOrd="2" destOrd="0" parTransId="{E0D3C3DE-277E-49EB-AFD7-77E95E47549C}" sibTransId="{1DCC5C41-A482-41A1-B6FF-C1E28211D8B8}"/>
    <dgm:cxn modelId="{0C8BBB09-6819-4C13-99D6-777FB720011F}" srcId="{1786376A-1831-421E-8051-F7C8D715B9DA}" destId="{A491E29D-4F43-4FB3-AADC-40630AC74EDE}" srcOrd="9" destOrd="0" parTransId="{208F75BB-278A-4319-A883-93900FED6313}" sibTransId="{97D74A2E-9957-4E46-95E8-6C5E60D065B9}"/>
    <dgm:cxn modelId="{BEFBA314-25AF-47DC-B7C8-430A0BFD9AE6}" srcId="{1786376A-1831-421E-8051-F7C8D715B9DA}" destId="{787A664E-B245-4FA8-8AEB-61D1158087C0}" srcOrd="1" destOrd="0" parTransId="{F21E4676-5783-4679-BD67-4C58CDB1C5B0}" sibTransId="{D54D6FC1-4A8D-47BC-93A9-3353F15746F4}"/>
    <dgm:cxn modelId="{8AF3F020-242A-4403-85CE-74AE256C0F1A}" type="presOf" srcId="{4836470B-C111-4AE4-A54E-2F25D9027815}" destId="{CE79536D-3835-4551-A3C2-C56743C694E8}" srcOrd="1" destOrd="0" presId="urn:microsoft.com/office/officeart/2005/8/layout/process2"/>
    <dgm:cxn modelId="{CF734C2D-538A-41E0-917C-0B76CD4CF651}" type="presOf" srcId="{A491E29D-4F43-4FB3-AADC-40630AC74EDE}" destId="{C110C064-2A66-496C-AE35-87A3DDF4C69D}" srcOrd="0" destOrd="0" presId="urn:microsoft.com/office/officeart/2005/8/layout/process2"/>
    <dgm:cxn modelId="{BBAA432E-4679-47B9-8EC5-EAB2A76CBDFB}" type="presOf" srcId="{97D74A2E-9957-4E46-95E8-6C5E60D065B9}" destId="{83A09F83-A629-4C16-AD86-168C2F13D775}" srcOrd="1" destOrd="0" presId="urn:microsoft.com/office/officeart/2005/8/layout/process2"/>
    <dgm:cxn modelId="{066B7F3C-E5D6-4D5D-B2CD-B1EFE3BA0DB8}" type="presOf" srcId="{9D20DBF4-C1AA-416B-A4CB-7B93C6D8622A}" destId="{2CA31C86-C116-4138-BCF8-1F0D0962C10D}" srcOrd="0" destOrd="0" presId="urn:microsoft.com/office/officeart/2005/8/layout/process2"/>
    <dgm:cxn modelId="{C807283E-725B-4E2C-BE18-0F0B56425E38}" type="presOf" srcId="{7AEBDD05-DD16-45F0-879F-C0007F8596DB}" destId="{B3D525E9-93B0-4A40-B7E3-6907F800C0DB}" srcOrd="0" destOrd="0" presId="urn:microsoft.com/office/officeart/2005/8/layout/process2"/>
    <dgm:cxn modelId="{4955045E-E263-49EF-90EF-4D6A32A90CCD}" srcId="{1786376A-1831-421E-8051-F7C8D715B9DA}" destId="{91C3CCA4-D922-4873-B24A-FF10F62D9939}" srcOrd="5" destOrd="0" parTransId="{8496262F-8A5D-4D71-BBAF-C3A60433869F}" sibTransId="{7BE14B3D-2BEA-4A9D-8639-365C46A58A9B}"/>
    <dgm:cxn modelId="{6742825F-63B7-4F4A-BB6B-CF7B17DB919F}" type="presOf" srcId="{97D74A2E-9957-4E46-95E8-6C5E60D065B9}" destId="{7E73261E-A810-47B7-B450-F051C0B49D21}" srcOrd="0" destOrd="0" presId="urn:microsoft.com/office/officeart/2005/8/layout/process2"/>
    <dgm:cxn modelId="{9C17945F-D18F-4E4F-BE28-5421ED253BE3}" srcId="{1786376A-1831-421E-8051-F7C8D715B9DA}" destId="{4B80C4EB-5829-4AFB-90B0-80B9094F0446}" srcOrd="11" destOrd="0" parTransId="{B427CAD5-811A-425A-8409-167566A072D8}" sibTransId="{BE817148-4E58-4EAF-AC18-122784FB9CD6}"/>
    <dgm:cxn modelId="{F0B17041-233A-4202-8FD4-A6827E566ADF}" type="presOf" srcId="{20CDF120-9A0B-4458-A72C-BA5DD62A5BD0}" destId="{C0E811DF-D99A-40B8-ACFD-FA92B273E6B1}" srcOrd="0" destOrd="0" presId="urn:microsoft.com/office/officeart/2005/8/layout/process2"/>
    <dgm:cxn modelId="{9973D141-20AE-49C7-8D9B-4C1DBEE4D2A2}" type="presOf" srcId="{A0ADB0E6-E7E8-409E-8193-700215092B83}" destId="{CD56DFDE-23A0-4A53-ACE4-50FC5B5874F2}" srcOrd="0" destOrd="0" presId="urn:microsoft.com/office/officeart/2005/8/layout/process2"/>
    <dgm:cxn modelId="{66444B62-C840-4269-81C1-DA5797391355}" type="presOf" srcId="{D9245351-507E-43D0-8195-EB91F2A307F6}" destId="{D4B73D39-60D0-4F12-861B-C92C5D2E79B4}" srcOrd="0" destOrd="0" presId="urn:microsoft.com/office/officeart/2005/8/layout/process2"/>
    <dgm:cxn modelId="{BD636243-A5BD-4D70-A590-EC8F1A2EFE7D}" type="presOf" srcId="{D54D6FC1-4A8D-47BC-93A9-3353F15746F4}" destId="{1EF9EB2F-C590-4618-A3F8-128CA41974BC}" srcOrd="1" destOrd="0" presId="urn:microsoft.com/office/officeart/2005/8/layout/process2"/>
    <dgm:cxn modelId="{6174EC4F-C866-430F-9A76-67CAE5ABCAD2}" type="presOf" srcId="{46C887ED-27A5-43B0-B30B-710AA4DFB0FF}" destId="{5D4652A3-BD0B-46EA-8E2B-6ABC49A11D94}" srcOrd="0" destOrd="0" presId="urn:microsoft.com/office/officeart/2005/8/layout/process2"/>
    <dgm:cxn modelId="{257C7F71-B172-487D-A35E-BA97F20AD039}" type="presOf" srcId="{7BE14B3D-2BEA-4A9D-8639-365C46A58A9B}" destId="{302E46ED-85A7-4CA8-BA6B-B7CF4EF01B5D}" srcOrd="1" destOrd="0" presId="urn:microsoft.com/office/officeart/2005/8/layout/process2"/>
    <dgm:cxn modelId="{FFA6A453-171D-40AA-8987-2746EA9D56A5}" srcId="{1786376A-1831-421E-8051-F7C8D715B9DA}" destId="{7AEBDD05-DD16-45F0-879F-C0007F8596DB}" srcOrd="10" destOrd="0" parTransId="{B4E03283-4712-4B57-9556-579A44CCACCD}" sibTransId="{9D20DBF4-C1AA-416B-A4CB-7B93C6D8622A}"/>
    <dgm:cxn modelId="{2C921175-9E6C-4F43-B7BA-DF413CD09C0B}" type="presOf" srcId="{7BE14B3D-2BEA-4A9D-8639-365C46A58A9B}" destId="{420E42F0-875D-4E21-8185-CC91EFB2574A}" srcOrd="0" destOrd="0" presId="urn:microsoft.com/office/officeart/2005/8/layout/process2"/>
    <dgm:cxn modelId="{55436875-020D-4A19-9AA5-437CE43DB6D1}" srcId="{1786376A-1831-421E-8051-F7C8D715B9DA}" destId="{ACFCB785-A364-4B17-99DB-7CFBE406AC0B}" srcOrd="7" destOrd="0" parTransId="{6248959D-992B-41B7-A4E5-5CC9A5D93D48}" sibTransId="{A0ADB0E6-E7E8-409E-8193-700215092B83}"/>
    <dgm:cxn modelId="{B4DB6E55-20F4-416E-81AE-B10F6F34236E}" type="presOf" srcId="{1DCC5C41-A482-41A1-B6FF-C1E28211D8B8}" destId="{734E6F65-3991-4D0C-87BC-529E46D7AC28}" srcOrd="1" destOrd="0" presId="urn:microsoft.com/office/officeart/2005/8/layout/process2"/>
    <dgm:cxn modelId="{6B117878-7A4A-4BCF-9508-2B1C7DC4622B}" type="presOf" srcId="{9FC9F94F-BBF0-49FA-8239-F6985F6F6D3D}" destId="{74E7AD68-F29C-4479-B027-2299F643E37D}" srcOrd="0" destOrd="0" presId="urn:microsoft.com/office/officeart/2005/8/layout/process2"/>
    <dgm:cxn modelId="{2ADA1259-014E-478E-A087-47E1ABBF2122}" type="presOf" srcId="{A0ADB0E6-E7E8-409E-8193-700215092B83}" destId="{C61A3AEB-1C8F-4DF6-A81B-E100BE10D6D0}" srcOrd="1" destOrd="0" presId="urn:microsoft.com/office/officeart/2005/8/layout/process2"/>
    <dgm:cxn modelId="{AF87D27B-F8C0-48BF-BDF0-E11BFE6C56D8}" type="presOf" srcId="{4D63BE23-95A6-4E51-B1AD-932F56E59B7C}" destId="{5D305B41-0129-49E6-B812-4170F23B5EEE}" srcOrd="0" destOrd="0" presId="urn:microsoft.com/office/officeart/2005/8/layout/process2"/>
    <dgm:cxn modelId="{DDD0E880-17A1-4219-BD68-8C190F44E637}" type="presOf" srcId="{1786376A-1831-421E-8051-F7C8D715B9DA}" destId="{BE4D23E7-5581-47B0-9D38-D0AA02DC7809}" srcOrd="0" destOrd="0" presId="urn:microsoft.com/office/officeart/2005/8/layout/process2"/>
    <dgm:cxn modelId="{A57BAB82-FAC3-46AD-AD34-1F8940CDAE66}" srcId="{1786376A-1831-421E-8051-F7C8D715B9DA}" destId="{F82FC5E6-EC30-466C-9C3D-EA98AC646510}" srcOrd="8" destOrd="0" parTransId="{3FEA7B8E-0478-4820-B3B7-77B20FA758D4}" sibTransId="{4D63BE23-95A6-4E51-B1AD-932F56E59B7C}"/>
    <dgm:cxn modelId="{57CA9686-C421-4710-80D1-F007992F30CF}" type="presOf" srcId="{C8387F05-1991-496C-A943-C5A56DECD42C}" destId="{2FEA66C5-8804-48D4-B077-1C3ABC86247D}" srcOrd="0" destOrd="0" presId="urn:microsoft.com/office/officeart/2005/8/layout/process2"/>
    <dgm:cxn modelId="{2C74FE92-9B12-49DA-9BE1-717FB5CDEE7E}" type="presOf" srcId="{56311CB6-1A6F-42D7-8E5F-CA96E850CA03}" destId="{348CF888-E817-49EF-9F44-3C2B74A9803F}" srcOrd="1" destOrd="0" presId="urn:microsoft.com/office/officeart/2005/8/layout/process2"/>
    <dgm:cxn modelId="{EF2B2E94-D669-43A5-98D9-B9E89F272F45}" type="presOf" srcId="{93DE07A0-9620-4DE8-9CF0-1B288716190C}" destId="{956AECB3-36F6-40A9-A0C6-6DB43B215D12}" srcOrd="1" destOrd="0" presId="urn:microsoft.com/office/officeart/2005/8/layout/process2"/>
    <dgm:cxn modelId="{11770196-9EA4-442E-8AB7-A7787CD0E79B}" srcId="{1786376A-1831-421E-8051-F7C8D715B9DA}" destId="{46C887ED-27A5-43B0-B30B-710AA4DFB0FF}" srcOrd="3" destOrd="0" parTransId="{AB7E6556-2BBB-4CE1-9F7D-5DA0C5E27C0F}" sibTransId="{D9245351-507E-43D0-8195-EB91F2A307F6}"/>
    <dgm:cxn modelId="{973949A3-0FEE-4CD5-BC02-A9BE9DB85508}" srcId="{1786376A-1831-421E-8051-F7C8D715B9DA}" destId="{9FC9F94F-BBF0-49FA-8239-F6985F6F6D3D}" srcOrd="4" destOrd="0" parTransId="{23C5A6EF-92DD-42FD-9E69-E32417E1F4CD}" sibTransId="{4836470B-C111-4AE4-A54E-2F25D9027815}"/>
    <dgm:cxn modelId="{612D5FA7-6ECB-4E98-8652-65B6C66324AD}" type="presOf" srcId="{56311CB6-1A6F-42D7-8E5F-CA96E850CA03}" destId="{3D96900A-0892-4EAA-8026-0A3B78CF3A07}" srcOrd="0" destOrd="0" presId="urn:microsoft.com/office/officeart/2005/8/layout/process2"/>
    <dgm:cxn modelId="{A83E04AC-E96A-4951-9C31-0CB3C7977E8B}" srcId="{1786376A-1831-421E-8051-F7C8D715B9DA}" destId="{C8387F05-1991-496C-A943-C5A56DECD42C}" srcOrd="0" destOrd="0" parTransId="{7043A472-83A6-47D7-8FCC-C6D956B56CDD}" sibTransId="{93DE07A0-9620-4DE8-9CF0-1B288716190C}"/>
    <dgm:cxn modelId="{91C7ABAD-1D32-47AE-AAFA-9FCB7ADBF6A7}" type="presOf" srcId="{787A664E-B245-4FA8-8AEB-61D1158087C0}" destId="{E94A4933-429D-447D-A72A-68FB28C26A28}" srcOrd="0" destOrd="0" presId="urn:microsoft.com/office/officeart/2005/8/layout/process2"/>
    <dgm:cxn modelId="{754FEBAD-05C3-456C-A289-BAD6FBA9F571}" type="presOf" srcId="{4D63BE23-95A6-4E51-B1AD-932F56E59B7C}" destId="{9738E084-3105-465F-804D-5A68493F6D02}" srcOrd="1" destOrd="0" presId="urn:microsoft.com/office/officeart/2005/8/layout/process2"/>
    <dgm:cxn modelId="{D41E98BB-43B7-4F89-BF37-43492F13AFCA}" type="presOf" srcId="{93DE07A0-9620-4DE8-9CF0-1B288716190C}" destId="{11402AD5-7748-41C8-A5A1-AD349B43B9A7}" srcOrd="0" destOrd="0" presId="urn:microsoft.com/office/officeart/2005/8/layout/process2"/>
    <dgm:cxn modelId="{57C987BC-0045-4F21-B97D-9B97FCDBE636}" type="presOf" srcId="{ACFCB785-A364-4B17-99DB-7CFBE406AC0B}" destId="{396DDA8B-387D-4FDE-8AFC-A9DFE7C03D06}" srcOrd="0" destOrd="0" presId="urn:microsoft.com/office/officeart/2005/8/layout/process2"/>
    <dgm:cxn modelId="{C04F22BF-C5BA-43AC-87B6-87093779D63D}" type="presOf" srcId="{4836470B-C111-4AE4-A54E-2F25D9027815}" destId="{07A84F12-445D-4441-B0ED-65C8113F582E}" srcOrd="0" destOrd="0" presId="urn:microsoft.com/office/officeart/2005/8/layout/process2"/>
    <dgm:cxn modelId="{21914DD9-F9A5-4035-B7B7-F8B77361AB79}" type="presOf" srcId="{91C3CCA4-D922-4873-B24A-FF10F62D9939}" destId="{05D39AF7-6260-4687-9769-D383F23B323C}" srcOrd="0" destOrd="0" presId="urn:microsoft.com/office/officeart/2005/8/layout/process2"/>
    <dgm:cxn modelId="{103AE1E3-126D-491F-B696-32162DE7E620}" type="presOf" srcId="{1DCC5C41-A482-41A1-B6FF-C1E28211D8B8}" destId="{470CDC2C-A4D7-4A9C-A01C-96BC4F6707D0}" srcOrd="0" destOrd="0" presId="urn:microsoft.com/office/officeart/2005/8/layout/process2"/>
    <dgm:cxn modelId="{FA12C6E4-D971-45CB-85AC-66DC104A475C}" type="presOf" srcId="{D9245351-507E-43D0-8195-EB91F2A307F6}" destId="{ED2EC406-4B56-4E4D-8C85-A3A2BBDCD477}" srcOrd="1" destOrd="0" presId="urn:microsoft.com/office/officeart/2005/8/layout/process2"/>
    <dgm:cxn modelId="{FFABDCE6-3640-4403-9D16-176CAE930752}" type="presOf" srcId="{D65CF9B2-6C48-4DDC-B438-A25394E8B4B7}" destId="{F97A23C9-DF3E-4BFE-81D1-4A4F6607EC4C}" srcOrd="0" destOrd="0" presId="urn:microsoft.com/office/officeart/2005/8/layout/process2"/>
    <dgm:cxn modelId="{797483E9-C6B2-4FD6-9F7F-A2CB29312C29}" type="presOf" srcId="{F82FC5E6-EC30-466C-9C3D-EA98AC646510}" destId="{DB14682D-AD89-4630-A539-CA2D29A7E6BA}" srcOrd="0" destOrd="0" presId="urn:microsoft.com/office/officeart/2005/8/layout/process2"/>
    <dgm:cxn modelId="{9EF91DEB-4D60-4FD3-9420-CF0E1D7B7B00}" type="presOf" srcId="{9D20DBF4-C1AA-416B-A4CB-7B93C6D8622A}" destId="{4AD79B40-89E0-493E-96F9-F93B45ED8B04}" srcOrd="1" destOrd="0" presId="urn:microsoft.com/office/officeart/2005/8/layout/process2"/>
    <dgm:cxn modelId="{F5B1CBFE-DD3C-4E2F-B6E2-E9E507B4AB4F}" srcId="{1786376A-1831-421E-8051-F7C8D715B9DA}" destId="{D65CF9B2-6C48-4DDC-B438-A25394E8B4B7}" srcOrd="6" destOrd="0" parTransId="{9B4ED1E1-443D-464A-9204-225033991FF1}" sibTransId="{56311CB6-1A6F-42D7-8E5F-CA96E850CA03}"/>
    <dgm:cxn modelId="{095721EA-F196-4B68-8C57-151AA46F37CF}" type="presParOf" srcId="{BE4D23E7-5581-47B0-9D38-D0AA02DC7809}" destId="{2FEA66C5-8804-48D4-B077-1C3ABC86247D}" srcOrd="0" destOrd="0" presId="urn:microsoft.com/office/officeart/2005/8/layout/process2"/>
    <dgm:cxn modelId="{3612841F-B4F1-42FF-A623-65C04D6A5D94}" type="presParOf" srcId="{BE4D23E7-5581-47B0-9D38-D0AA02DC7809}" destId="{11402AD5-7748-41C8-A5A1-AD349B43B9A7}" srcOrd="1" destOrd="0" presId="urn:microsoft.com/office/officeart/2005/8/layout/process2"/>
    <dgm:cxn modelId="{97854DAC-5664-48BE-93A9-B8CDF4EE6BF0}" type="presParOf" srcId="{11402AD5-7748-41C8-A5A1-AD349B43B9A7}" destId="{956AECB3-36F6-40A9-A0C6-6DB43B215D12}" srcOrd="0" destOrd="0" presId="urn:microsoft.com/office/officeart/2005/8/layout/process2"/>
    <dgm:cxn modelId="{5DBCD895-DE8E-4FED-843A-1BD102EB9C70}" type="presParOf" srcId="{BE4D23E7-5581-47B0-9D38-D0AA02DC7809}" destId="{E94A4933-429D-447D-A72A-68FB28C26A28}" srcOrd="2" destOrd="0" presId="urn:microsoft.com/office/officeart/2005/8/layout/process2"/>
    <dgm:cxn modelId="{9F7BD0DE-DAF4-432F-8C37-086CCDF3DC94}" type="presParOf" srcId="{BE4D23E7-5581-47B0-9D38-D0AA02DC7809}" destId="{E72A5CA8-EF0D-44E1-B2CD-6F29C8C7AA8C}" srcOrd="3" destOrd="0" presId="urn:microsoft.com/office/officeart/2005/8/layout/process2"/>
    <dgm:cxn modelId="{B9661EA5-73D3-427E-A89A-AE42F1C84437}" type="presParOf" srcId="{E72A5CA8-EF0D-44E1-B2CD-6F29C8C7AA8C}" destId="{1EF9EB2F-C590-4618-A3F8-128CA41974BC}" srcOrd="0" destOrd="0" presId="urn:microsoft.com/office/officeart/2005/8/layout/process2"/>
    <dgm:cxn modelId="{5A308399-2AEC-4C31-A9A6-A3AC04877B92}" type="presParOf" srcId="{BE4D23E7-5581-47B0-9D38-D0AA02DC7809}" destId="{C0E811DF-D99A-40B8-ACFD-FA92B273E6B1}" srcOrd="4" destOrd="0" presId="urn:microsoft.com/office/officeart/2005/8/layout/process2"/>
    <dgm:cxn modelId="{9D8A4AC4-DBEE-4A0C-B5E1-8CC1FE303EE9}" type="presParOf" srcId="{BE4D23E7-5581-47B0-9D38-D0AA02DC7809}" destId="{470CDC2C-A4D7-4A9C-A01C-96BC4F6707D0}" srcOrd="5" destOrd="0" presId="urn:microsoft.com/office/officeart/2005/8/layout/process2"/>
    <dgm:cxn modelId="{272AA495-E28F-4672-AFE6-981E73B91B03}" type="presParOf" srcId="{470CDC2C-A4D7-4A9C-A01C-96BC4F6707D0}" destId="{734E6F65-3991-4D0C-87BC-529E46D7AC28}" srcOrd="0" destOrd="0" presId="urn:microsoft.com/office/officeart/2005/8/layout/process2"/>
    <dgm:cxn modelId="{CEDDDD49-65AC-4542-92B9-FA068684AA43}" type="presParOf" srcId="{BE4D23E7-5581-47B0-9D38-D0AA02DC7809}" destId="{5D4652A3-BD0B-46EA-8E2B-6ABC49A11D94}" srcOrd="6" destOrd="0" presId="urn:microsoft.com/office/officeart/2005/8/layout/process2"/>
    <dgm:cxn modelId="{289B11CF-C7C9-4524-982F-EC37BBD1773C}" type="presParOf" srcId="{BE4D23E7-5581-47B0-9D38-D0AA02DC7809}" destId="{D4B73D39-60D0-4F12-861B-C92C5D2E79B4}" srcOrd="7" destOrd="0" presId="urn:microsoft.com/office/officeart/2005/8/layout/process2"/>
    <dgm:cxn modelId="{566503A2-9FBE-4D81-A93F-A9C47F1234A5}" type="presParOf" srcId="{D4B73D39-60D0-4F12-861B-C92C5D2E79B4}" destId="{ED2EC406-4B56-4E4D-8C85-A3A2BBDCD477}" srcOrd="0" destOrd="0" presId="urn:microsoft.com/office/officeart/2005/8/layout/process2"/>
    <dgm:cxn modelId="{33EED870-D7C2-43B6-8B4A-25AC9094CC32}" type="presParOf" srcId="{BE4D23E7-5581-47B0-9D38-D0AA02DC7809}" destId="{74E7AD68-F29C-4479-B027-2299F643E37D}" srcOrd="8" destOrd="0" presId="urn:microsoft.com/office/officeart/2005/8/layout/process2"/>
    <dgm:cxn modelId="{68ABD93A-696D-43DA-9F97-E85774C0C458}" type="presParOf" srcId="{BE4D23E7-5581-47B0-9D38-D0AA02DC7809}" destId="{07A84F12-445D-4441-B0ED-65C8113F582E}" srcOrd="9" destOrd="0" presId="urn:microsoft.com/office/officeart/2005/8/layout/process2"/>
    <dgm:cxn modelId="{95420665-4526-49DB-973B-1A87E24CCE70}" type="presParOf" srcId="{07A84F12-445D-4441-B0ED-65C8113F582E}" destId="{CE79536D-3835-4551-A3C2-C56743C694E8}" srcOrd="0" destOrd="0" presId="urn:microsoft.com/office/officeart/2005/8/layout/process2"/>
    <dgm:cxn modelId="{F73A3AE7-B7F4-4707-9FE1-E8865106CB5D}" type="presParOf" srcId="{BE4D23E7-5581-47B0-9D38-D0AA02DC7809}" destId="{05D39AF7-6260-4687-9769-D383F23B323C}" srcOrd="10" destOrd="0" presId="urn:microsoft.com/office/officeart/2005/8/layout/process2"/>
    <dgm:cxn modelId="{CE21EB97-81BA-4410-A535-F9A6C59AFEDD}" type="presParOf" srcId="{BE4D23E7-5581-47B0-9D38-D0AA02DC7809}" destId="{420E42F0-875D-4E21-8185-CC91EFB2574A}" srcOrd="11" destOrd="0" presId="urn:microsoft.com/office/officeart/2005/8/layout/process2"/>
    <dgm:cxn modelId="{0EF16EEF-6548-4C7F-80E6-8892108E6155}" type="presParOf" srcId="{420E42F0-875D-4E21-8185-CC91EFB2574A}" destId="{302E46ED-85A7-4CA8-BA6B-B7CF4EF01B5D}" srcOrd="0" destOrd="0" presId="urn:microsoft.com/office/officeart/2005/8/layout/process2"/>
    <dgm:cxn modelId="{9D6BA8AA-6593-4B85-A177-73127B8401A6}" type="presParOf" srcId="{BE4D23E7-5581-47B0-9D38-D0AA02DC7809}" destId="{F97A23C9-DF3E-4BFE-81D1-4A4F6607EC4C}" srcOrd="12" destOrd="0" presId="urn:microsoft.com/office/officeart/2005/8/layout/process2"/>
    <dgm:cxn modelId="{53DC93AE-C2F3-47E9-A9FC-D45C627FEE3A}" type="presParOf" srcId="{BE4D23E7-5581-47B0-9D38-D0AA02DC7809}" destId="{3D96900A-0892-4EAA-8026-0A3B78CF3A07}" srcOrd="13" destOrd="0" presId="urn:microsoft.com/office/officeart/2005/8/layout/process2"/>
    <dgm:cxn modelId="{EC6BFE87-0DB7-4026-AAFE-234FBFBF20D5}" type="presParOf" srcId="{3D96900A-0892-4EAA-8026-0A3B78CF3A07}" destId="{348CF888-E817-49EF-9F44-3C2B74A9803F}" srcOrd="0" destOrd="0" presId="urn:microsoft.com/office/officeart/2005/8/layout/process2"/>
    <dgm:cxn modelId="{1D05141E-CD5B-457E-9F91-A31C93B2B6DE}" type="presParOf" srcId="{BE4D23E7-5581-47B0-9D38-D0AA02DC7809}" destId="{396DDA8B-387D-4FDE-8AFC-A9DFE7C03D06}" srcOrd="14" destOrd="0" presId="urn:microsoft.com/office/officeart/2005/8/layout/process2"/>
    <dgm:cxn modelId="{BC993C2C-F2BB-4FB6-8889-38781C4AA7EA}" type="presParOf" srcId="{BE4D23E7-5581-47B0-9D38-D0AA02DC7809}" destId="{CD56DFDE-23A0-4A53-ACE4-50FC5B5874F2}" srcOrd="15" destOrd="0" presId="urn:microsoft.com/office/officeart/2005/8/layout/process2"/>
    <dgm:cxn modelId="{D3A84EF5-80BD-4478-A4C5-675A68A544F3}" type="presParOf" srcId="{CD56DFDE-23A0-4A53-ACE4-50FC5B5874F2}" destId="{C61A3AEB-1C8F-4DF6-A81B-E100BE10D6D0}" srcOrd="0" destOrd="0" presId="urn:microsoft.com/office/officeart/2005/8/layout/process2"/>
    <dgm:cxn modelId="{DEFDF688-8FB8-4AC0-ACBC-B8FAB75E7BE3}" type="presParOf" srcId="{BE4D23E7-5581-47B0-9D38-D0AA02DC7809}" destId="{DB14682D-AD89-4630-A539-CA2D29A7E6BA}" srcOrd="16" destOrd="0" presId="urn:microsoft.com/office/officeart/2005/8/layout/process2"/>
    <dgm:cxn modelId="{83BFC85B-2E8B-4BEA-B641-701A2A3C30F9}" type="presParOf" srcId="{BE4D23E7-5581-47B0-9D38-D0AA02DC7809}" destId="{5D305B41-0129-49E6-B812-4170F23B5EEE}" srcOrd="17" destOrd="0" presId="urn:microsoft.com/office/officeart/2005/8/layout/process2"/>
    <dgm:cxn modelId="{25672330-D353-4584-ADEA-E2B3F9144E96}" type="presParOf" srcId="{5D305B41-0129-49E6-B812-4170F23B5EEE}" destId="{9738E084-3105-465F-804D-5A68493F6D02}" srcOrd="0" destOrd="0" presId="urn:microsoft.com/office/officeart/2005/8/layout/process2"/>
    <dgm:cxn modelId="{1BBD081A-F633-470D-B50E-F5F2DDC5B398}" type="presParOf" srcId="{BE4D23E7-5581-47B0-9D38-D0AA02DC7809}" destId="{C110C064-2A66-496C-AE35-87A3DDF4C69D}" srcOrd="18" destOrd="0" presId="urn:microsoft.com/office/officeart/2005/8/layout/process2"/>
    <dgm:cxn modelId="{D55128A3-BA8E-4003-8863-5B79FFE8DE37}" type="presParOf" srcId="{BE4D23E7-5581-47B0-9D38-D0AA02DC7809}" destId="{7E73261E-A810-47B7-B450-F051C0B49D21}" srcOrd="19" destOrd="0" presId="urn:microsoft.com/office/officeart/2005/8/layout/process2"/>
    <dgm:cxn modelId="{AE003B21-6BA3-486D-A529-F3AB571EA7E8}" type="presParOf" srcId="{7E73261E-A810-47B7-B450-F051C0B49D21}" destId="{83A09F83-A629-4C16-AD86-168C2F13D775}" srcOrd="0" destOrd="0" presId="urn:microsoft.com/office/officeart/2005/8/layout/process2"/>
    <dgm:cxn modelId="{7ED23FFB-718C-4BD9-820B-DE17D8385A26}" type="presParOf" srcId="{BE4D23E7-5581-47B0-9D38-D0AA02DC7809}" destId="{B3D525E9-93B0-4A40-B7E3-6907F800C0DB}" srcOrd="20" destOrd="0" presId="urn:microsoft.com/office/officeart/2005/8/layout/process2"/>
    <dgm:cxn modelId="{E3A0E39E-C29E-4C52-9C48-648E235B23A9}" type="presParOf" srcId="{BE4D23E7-5581-47B0-9D38-D0AA02DC7809}" destId="{2CA31C86-C116-4138-BCF8-1F0D0962C10D}" srcOrd="21" destOrd="0" presId="urn:microsoft.com/office/officeart/2005/8/layout/process2"/>
    <dgm:cxn modelId="{C423E542-1687-4D24-B364-88484B6A2A1C}" type="presParOf" srcId="{2CA31C86-C116-4138-BCF8-1F0D0962C10D}" destId="{4AD79B40-89E0-493E-96F9-F93B45ED8B04}" srcOrd="0" destOrd="0" presId="urn:microsoft.com/office/officeart/2005/8/layout/process2"/>
    <dgm:cxn modelId="{E7134D85-9010-4119-BC6D-920737E1DDC9}" type="presParOf" srcId="{BE4D23E7-5581-47B0-9D38-D0AA02DC7809}" destId="{AB62FF7C-04EC-4FE8-87DB-1F3F4AC5281D}" srcOrd="22"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D0131-4886-4825-A6D9-5525EF816114}">
      <dsp:nvSpPr>
        <dsp:cNvPr id="0" name=""/>
        <dsp:cNvSpPr/>
      </dsp:nvSpPr>
      <dsp:spPr>
        <a:xfrm rot="5400000">
          <a:off x="-147530" y="154722"/>
          <a:ext cx="983536" cy="6884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a:t>
          </a:r>
          <a:r>
            <a:rPr lang="en-US" sz="2000" kern="1200"/>
            <a:t> </a:t>
          </a:r>
          <a:r>
            <a:rPr lang="en-US" sz="1400" kern="1200"/>
            <a:t>1</a:t>
          </a:r>
          <a:endParaRPr lang="en-US" sz="2000" kern="1200"/>
        </a:p>
      </dsp:txBody>
      <dsp:txXfrm rot="-5400000">
        <a:off x="1" y="351430"/>
        <a:ext cx="688475" cy="295061"/>
      </dsp:txXfrm>
    </dsp:sp>
    <dsp:sp modelId="{B014D457-EA14-4500-A974-923000759935}">
      <dsp:nvSpPr>
        <dsp:cNvPr id="0" name=""/>
        <dsp:cNvSpPr/>
      </dsp:nvSpPr>
      <dsp:spPr>
        <a:xfrm rot="5400000">
          <a:off x="2996220" y="-2300552"/>
          <a:ext cx="639634" cy="52551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b="1" kern="1200"/>
            <a:t>SITE VISIT</a:t>
          </a:r>
        </a:p>
        <a:p>
          <a:pPr marL="114300" lvl="1" indent="-114300" algn="ctr" defTabSz="533400">
            <a:lnSpc>
              <a:spcPct val="90000"/>
            </a:lnSpc>
            <a:spcBef>
              <a:spcPct val="0"/>
            </a:spcBef>
            <a:spcAft>
              <a:spcPct val="15000"/>
            </a:spcAft>
            <a:buChar char="•"/>
          </a:pPr>
          <a:r>
            <a:rPr lang="en-US" sz="1200" kern="1200"/>
            <a:t>Meeting for scoping of work</a:t>
          </a:r>
        </a:p>
      </dsp:txBody>
      <dsp:txXfrm rot="-5400000">
        <a:off x="688475" y="38417"/>
        <a:ext cx="5223900" cy="577186"/>
      </dsp:txXfrm>
    </dsp:sp>
    <dsp:sp modelId="{A1736A47-0697-439D-80CD-EFD359A98FF8}">
      <dsp:nvSpPr>
        <dsp:cNvPr id="0" name=""/>
        <dsp:cNvSpPr/>
      </dsp:nvSpPr>
      <dsp:spPr>
        <a:xfrm rot="5400000">
          <a:off x="-147530" y="1080362"/>
          <a:ext cx="983536" cy="6884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 2</a:t>
          </a:r>
        </a:p>
      </dsp:txBody>
      <dsp:txXfrm rot="-5400000">
        <a:off x="1" y="1277070"/>
        <a:ext cx="688475" cy="295061"/>
      </dsp:txXfrm>
    </dsp:sp>
    <dsp:sp modelId="{808CF6D8-2A6D-4996-82DE-4634B69061A2}">
      <dsp:nvSpPr>
        <dsp:cNvPr id="0" name=""/>
        <dsp:cNvSpPr/>
      </dsp:nvSpPr>
      <dsp:spPr>
        <a:xfrm rot="5400000">
          <a:off x="2966053" y="-1401507"/>
          <a:ext cx="699968" cy="52551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b="1" kern="1200"/>
            <a:t>DATA COLLECTION</a:t>
          </a:r>
          <a:endParaRPr lang="en-US" sz="1000" b="1" kern="1200"/>
        </a:p>
        <a:p>
          <a:pPr marL="228600" lvl="2" indent="-114300" algn="ctr" defTabSz="533400">
            <a:lnSpc>
              <a:spcPct val="90000"/>
            </a:lnSpc>
            <a:spcBef>
              <a:spcPct val="0"/>
            </a:spcBef>
            <a:spcAft>
              <a:spcPct val="15000"/>
            </a:spcAft>
            <a:buChar char="•"/>
          </a:pPr>
          <a:r>
            <a:rPr lang="en-US" sz="1200" kern="1200"/>
            <a:t>Primary -</a:t>
          </a:r>
          <a:r>
            <a:rPr lang="en-US" sz="1100" kern="1200"/>
            <a:t> Traffic volume surveys/ Trip gen rates</a:t>
          </a:r>
        </a:p>
        <a:p>
          <a:pPr marL="228600" lvl="2" indent="-114300" algn="ctr" defTabSz="533400">
            <a:lnSpc>
              <a:spcPct val="90000"/>
            </a:lnSpc>
            <a:spcBef>
              <a:spcPct val="0"/>
            </a:spcBef>
            <a:spcAft>
              <a:spcPct val="15000"/>
            </a:spcAft>
            <a:buChar char="•"/>
          </a:pPr>
          <a:r>
            <a:rPr lang="en-US" sz="1200" kern="1200"/>
            <a:t>Secondary data</a:t>
          </a:r>
        </a:p>
      </dsp:txBody>
      <dsp:txXfrm rot="-5400000">
        <a:off x="688475" y="910241"/>
        <a:ext cx="5220954" cy="631628"/>
      </dsp:txXfrm>
    </dsp:sp>
    <dsp:sp modelId="{23ECA88E-75A9-42FF-82D0-FDEF03F38F9B}">
      <dsp:nvSpPr>
        <dsp:cNvPr id="0" name=""/>
        <dsp:cNvSpPr/>
      </dsp:nvSpPr>
      <dsp:spPr>
        <a:xfrm rot="5400000">
          <a:off x="-147530" y="1991113"/>
          <a:ext cx="983536" cy="6884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 3</a:t>
          </a:r>
        </a:p>
      </dsp:txBody>
      <dsp:txXfrm rot="-5400000">
        <a:off x="1" y="2187821"/>
        <a:ext cx="688475" cy="295061"/>
      </dsp:txXfrm>
    </dsp:sp>
    <dsp:sp modelId="{B9B0D079-D8B5-4153-AC4F-576DB267FC42}">
      <dsp:nvSpPr>
        <dsp:cNvPr id="0" name=""/>
        <dsp:cNvSpPr/>
      </dsp:nvSpPr>
      <dsp:spPr>
        <a:xfrm rot="5400000">
          <a:off x="2875193" y="-470517"/>
          <a:ext cx="881688" cy="52551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endParaRPr lang="en-US" sz="1100" kern="1200"/>
        </a:p>
        <a:p>
          <a:pPr marL="114300" lvl="1" indent="-114300" algn="ctr" defTabSz="533400">
            <a:lnSpc>
              <a:spcPct val="90000"/>
            </a:lnSpc>
            <a:spcBef>
              <a:spcPct val="0"/>
            </a:spcBef>
            <a:spcAft>
              <a:spcPct val="15000"/>
            </a:spcAft>
            <a:buChar char="•"/>
          </a:pPr>
          <a:r>
            <a:rPr lang="en-US" sz="1200" b="1" kern="1200"/>
            <a:t>TRAFFIC IMPACT ASSESSMENT/ANALYSIS</a:t>
          </a:r>
          <a:endParaRPr lang="en-US" sz="1100" b="1" kern="1200"/>
        </a:p>
        <a:p>
          <a:pPr marL="114300" lvl="1" indent="-114300" algn="ctr" defTabSz="533400">
            <a:lnSpc>
              <a:spcPct val="90000"/>
            </a:lnSpc>
            <a:spcBef>
              <a:spcPct val="0"/>
            </a:spcBef>
            <a:spcAft>
              <a:spcPct val="15000"/>
            </a:spcAft>
            <a:buChar char="•"/>
          </a:pPr>
          <a:r>
            <a:rPr lang="en-US" sz="1200" kern="1200"/>
            <a:t>Existing intersection &amp;arterial Capacity analysis</a:t>
          </a:r>
        </a:p>
        <a:p>
          <a:pPr marL="114300" lvl="1" indent="-114300" algn="ctr" defTabSz="533400">
            <a:lnSpc>
              <a:spcPct val="90000"/>
            </a:lnSpc>
            <a:spcBef>
              <a:spcPct val="0"/>
            </a:spcBef>
            <a:spcAft>
              <a:spcPct val="15000"/>
            </a:spcAft>
            <a:buChar char="•"/>
          </a:pPr>
          <a:r>
            <a:rPr lang="en-US" sz="1200" kern="1200"/>
            <a:t>Forecast of development traffic &amp; impact on road network</a:t>
          </a:r>
        </a:p>
        <a:p>
          <a:pPr marL="114300" lvl="1" indent="-114300" algn="ctr" defTabSz="533400">
            <a:lnSpc>
              <a:spcPct val="90000"/>
            </a:lnSpc>
            <a:spcBef>
              <a:spcPct val="0"/>
            </a:spcBef>
            <a:spcAft>
              <a:spcPct val="15000"/>
            </a:spcAft>
            <a:buChar char="•"/>
          </a:pPr>
          <a:r>
            <a:rPr lang="en-US" sz="1200" kern="1200"/>
            <a:t>Assessment of infrastructure</a:t>
          </a:r>
        </a:p>
        <a:p>
          <a:pPr marL="114300" lvl="1" indent="-114300" algn="ctr" defTabSz="622300">
            <a:lnSpc>
              <a:spcPct val="90000"/>
            </a:lnSpc>
            <a:spcBef>
              <a:spcPct val="0"/>
            </a:spcBef>
            <a:spcAft>
              <a:spcPct val="15000"/>
            </a:spcAft>
            <a:buChar char="•"/>
          </a:pPr>
          <a:endParaRPr lang="en-US" sz="1400" kern="1200"/>
        </a:p>
      </dsp:txBody>
      <dsp:txXfrm rot="-5400000">
        <a:off x="688475" y="1759241"/>
        <a:ext cx="5212084" cy="795608"/>
      </dsp:txXfrm>
    </dsp:sp>
    <dsp:sp modelId="{0AEBF7CF-7B26-4DAA-A2DB-4E2BD7937EC9}">
      <dsp:nvSpPr>
        <dsp:cNvPr id="0" name=""/>
        <dsp:cNvSpPr/>
      </dsp:nvSpPr>
      <dsp:spPr>
        <a:xfrm rot="5400000">
          <a:off x="-147530" y="2890602"/>
          <a:ext cx="983536" cy="6884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STEP 4</a:t>
          </a:r>
        </a:p>
      </dsp:txBody>
      <dsp:txXfrm rot="-5400000">
        <a:off x="1" y="3087310"/>
        <a:ext cx="688475" cy="295061"/>
      </dsp:txXfrm>
    </dsp:sp>
    <dsp:sp modelId="{39DF4BC6-5A15-4405-9852-8378B6CCD518}">
      <dsp:nvSpPr>
        <dsp:cNvPr id="0" name=""/>
        <dsp:cNvSpPr/>
      </dsp:nvSpPr>
      <dsp:spPr>
        <a:xfrm rot="5400000">
          <a:off x="2939330" y="529800"/>
          <a:ext cx="753413" cy="52551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endParaRPr lang="en-US" sz="1200" kern="1200"/>
        </a:p>
        <a:p>
          <a:pPr marL="114300" lvl="1" indent="-114300" algn="ctr" defTabSz="533400">
            <a:lnSpc>
              <a:spcPct val="90000"/>
            </a:lnSpc>
            <a:spcBef>
              <a:spcPct val="0"/>
            </a:spcBef>
            <a:spcAft>
              <a:spcPct val="15000"/>
            </a:spcAft>
            <a:buChar char="•"/>
          </a:pPr>
          <a:endParaRPr lang="en-US" sz="1200" kern="1200"/>
        </a:p>
        <a:p>
          <a:pPr marL="114300" lvl="1" indent="-114300" algn="ctr" defTabSz="533400">
            <a:lnSpc>
              <a:spcPct val="90000"/>
            </a:lnSpc>
            <a:spcBef>
              <a:spcPct val="0"/>
            </a:spcBef>
            <a:spcAft>
              <a:spcPct val="15000"/>
            </a:spcAft>
            <a:buChar char="•"/>
          </a:pPr>
          <a:r>
            <a:rPr lang="en-US" sz="1200" b="1" kern="1200"/>
            <a:t>MITIGATION ANALYSIS</a:t>
          </a:r>
          <a:endParaRPr lang="en-US" sz="1200" kern="1200"/>
        </a:p>
        <a:p>
          <a:pPr marL="228600" lvl="2" indent="-114300" algn="ctr" defTabSz="533400">
            <a:lnSpc>
              <a:spcPct val="90000"/>
            </a:lnSpc>
            <a:spcBef>
              <a:spcPct val="0"/>
            </a:spcBef>
            <a:spcAft>
              <a:spcPct val="15000"/>
            </a:spcAft>
            <a:buChar char="•"/>
          </a:pPr>
          <a:r>
            <a:rPr lang="en-US" sz="1200" kern="1200"/>
            <a:t>Identification of mitigation measures</a:t>
          </a:r>
        </a:p>
        <a:p>
          <a:pPr marL="114300" lvl="1" indent="-114300" algn="ctr" defTabSz="533400">
            <a:lnSpc>
              <a:spcPct val="90000"/>
            </a:lnSpc>
            <a:spcBef>
              <a:spcPct val="0"/>
            </a:spcBef>
            <a:spcAft>
              <a:spcPct val="15000"/>
            </a:spcAft>
            <a:buChar char="•"/>
          </a:pPr>
          <a:r>
            <a:rPr lang="en-US" sz="1200" kern="1200"/>
            <a:t>Improvement proposals </a:t>
          </a:r>
        </a:p>
        <a:p>
          <a:pPr marL="114300" lvl="1" indent="-114300" algn="ctr" defTabSz="533400">
            <a:lnSpc>
              <a:spcPct val="90000"/>
            </a:lnSpc>
            <a:spcBef>
              <a:spcPct val="0"/>
            </a:spcBef>
            <a:spcAft>
              <a:spcPct val="15000"/>
            </a:spcAft>
            <a:buChar char="•"/>
          </a:pPr>
          <a:endParaRPr lang="en-US" sz="1200" kern="1200"/>
        </a:p>
        <a:p>
          <a:pPr marL="114300" lvl="1" indent="-114300" algn="ctr" defTabSz="533400">
            <a:lnSpc>
              <a:spcPct val="90000"/>
            </a:lnSpc>
            <a:spcBef>
              <a:spcPct val="0"/>
            </a:spcBef>
            <a:spcAft>
              <a:spcPct val="15000"/>
            </a:spcAft>
            <a:buChar char="•"/>
          </a:pPr>
          <a:endParaRPr lang="en-US" sz="1200" kern="1200"/>
        </a:p>
      </dsp:txBody>
      <dsp:txXfrm rot="-5400000">
        <a:off x="688475" y="2817435"/>
        <a:ext cx="5218345" cy="679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5909CB-4C69-4D24-B94A-11E3616CC2C3}">
      <dsp:nvSpPr>
        <dsp:cNvPr id="0" name=""/>
        <dsp:cNvSpPr/>
      </dsp:nvSpPr>
      <dsp:spPr>
        <a:xfrm>
          <a:off x="0" y="2625352"/>
          <a:ext cx="5457824" cy="430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DA Dispatches the Decision</a:t>
          </a:r>
        </a:p>
      </dsp:txBody>
      <dsp:txXfrm>
        <a:off x="0" y="2625352"/>
        <a:ext cx="5457824" cy="430710"/>
      </dsp:txXfrm>
    </dsp:sp>
    <dsp:sp modelId="{9D953149-1175-427F-96BB-A2114EA3AE26}">
      <dsp:nvSpPr>
        <dsp:cNvPr id="0" name=""/>
        <dsp:cNvSpPr/>
      </dsp:nvSpPr>
      <dsp:spPr>
        <a:xfrm rot="10800000">
          <a:off x="0" y="1969379"/>
          <a:ext cx="5457824" cy="6624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DA Assess the plan against DAP and Relevant Codes.</a:t>
          </a:r>
        </a:p>
      </dsp:txBody>
      <dsp:txXfrm rot="10800000">
        <a:off x="0" y="1969379"/>
        <a:ext cx="5457824" cy="430429"/>
      </dsp:txXfrm>
    </dsp:sp>
    <dsp:sp modelId="{139136D9-48D8-4DBB-AAAA-446DFB334192}">
      <dsp:nvSpPr>
        <dsp:cNvPr id="0" name=""/>
        <dsp:cNvSpPr/>
      </dsp:nvSpPr>
      <dsp:spPr>
        <a:xfrm rot="10800000">
          <a:off x="0" y="1313407"/>
          <a:ext cx="5457824" cy="6624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DA Requests further information, if required.</a:t>
          </a:r>
        </a:p>
      </dsp:txBody>
      <dsp:txXfrm rot="10800000">
        <a:off x="0" y="1313407"/>
        <a:ext cx="5457824" cy="430429"/>
      </dsp:txXfrm>
    </dsp:sp>
    <dsp:sp modelId="{C995E457-3622-4D77-9DAE-EBE2503F6E42}">
      <dsp:nvSpPr>
        <dsp:cNvPr id="0" name=""/>
        <dsp:cNvSpPr/>
      </dsp:nvSpPr>
      <dsp:spPr>
        <a:xfrm rot="10800000">
          <a:off x="0" y="657434"/>
          <a:ext cx="5457824" cy="6624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Refers DA to Entity.</a:t>
          </a:r>
        </a:p>
        <a:p>
          <a:pPr marL="0" lvl="0" indent="0" algn="ctr" defTabSz="533400">
            <a:lnSpc>
              <a:spcPct val="90000"/>
            </a:lnSpc>
            <a:spcBef>
              <a:spcPct val="0"/>
            </a:spcBef>
            <a:spcAft>
              <a:spcPct val="35000"/>
            </a:spcAft>
            <a:buNone/>
          </a:pPr>
          <a:r>
            <a:rPr lang="en-US" sz="1200" b="1" kern="1200">
              <a:solidFill>
                <a:schemeClr val="bg1"/>
              </a:solidFill>
            </a:rPr>
            <a:t>Issues Public Notification.</a:t>
          </a:r>
          <a:endParaRPr lang="en-US" sz="1200" kern="1200"/>
        </a:p>
      </dsp:txBody>
      <dsp:txXfrm rot="10800000">
        <a:off x="0" y="657434"/>
        <a:ext cx="5457824" cy="430429"/>
      </dsp:txXfrm>
    </dsp:sp>
    <dsp:sp modelId="{0D8D7109-7FFA-4A2F-9D5B-A50B3E4776CD}">
      <dsp:nvSpPr>
        <dsp:cNvPr id="0" name=""/>
        <dsp:cNvSpPr/>
      </dsp:nvSpPr>
      <dsp:spPr>
        <a:xfrm rot="10800000">
          <a:off x="0" y="1461"/>
          <a:ext cx="5457824" cy="6624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Application to be lodged to Development Authority (DA)  </a:t>
          </a:r>
        </a:p>
      </dsp:txBody>
      <dsp:txXfrm rot="10800000">
        <a:off x="0" y="1461"/>
        <a:ext cx="5457824" cy="4304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A66C5-8804-48D4-B077-1C3ABC86247D}">
      <dsp:nvSpPr>
        <dsp:cNvPr id="0" name=""/>
        <dsp:cNvSpPr/>
      </dsp:nvSpPr>
      <dsp:spPr>
        <a:xfrm>
          <a:off x="1873287" y="5788"/>
          <a:ext cx="2444674" cy="3728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Development Proposal/Activity </a:t>
          </a:r>
        </a:p>
      </dsp:txBody>
      <dsp:txXfrm>
        <a:off x="1884208" y="16709"/>
        <a:ext cx="2422832" cy="351017"/>
      </dsp:txXfrm>
    </dsp:sp>
    <dsp:sp modelId="{11402AD5-7748-41C8-A5A1-AD349B43B9A7}">
      <dsp:nvSpPr>
        <dsp:cNvPr id="0" name=""/>
        <dsp:cNvSpPr/>
      </dsp:nvSpPr>
      <dsp:spPr>
        <a:xfrm rot="5400000">
          <a:off x="3048374" y="384948"/>
          <a:ext cx="94501" cy="113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061604" y="394398"/>
        <a:ext cx="68041" cy="66151"/>
      </dsp:txXfrm>
    </dsp:sp>
    <dsp:sp modelId="{E94A4933-429D-447D-A72A-68FB28C26A28}">
      <dsp:nvSpPr>
        <dsp:cNvPr id="0" name=""/>
        <dsp:cNvSpPr/>
      </dsp:nvSpPr>
      <dsp:spPr>
        <a:xfrm>
          <a:off x="2028380" y="504649"/>
          <a:ext cx="2134488" cy="4279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Methodology Development </a:t>
          </a:r>
        </a:p>
      </dsp:txBody>
      <dsp:txXfrm>
        <a:off x="2040914" y="517183"/>
        <a:ext cx="2109420" cy="402861"/>
      </dsp:txXfrm>
    </dsp:sp>
    <dsp:sp modelId="{E72A5CA8-EF0D-44E1-B2CD-6F29C8C7AA8C}">
      <dsp:nvSpPr>
        <dsp:cNvPr id="0" name=""/>
        <dsp:cNvSpPr/>
      </dsp:nvSpPr>
      <dsp:spPr>
        <a:xfrm rot="5400000">
          <a:off x="3048374" y="938879"/>
          <a:ext cx="94501" cy="113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061604" y="948329"/>
        <a:ext cx="68041" cy="66151"/>
      </dsp:txXfrm>
    </dsp:sp>
    <dsp:sp modelId="{C0E811DF-D99A-40B8-ACFD-FA92B273E6B1}">
      <dsp:nvSpPr>
        <dsp:cNvPr id="0" name=""/>
        <dsp:cNvSpPr/>
      </dsp:nvSpPr>
      <dsp:spPr>
        <a:xfrm>
          <a:off x="2325245" y="1058580"/>
          <a:ext cx="1540758" cy="41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Existing Condition Analysis</a:t>
          </a:r>
        </a:p>
      </dsp:txBody>
      <dsp:txXfrm>
        <a:off x="2337424" y="1070759"/>
        <a:ext cx="1516400" cy="391447"/>
      </dsp:txXfrm>
    </dsp:sp>
    <dsp:sp modelId="{470CDC2C-A4D7-4A9C-A01C-96BC4F6707D0}">
      <dsp:nvSpPr>
        <dsp:cNvPr id="0" name=""/>
        <dsp:cNvSpPr/>
      </dsp:nvSpPr>
      <dsp:spPr>
        <a:xfrm rot="5302294">
          <a:off x="3050632" y="1488200"/>
          <a:ext cx="105815" cy="113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069068" y="1491999"/>
        <a:ext cx="68041" cy="74071"/>
      </dsp:txXfrm>
    </dsp:sp>
    <dsp:sp modelId="{5D4652A3-BD0B-46EA-8E2B-6ABC49A11D94}">
      <dsp:nvSpPr>
        <dsp:cNvPr id="0" name=""/>
        <dsp:cNvSpPr/>
      </dsp:nvSpPr>
      <dsp:spPr>
        <a:xfrm>
          <a:off x="2142865" y="1615416"/>
          <a:ext cx="1935577" cy="3594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Site Trip Generation </a:t>
          </a:r>
        </a:p>
      </dsp:txBody>
      <dsp:txXfrm>
        <a:off x="2153393" y="1625944"/>
        <a:ext cx="1914521" cy="338401"/>
      </dsp:txXfrm>
    </dsp:sp>
    <dsp:sp modelId="{D4B73D39-60D0-4F12-861B-C92C5D2E79B4}">
      <dsp:nvSpPr>
        <dsp:cNvPr id="0" name=""/>
        <dsp:cNvSpPr/>
      </dsp:nvSpPr>
      <dsp:spPr>
        <a:xfrm rot="5501113">
          <a:off x="3062101" y="1973659"/>
          <a:ext cx="83266" cy="113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070081" y="1988731"/>
        <a:ext cx="68041" cy="58286"/>
      </dsp:txXfrm>
    </dsp:sp>
    <dsp:sp modelId="{74E7AD68-F29C-4479-B027-2299F643E37D}">
      <dsp:nvSpPr>
        <dsp:cNvPr id="0" name=""/>
        <dsp:cNvSpPr/>
      </dsp:nvSpPr>
      <dsp:spPr>
        <a:xfrm>
          <a:off x="2078680" y="2085847"/>
          <a:ext cx="2033889" cy="4402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Site Trip Distribution</a:t>
          </a:r>
        </a:p>
      </dsp:txBody>
      <dsp:txXfrm>
        <a:off x="2091575" y="2098742"/>
        <a:ext cx="2008099" cy="414485"/>
      </dsp:txXfrm>
    </dsp:sp>
    <dsp:sp modelId="{07A84F12-445D-4441-B0ED-65C8113F582E}">
      <dsp:nvSpPr>
        <dsp:cNvPr id="0" name=""/>
        <dsp:cNvSpPr/>
      </dsp:nvSpPr>
      <dsp:spPr>
        <a:xfrm rot="5400000">
          <a:off x="3048374" y="2532422"/>
          <a:ext cx="94501" cy="113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061604" y="2541872"/>
        <a:ext cx="68041" cy="66151"/>
      </dsp:txXfrm>
    </dsp:sp>
    <dsp:sp modelId="{05D39AF7-6260-4687-9769-D383F23B323C}">
      <dsp:nvSpPr>
        <dsp:cNvPr id="0" name=""/>
        <dsp:cNvSpPr/>
      </dsp:nvSpPr>
      <dsp:spPr>
        <a:xfrm>
          <a:off x="2153918" y="2652124"/>
          <a:ext cx="1883412" cy="397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Site Modal Split &amp; Trip Assignment </a:t>
          </a:r>
        </a:p>
      </dsp:txBody>
      <dsp:txXfrm>
        <a:off x="2165573" y="2663779"/>
        <a:ext cx="1860102" cy="374638"/>
      </dsp:txXfrm>
    </dsp:sp>
    <dsp:sp modelId="{420E42F0-875D-4E21-8185-CC91EFB2574A}">
      <dsp:nvSpPr>
        <dsp:cNvPr id="0" name=""/>
        <dsp:cNvSpPr/>
      </dsp:nvSpPr>
      <dsp:spPr>
        <a:xfrm rot="5400000">
          <a:off x="3048374" y="3056372"/>
          <a:ext cx="94501" cy="113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061604" y="3065822"/>
        <a:ext cx="68041" cy="66151"/>
      </dsp:txXfrm>
    </dsp:sp>
    <dsp:sp modelId="{F97A23C9-DF3E-4BFE-81D1-4A4F6607EC4C}">
      <dsp:nvSpPr>
        <dsp:cNvPr id="0" name=""/>
        <dsp:cNvSpPr/>
      </dsp:nvSpPr>
      <dsp:spPr>
        <a:xfrm>
          <a:off x="1980328" y="3176074"/>
          <a:ext cx="2230592" cy="2990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Future Condition Analysis </a:t>
          </a:r>
        </a:p>
      </dsp:txBody>
      <dsp:txXfrm>
        <a:off x="1989086" y="3184832"/>
        <a:ext cx="2213076" cy="281503"/>
      </dsp:txXfrm>
    </dsp:sp>
    <dsp:sp modelId="{3D96900A-0892-4EAA-8026-0A3B78CF3A07}">
      <dsp:nvSpPr>
        <dsp:cNvPr id="0" name=""/>
        <dsp:cNvSpPr/>
      </dsp:nvSpPr>
      <dsp:spPr>
        <a:xfrm rot="5400000">
          <a:off x="3816202" y="3599625"/>
          <a:ext cx="393747" cy="2403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5400000">
        <a:off x="3940977" y="3522916"/>
        <a:ext cx="144196" cy="321649"/>
      </dsp:txXfrm>
    </dsp:sp>
    <dsp:sp modelId="{396DDA8B-387D-4FDE-8AFC-A9DFE7C03D06}">
      <dsp:nvSpPr>
        <dsp:cNvPr id="0" name=""/>
        <dsp:cNvSpPr/>
      </dsp:nvSpPr>
      <dsp:spPr>
        <a:xfrm>
          <a:off x="3066523" y="3935629"/>
          <a:ext cx="1875268" cy="1112158"/>
        </a:xfrm>
        <a:prstGeom prst="flowChartDecis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Is </a:t>
          </a:r>
          <a:r>
            <a:rPr lang="en-US" sz="1050" b="1" kern="1200"/>
            <a:t>LOS Acceptable ?</a:t>
          </a:r>
          <a:r>
            <a:rPr lang="en-US" sz="1400" b="1" kern="1200"/>
            <a:t> </a:t>
          </a:r>
        </a:p>
      </dsp:txBody>
      <dsp:txXfrm>
        <a:off x="3535340" y="4213669"/>
        <a:ext cx="937634" cy="556079"/>
      </dsp:txXfrm>
    </dsp:sp>
    <dsp:sp modelId="{CD56DFDE-23A0-4A53-ACE4-50FC5B5874F2}">
      <dsp:nvSpPr>
        <dsp:cNvPr id="0" name=""/>
        <dsp:cNvSpPr/>
      </dsp:nvSpPr>
      <dsp:spPr>
        <a:xfrm rot="10800000">
          <a:off x="2243984" y="4356471"/>
          <a:ext cx="833683" cy="2217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10800000">
        <a:off x="2310520" y="4400829"/>
        <a:ext cx="767147" cy="133072"/>
      </dsp:txXfrm>
    </dsp:sp>
    <dsp:sp modelId="{DB14682D-AD89-4630-A539-CA2D29A7E6BA}">
      <dsp:nvSpPr>
        <dsp:cNvPr id="0" name=""/>
        <dsp:cNvSpPr/>
      </dsp:nvSpPr>
      <dsp:spPr>
        <a:xfrm>
          <a:off x="901991" y="4162013"/>
          <a:ext cx="1308109" cy="530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Mitgation  Analysis </a:t>
          </a:r>
        </a:p>
      </dsp:txBody>
      <dsp:txXfrm>
        <a:off x="917522" y="4177544"/>
        <a:ext cx="1277047" cy="499216"/>
      </dsp:txXfrm>
    </dsp:sp>
    <dsp:sp modelId="{5D305B41-0129-49E6-B812-4170F23B5EEE}">
      <dsp:nvSpPr>
        <dsp:cNvPr id="0" name=""/>
        <dsp:cNvSpPr/>
      </dsp:nvSpPr>
      <dsp:spPr>
        <a:xfrm rot="16200000" flipV="1">
          <a:off x="1735186" y="3701020"/>
          <a:ext cx="654832" cy="2320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10800000">
        <a:off x="1769999" y="3782251"/>
        <a:ext cx="585206" cy="139252"/>
      </dsp:txXfrm>
    </dsp:sp>
    <dsp:sp modelId="{C110C064-2A66-496C-AE35-87A3DDF4C69D}">
      <dsp:nvSpPr>
        <dsp:cNvPr id="0" name=""/>
        <dsp:cNvSpPr/>
      </dsp:nvSpPr>
      <dsp:spPr>
        <a:xfrm>
          <a:off x="1902061" y="5427515"/>
          <a:ext cx="2318098" cy="4798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Site Access , Circulation and Parking </a:t>
          </a:r>
        </a:p>
      </dsp:txBody>
      <dsp:txXfrm>
        <a:off x="1916115" y="5441569"/>
        <a:ext cx="2289990" cy="451746"/>
      </dsp:txXfrm>
    </dsp:sp>
    <dsp:sp modelId="{7E73261E-A810-47B7-B450-F051C0B49D21}">
      <dsp:nvSpPr>
        <dsp:cNvPr id="0" name=""/>
        <dsp:cNvSpPr/>
      </dsp:nvSpPr>
      <dsp:spPr>
        <a:xfrm rot="5400000" flipV="1">
          <a:off x="3825952" y="5132760"/>
          <a:ext cx="394196" cy="2432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1" kern="1200"/>
        </a:p>
      </dsp:txBody>
      <dsp:txXfrm rot="-5400000">
        <a:off x="3950067" y="5057301"/>
        <a:ext cx="145966" cy="321213"/>
      </dsp:txXfrm>
    </dsp:sp>
    <dsp:sp modelId="{B3D525E9-93B0-4A40-B7E3-6907F800C0DB}">
      <dsp:nvSpPr>
        <dsp:cNvPr id="0" name=""/>
        <dsp:cNvSpPr/>
      </dsp:nvSpPr>
      <dsp:spPr>
        <a:xfrm>
          <a:off x="1885948" y="6023796"/>
          <a:ext cx="2706254" cy="4883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Review and Permitting </a:t>
          </a:r>
        </a:p>
      </dsp:txBody>
      <dsp:txXfrm>
        <a:off x="1900251" y="6038099"/>
        <a:ext cx="2677648" cy="459721"/>
      </dsp:txXfrm>
    </dsp:sp>
    <dsp:sp modelId="{2CA31C86-C116-4138-BCF8-1F0D0962C10D}">
      <dsp:nvSpPr>
        <dsp:cNvPr id="0" name=""/>
        <dsp:cNvSpPr/>
      </dsp:nvSpPr>
      <dsp:spPr>
        <a:xfrm rot="5473106">
          <a:off x="3054339" y="5905593"/>
          <a:ext cx="216824" cy="1411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3120859" y="5867756"/>
        <a:ext cx="84683" cy="174482"/>
      </dsp:txXfrm>
    </dsp:sp>
    <dsp:sp modelId="{AB62FF7C-04EC-4FE8-87DB-1F3F4AC5281D}">
      <dsp:nvSpPr>
        <dsp:cNvPr id="0" name=""/>
        <dsp:cNvSpPr/>
      </dsp:nvSpPr>
      <dsp:spPr>
        <a:xfrm>
          <a:off x="3071901" y="6715721"/>
          <a:ext cx="47447" cy="98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 </a:t>
          </a:r>
        </a:p>
      </dsp:txBody>
      <dsp:txXfrm>
        <a:off x="3073291" y="6717111"/>
        <a:ext cx="44667" cy="956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70D15-F995-41C8-A91D-60051219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63</Pages>
  <Words>15021</Words>
  <Characters>85620</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salauddin_2</dc:creator>
  <cp:keywords/>
  <dc:description/>
  <cp:lastModifiedBy>MDRH</cp:lastModifiedBy>
  <cp:revision>370</cp:revision>
  <cp:lastPrinted>2019-11-11T10:19:00Z</cp:lastPrinted>
  <dcterms:created xsi:type="dcterms:W3CDTF">2017-12-11T04:46:00Z</dcterms:created>
  <dcterms:modified xsi:type="dcterms:W3CDTF">2019-11-24T04:01:00Z</dcterms:modified>
</cp:coreProperties>
</file>